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41CB0" w14:textId="7CA03CFD" w:rsidR="006A6937" w:rsidRPr="00F465CE" w:rsidRDefault="006A6937" w:rsidP="006A6937">
      <w:pPr>
        <w:jc w:val="center"/>
        <w:rPr>
          <w:rFonts w:ascii="華康新特明體" w:eastAsia="華康新特明體" w:hAnsi="MS PGothic"/>
          <w:color w:val="0070C0"/>
          <w:sz w:val="48"/>
          <w:szCs w:val="48"/>
        </w:rPr>
      </w:pPr>
      <w:r w:rsidRPr="007C1EB4">
        <w:rPr>
          <w:rFonts w:ascii="華康新特明體" w:eastAsia="華康新特明體" w:hAnsi="MS PGothic" w:hint="eastAsia"/>
          <w:color w:val="0070C0"/>
          <w:sz w:val="48"/>
          <w:szCs w:val="48"/>
        </w:rPr>
        <w:t>【</w:t>
      </w:r>
      <w:r w:rsidR="00F465CE">
        <w:rPr>
          <w:rFonts w:ascii="華康新特明體" w:eastAsia="華康新特明體" w:hAnsi="MS PGothic" w:hint="eastAsia"/>
          <w:color w:val="0070C0"/>
          <w:sz w:val="48"/>
          <w:szCs w:val="48"/>
        </w:rPr>
        <w:t>來去</w:t>
      </w:r>
      <w:r w:rsidRPr="007C1EB4">
        <w:rPr>
          <w:rFonts w:ascii="華康新特明體" w:eastAsia="華康新特明體" w:hAnsi="MS PGothic" w:hint="eastAsia"/>
          <w:color w:val="0070C0"/>
          <w:sz w:val="48"/>
          <w:szCs w:val="48"/>
        </w:rPr>
        <w:t>長灘】長灘島自由行</w:t>
      </w:r>
      <w:r w:rsidR="00874703" w:rsidRPr="00F90643">
        <w:rPr>
          <w:rFonts w:ascii="華康新特明體" w:eastAsia="華康新特明體" w:hAnsi="MS PGothic" w:hint="eastAsia"/>
          <w:color w:val="0070C0"/>
          <w:sz w:val="48"/>
          <w:szCs w:val="48"/>
        </w:rPr>
        <w:t>６</w:t>
      </w:r>
      <w:r w:rsidRPr="00F90643">
        <w:rPr>
          <w:rFonts w:ascii="華康新特明體" w:eastAsia="華康新特明體" w:hAnsi="MS PGothic" w:hint="eastAsia"/>
          <w:color w:val="0070C0"/>
          <w:sz w:val="48"/>
          <w:szCs w:val="48"/>
        </w:rPr>
        <w:t xml:space="preserve">日 ( </w:t>
      </w:r>
      <w:r>
        <w:rPr>
          <w:rFonts w:ascii="華康新特明體" w:eastAsia="華康新特明體" w:hAnsi="MS PGothic" w:hint="eastAsia"/>
          <w:color w:val="0070C0"/>
          <w:sz w:val="48"/>
          <w:szCs w:val="48"/>
        </w:rPr>
        <w:t>虎航</w:t>
      </w:r>
      <w:r w:rsidR="00F465CE">
        <w:rPr>
          <w:rFonts w:ascii="華康新特明體" w:eastAsia="華康新特明體" w:hAnsi="MS PGothic" w:hint="eastAsia"/>
          <w:color w:val="0070C0"/>
          <w:sz w:val="48"/>
          <w:szCs w:val="48"/>
        </w:rPr>
        <w:t>直飛</w:t>
      </w:r>
      <w:r w:rsidRPr="00F90643">
        <w:rPr>
          <w:rFonts w:ascii="華康新特明體" w:eastAsia="華康新特明體" w:hAnsi="MS PGothic" w:hint="eastAsia"/>
          <w:color w:val="0070C0"/>
          <w:sz w:val="48"/>
          <w:szCs w:val="48"/>
        </w:rPr>
        <w:t xml:space="preserve"> )</w:t>
      </w:r>
      <w:r w:rsidRPr="00F90643">
        <w:rPr>
          <w:rFonts w:ascii="華康新特明體" w:eastAsia="華康新特明體" w:hAnsi="MS PGothic"/>
          <w:color w:val="0070C0"/>
          <w:sz w:val="48"/>
          <w:szCs w:val="48"/>
        </w:rPr>
        <w:br/>
      </w:r>
      <w:r w:rsidRPr="00F90643">
        <w:rPr>
          <w:rFonts w:ascii="華康新特明體" w:eastAsia="華康新特明體" w:hAnsi="MS PGothic" w:hint="eastAsia"/>
          <w:color w:val="00B0F0"/>
          <w:sz w:val="40"/>
          <w:szCs w:val="40"/>
        </w:rPr>
        <w:t>2人成行，台灣導遊尊榮服務</w:t>
      </w:r>
    </w:p>
    <w:p w14:paraId="02ED3D3F"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33498A22">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4C31BC64"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D408C0"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D408C0" w:rsidRPr="003727BE">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sidR="00D408C0">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D408C0">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pict w14:anchorId="27451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Pr>
          <w:rFonts w:ascii="微軟正黑體" w:eastAsia="微軟正黑體" w:hAnsi="微軟正黑體"/>
          <w:sz w:val="22"/>
        </w:rPr>
        <w:fldChar w:fldCharType="end"/>
      </w:r>
      <w:r w:rsidR="00D408C0" w:rsidRPr="003727BE">
        <w:rPr>
          <w:rFonts w:ascii="微軟正黑體" w:eastAsia="微軟正黑體" w:hAnsi="微軟正黑體"/>
          <w:sz w:val="22"/>
        </w:rPr>
        <w:fldChar w:fldCharType="end"/>
      </w:r>
    </w:p>
    <w:p w14:paraId="62533AEE" w14:textId="77777777" w:rsidR="00015DBD" w:rsidRPr="003727BE" w:rsidRDefault="00015DBD" w:rsidP="00D14CC3">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214F6006" wp14:editId="7D2398F9">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w:t>
      </w:r>
    </w:p>
    <w:p w14:paraId="2E089A46"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59B07DA5">
          <v:rect id="_x0000_i1026" style="width:535.75pt;height:1pt" o:hralign="center" o:hrstd="t" o:hrnoshade="t" o:hr="t" fillcolor="#35a7fd" stroked="f"/>
        </w:pict>
      </w:r>
    </w:p>
    <w:p w14:paraId="1B1349CC"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62D10013" wp14:editId="06FCD0A4">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4E02CCD5" w14:textId="77777777"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在長灘島有腳踏車和摩托車出租，可以讓你悠哉地探索島上的每個角落。此外，島上還有騎馬活動，更有許多水上活動，如：潛水、浮潛、水上摩托車、風浪板、香蕉船、拖曳傘、獨木舟...等。長灘島向以豐富多元的異國美食聞名，西班牙菜、法國菜、義大利菜、日本、韓國……當然菲律賓傳統菜也值得一試；不怕沒得吃，只怕你吃不完。</w:t>
      </w:r>
    </w:p>
    <w:p w14:paraId="5C78EA48"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2BDCE119">
          <v:rect id="_x0000_i1027" style="width:535.75pt;height:1pt" o:hralign="center" o:hrstd="t" o:hrnoshade="t" o:hr="t" fillcolor="#35a7fd" stroked="f"/>
        </w:pict>
      </w:r>
    </w:p>
    <w:p w14:paraId="25C0C35E" w14:textId="7777777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53B4346D" wp14:editId="434C2A37">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6F13C69C"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lastRenderedPageBreak/>
        <w:t>★白天休閒度假別具風味的長灘街道及D-MALL購物區。</w:t>
      </w:r>
    </w:p>
    <w:p w14:paraId="64B74A3A" w14:textId="77777777" w:rsidR="00015DBD" w:rsidRPr="003727BE" w:rsidRDefault="00015DBD" w:rsidP="00015DBD">
      <w:pPr>
        <w:widowControl/>
        <w:spacing w:line="0" w:lineRule="atLeast"/>
        <w:rPr>
          <w:rFonts w:ascii="微軟正黑體" w:eastAsia="微軟正黑體" w:hAnsi="微軟正黑體" w:cs="Arial Unicode MS"/>
          <w:kern w:val="0"/>
          <w:sz w:val="22"/>
        </w:rPr>
      </w:pPr>
      <w:r w:rsidRPr="007D1FBE">
        <w:rPr>
          <w:rFonts w:ascii="微軟正黑體" w:eastAsia="微軟正黑體" w:hAnsi="微軟正黑體" w:hint="eastAsia"/>
          <w:sz w:val="22"/>
        </w:rPr>
        <w:t>★晚上享受別有風味、熱力十足沙灘、街道夜生活。</w:t>
      </w:r>
    </w:p>
    <w:p w14:paraId="66A78123" w14:textId="77777777" w:rsidR="00D14CC3" w:rsidRPr="007D1FBE" w:rsidRDefault="00D14CC3" w:rsidP="00D14CC3">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43121566" w14:textId="77777777" w:rsidR="00D14CC3" w:rsidRDefault="00D14CC3" w:rsidP="00D14CC3">
      <w:pPr>
        <w:spacing w:line="0" w:lineRule="atLeast"/>
        <w:jc w:val="center"/>
      </w:pPr>
      <w:r>
        <w:rPr>
          <w:noProof/>
        </w:rPr>
        <w:drawing>
          <wp:inline distT="0" distB="0" distL="0" distR="0" wp14:anchorId="5BFC5A0B" wp14:editId="7B173E92">
            <wp:extent cx="6692900" cy="1257300"/>
            <wp:effectExtent l="19050" t="0" r="0" b="0"/>
            <wp:docPr id="30" name="圖片 30"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storiaCurrent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7CBC34C" w14:textId="77777777" w:rsidR="00D14CC3" w:rsidRPr="00B061EC" w:rsidRDefault="00000000" w:rsidP="00D14CC3">
      <w:pPr>
        <w:spacing w:line="0" w:lineRule="atLeast"/>
        <w:rPr>
          <w:rFonts w:ascii="微軟正黑體" w:eastAsia="微軟正黑體" w:hAnsi="微軟正黑體"/>
          <w:sz w:val="22"/>
        </w:rPr>
      </w:pPr>
      <w:hyperlink r:id="rId14" w:history="1">
        <w:r w:rsidR="00D14CC3">
          <w:rPr>
            <w:rStyle w:val="a3"/>
            <w:rFonts w:ascii="微軟正黑體" w:eastAsia="微軟正黑體" w:hAnsi="微軟正黑體" w:hint="eastAsia"/>
            <w:b/>
            <w:bCs/>
            <w:color w:val="538135"/>
            <w:sz w:val="22"/>
          </w:rPr>
          <w:t>★阿斯托利亞科倫特飯店 Astoria Current Hotel</w:t>
        </w:r>
      </w:hyperlink>
      <w:r w:rsidR="00D14CC3" w:rsidRPr="00B061EC">
        <w:rPr>
          <w:rFonts w:ascii="微軟正黑體" w:eastAsia="微軟正黑體" w:hAnsi="微軟正黑體" w:hint="eastAsia"/>
          <w:sz w:val="22"/>
        </w:rPr>
        <w:t xml:space="preserve"> </w:t>
      </w:r>
      <w:r w:rsidR="00D14CC3" w:rsidRPr="00B061EC">
        <w:rPr>
          <w:rFonts w:ascii="微軟正黑體" w:eastAsia="微軟正黑體" w:hAnsi="微軟正黑體" w:hint="eastAsia"/>
          <w:color w:val="0070C0"/>
          <w:sz w:val="22"/>
        </w:rPr>
        <w:t>( 3號碼頭 )</w:t>
      </w:r>
      <w:r w:rsidR="00D14CC3">
        <w:rPr>
          <w:rFonts w:ascii="微軟正黑體" w:eastAsia="微軟正黑體" w:hAnsi="微軟正黑體" w:hint="eastAsia"/>
          <w:color w:val="0070C0"/>
          <w:sz w:val="22"/>
        </w:rPr>
        <w:t xml:space="preserve"> (飯店皆無法指定，指定飯店需加價)</w:t>
      </w:r>
    </w:p>
    <w:p w14:paraId="4F0FFAE6"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33191D8D"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45C85A6E" wp14:editId="3241FD50">
            <wp:extent cx="6692900" cy="1257300"/>
            <wp:effectExtent l="19050" t="0" r="0" b="0"/>
            <wp:docPr id="31" name="圖片 31"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AlohaBoracayHotel.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58F7573" w14:textId="77777777" w:rsidR="00D14CC3" w:rsidRPr="00B061EC" w:rsidRDefault="00000000" w:rsidP="00D14CC3">
      <w:pPr>
        <w:spacing w:line="0" w:lineRule="atLeast"/>
        <w:rPr>
          <w:rFonts w:ascii="微軟正黑體" w:eastAsia="微軟正黑體" w:hAnsi="微軟正黑體"/>
          <w:sz w:val="22"/>
        </w:rPr>
      </w:pPr>
      <w:hyperlink r:id="rId16" w:history="1">
        <w:r w:rsidR="00D14CC3">
          <w:rPr>
            <w:rStyle w:val="a3"/>
            <w:rFonts w:ascii="微軟正黑體" w:eastAsia="微軟正黑體" w:hAnsi="微軟正黑體" w:hint="eastAsia"/>
            <w:b/>
            <w:bCs/>
            <w:color w:val="538135"/>
            <w:sz w:val="22"/>
          </w:rPr>
          <w:t>★阿囉哈酒店Aloha Boracay Hotel</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r w:rsidR="00D14CC3">
        <w:rPr>
          <w:rFonts w:ascii="微軟正黑體" w:eastAsia="微軟正黑體" w:hAnsi="微軟正黑體" w:hint="eastAsia"/>
          <w:color w:val="0070C0"/>
          <w:sz w:val="22"/>
        </w:rPr>
        <w:t xml:space="preserve"> (飯店皆無法指定，指定飯店需加價)</w:t>
      </w:r>
    </w:p>
    <w:p w14:paraId="4B99A4B4"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605064C1"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289FA740" wp14:editId="0FE01D24">
            <wp:extent cx="6692900" cy="1257300"/>
            <wp:effectExtent l="19050" t="0" r="0" b="0"/>
            <wp:docPr id="32" name="圖片 32"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PatioPacificBoracay.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7363861" w14:textId="77777777" w:rsidR="00D14CC3" w:rsidRPr="00B061EC" w:rsidRDefault="00000000" w:rsidP="00D14CC3">
      <w:pPr>
        <w:spacing w:line="0" w:lineRule="atLeast"/>
        <w:rPr>
          <w:rFonts w:ascii="微軟正黑體" w:eastAsia="微軟正黑體" w:hAnsi="微軟正黑體"/>
          <w:sz w:val="22"/>
        </w:rPr>
      </w:pPr>
      <w:hyperlink r:id="rId18" w:history="1">
        <w:r w:rsidR="00D14CC3">
          <w:rPr>
            <w:rStyle w:val="a3"/>
            <w:rFonts w:ascii="微軟正黑體" w:eastAsia="微軟正黑體" w:hAnsi="微軟正黑體" w:hint="eastAsia"/>
            <w:b/>
            <w:bCs/>
            <w:color w:val="538135"/>
            <w:sz w:val="22"/>
          </w:rPr>
          <w:t>★泛太平洋度假酒店 Patio Pacific</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( 1號碼頭 )</w:t>
      </w:r>
      <w:r w:rsidR="00D14CC3">
        <w:rPr>
          <w:rFonts w:ascii="微軟正黑體" w:eastAsia="微軟正黑體" w:hAnsi="微軟正黑體" w:hint="eastAsia"/>
          <w:color w:val="0070C0"/>
          <w:sz w:val="22"/>
        </w:rPr>
        <w:t xml:space="preserve"> (飯店皆無法指定，指定飯店需加價)</w:t>
      </w:r>
    </w:p>
    <w:p w14:paraId="461D82CE"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7530010F"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23CAAE38" wp14:editId="318A6067">
            <wp:extent cx="6692900" cy="1257300"/>
            <wp:effectExtent l="19050" t="0" r="0" b="0"/>
            <wp:docPr id="9" name="圖片 33"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TheTides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DA58FB0" w14:textId="77777777" w:rsidR="00D14CC3" w:rsidRPr="00B061EC" w:rsidRDefault="00000000" w:rsidP="00D14CC3">
      <w:pPr>
        <w:spacing w:line="0" w:lineRule="atLeast"/>
        <w:rPr>
          <w:rFonts w:ascii="微軟正黑體" w:eastAsia="微軟正黑體" w:hAnsi="微軟正黑體"/>
          <w:sz w:val="22"/>
        </w:rPr>
      </w:pPr>
      <w:hyperlink r:id="rId20" w:history="1">
        <w:r w:rsidR="00D14CC3">
          <w:rPr>
            <w:rStyle w:val="a3"/>
            <w:rFonts w:ascii="微軟正黑體" w:eastAsia="微軟正黑體" w:hAnsi="微軟正黑體" w:hint="eastAsia"/>
            <w:b/>
            <w:bCs/>
            <w:color w:val="538135"/>
            <w:sz w:val="22"/>
          </w:rPr>
          <w:t>★長灘島潮汐飯店 The Tides Hotel Boracay</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( 1號碼頭 )</w:t>
      </w:r>
    </w:p>
    <w:p w14:paraId="63863ADC"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每人+NT$1500起</w:t>
      </w:r>
    </w:p>
    <w:p w14:paraId="2F8D07A7"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506B6390"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24A122E4" wp14:editId="54C445A4">
            <wp:extent cx="6692900" cy="1257300"/>
            <wp:effectExtent l="19050" t="0" r="0" b="0"/>
            <wp:docPr id="8" name="圖片 34"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MandarinIsland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2D7799B" w14:textId="77777777" w:rsidR="00D14CC3" w:rsidRPr="00B061EC" w:rsidRDefault="00000000" w:rsidP="00D14CC3">
      <w:pPr>
        <w:spacing w:line="0" w:lineRule="atLeast"/>
        <w:rPr>
          <w:rFonts w:ascii="微軟正黑體" w:eastAsia="微軟正黑體" w:hAnsi="微軟正黑體"/>
          <w:sz w:val="22"/>
        </w:rPr>
      </w:pPr>
      <w:hyperlink r:id="rId22" w:history="1">
        <w:r w:rsidR="00D14CC3">
          <w:rPr>
            <w:rStyle w:val="a3"/>
            <w:rFonts w:ascii="微軟正黑體" w:eastAsia="微軟正黑體" w:hAnsi="微軟正黑體" w:hint="eastAsia"/>
            <w:b/>
            <w:bCs/>
            <w:color w:val="538135"/>
            <w:sz w:val="22"/>
          </w:rPr>
          <w:t>★文華海島飯店 Boracay Mandarin Island Hotel</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p>
    <w:p w14:paraId="5F611788"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每人+NT$2500起</w:t>
      </w:r>
    </w:p>
    <w:p w14:paraId="2AD0AFA6"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2AF62826" w14:textId="77777777" w:rsidR="001926EB" w:rsidRDefault="001926EB" w:rsidP="001926EB">
      <w:pPr>
        <w:spacing w:line="0" w:lineRule="atLeast"/>
        <w:jc w:val="center"/>
      </w:pPr>
      <w:r>
        <w:rPr>
          <w:noProof/>
        </w:rPr>
        <w:drawing>
          <wp:inline distT="0" distB="0" distL="0" distR="0" wp14:anchorId="62864793" wp14:editId="5474BFF2">
            <wp:extent cx="6696000" cy="1257149"/>
            <wp:effectExtent l="0" t="0" r="0" b="0"/>
            <wp:docPr id="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p>
    <w:p w14:paraId="406F0E53" w14:textId="77777777" w:rsidR="001926EB" w:rsidRDefault="00000000" w:rsidP="001926EB">
      <w:pPr>
        <w:spacing w:line="0" w:lineRule="atLeast"/>
        <w:rPr>
          <w:rFonts w:ascii="微軟正黑體" w:eastAsia="微軟正黑體" w:hAnsi="微軟正黑體"/>
          <w:color w:val="0070C0"/>
          <w:sz w:val="22"/>
        </w:rPr>
      </w:pPr>
      <w:hyperlink r:id="rId24" w:history="1">
        <w:r w:rsidR="001926EB">
          <w:rPr>
            <w:rStyle w:val="a3"/>
            <w:rFonts w:ascii="微軟正黑體" w:eastAsia="微軟正黑體" w:hAnsi="微軟正黑體" w:hint="eastAsia"/>
            <w:b/>
            <w:bCs/>
            <w:color w:val="538135"/>
            <w:sz w:val="22"/>
          </w:rPr>
          <w:t>★The Muse Hotel Boracay</w:t>
        </w:r>
      </w:hyperlink>
      <w:r w:rsidR="001926EB" w:rsidRPr="00B061EC">
        <w:rPr>
          <w:rFonts w:ascii="微軟正黑體" w:eastAsia="微軟正黑體" w:hAnsi="微軟正黑體" w:hint="eastAsia"/>
          <w:sz w:val="22"/>
        </w:rPr>
        <w:t xml:space="preserve"> </w:t>
      </w:r>
      <w:r w:rsidR="001926EB" w:rsidRPr="00B061EC">
        <w:rPr>
          <w:rFonts w:ascii="微軟正黑體" w:eastAsia="微軟正黑體" w:hAnsi="微軟正黑體" w:hint="eastAsia"/>
          <w:color w:val="0070C0"/>
          <w:sz w:val="22"/>
        </w:rPr>
        <w:t xml:space="preserve">( </w:t>
      </w:r>
      <w:r w:rsidR="001926EB">
        <w:rPr>
          <w:rFonts w:ascii="微軟正黑體" w:eastAsia="微軟正黑體" w:hAnsi="微軟正黑體"/>
          <w:color w:val="0070C0"/>
          <w:sz w:val="22"/>
        </w:rPr>
        <w:t>1</w:t>
      </w:r>
      <w:r w:rsidR="001926EB" w:rsidRPr="00B061EC">
        <w:rPr>
          <w:rFonts w:ascii="微軟正黑體" w:eastAsia="微軟正黑體" w:hAnsi="微軟正黑體" w:hint="eastAsia"/>
          <w:color w:val="0070C0"/>
          <w:sz w:val="22"/>
        </w:rPr>
        <w:t>號碼頭 )</w:t>
      </w:r>
    </w:p>
    <w:p w14:paraId="7F855BCB" w14:textId="77777777" w:rsidR="001926EB" w:rsidRDefault="001926EB" w:rsidP="001926EB">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3A1F6C30" w14:textId="77777777" w:rsidR="001926EB" w:rsidRPr="00172637" w:rsidRDefault="001926EB" w:rsidP="001926EB">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2EF34B8"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08B082FE" wp14:editId="769DF8A7">
            <wp:extent cx="6692900" cy="1257300"/>
            <wp:effectExtent l="19050" t="0" r="0" b="0"/>
            <wp:docPr id="7" name="圖片 35"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DC64046" w14:textId="77777777" w:rsidR="00D14CC3" w:rsidRPr="00B061EC" w:rsidRDefault="00000000" w:rsidP="00D14CC3">
      <w:pPr>
        <w:spacing w:line="0" w:lineRule="atLeast"/>
        <w:rPr>
          <w:rFonts w:ascii="微軟正黑體" w:eastAsia="微軟正黑體" w:hAnsi="微軟正黑體"/>
          <w:sz w:val="22"/>
        </w:rPr>
      </w:pPr>
      <w:hyperlink r:id="rId26" w:history="1">
        <w:r w:rsidR="00D14CC3">
          <w:rPr>
            <w:rStyle w:val="a3"/>
            <w:rFonts w:ascii="微軟正黑體" w:eastAsia="微軟正黑體" w:hAnsi="微軟正黑體" w:hint="eastAsia"/>
            <w:b/>
            <w:bCs/>
            <w:color w:val="538135"/>
            <w:sz w:val="22"/>
          </w:rPr>
          <w:t>★Henann Park Resort Boracay</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p>
    <w:p w14:paraId="499C9791"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每人+NT$8000起</w:t>
      </w:r>
    </w:p>
    <w:p w14:paraId="176F8339"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2C09EA9D"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25590938" wp14:editId="63C36835">
            <wp:extent cx="6692900" cy="1257300"/>
            <wp:effectExtent l="19050" t="0" r="0" b="0"/>
            <wp:docPr id="36" name="圖片 36"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37A58C3" w14:textId="77777777" w:rsidR="00D14CC3" w:rsidRPr="00B061EC" w:rsidRDefault="00000000" w:rsidP="00D14CC3">
      <w:pPr>
        <w:spacing w:line="0" w:lineRule="atLeast"/>
        <w:rPr>
          <w:rFonts w:ascii="微軟正黑體" w:eastAsia="微軟正黑體" w:hAnsi="微軟正黑體"/>
          <w:sz w:val="22"/>
        </w:rPr>
      </w:pPr>
      <w:hyperlink r:id="rId28" w:history="1">
        <w:r w:rsidR="00D14CC3">
          <w:rPr>
            <w:rStyle w:val="a3"/>
            <w:rFonts w:ascii="微軟正黑體" w:eastAsia="微軟正黑體" w:hAnsi="微軟正黑體" w:hint="eastAsia"/>
            <w:b/>
            <w:bCs/>
            <w:color w:val="538135"/>
            <w:sz w:val="22"/>
          </w:rPr>
          <w:t>★Henann Garden Resort</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p>
    <w:p w14:paraId="57ABEE81"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每人+NT$8000起</w:t>
      </w:r>
    </w:p>
    <w:p w14:paraId="79E9B782"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631DE9B"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5A81A24D" wp14:editId="3A3C5723">
            <wp:extent cx="6692900" cy="1257300"/>
            <wp:effectExtent l="19050" t="0" r="0" b="0"/>
            <wp:docPr id="37" name="圖片 37"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23594D6" w14:textId="77777777" w:rsidR="00D14CC3" w:rsidRPr="00B061EC" w:rsidRDefault="00000000" w:rsidP="00D14CC3">
      <w:pPr>
        <w:spacing w:line="0" w:lineRule="atLeast"/>
        <w:rPr>
          <w:rFonts w:ascii="微軟正黑體" w:eastAsia="微軟正黑體" w:hAnsi="微軟正黑體"/>
          <w:sz w:val="22"/>
        </w:rPr>
      </w:pPr>
      <w:hyperlink r:id="rId30" w:history="1">
        <w:r w:rsidR="00D14CC3">
          <w:rPr>
            <w:rStyle w:val="a3"/>
            <w:rFonts w:ascii="微軟正黑體" w:eastAsia="微軟正黑體" w:hAnsi="微軟正黑體" w:hint="eastAsia"/>
            <w:b/>
            <w:bCs/>
            <w:color w:val="538135"/>
            <w:sz w:val="22"/>
          </w:rPr>
          <w:t>★Henann Regency Resort and Spa</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p>
    <w:p w14:paraId="2C9B95E2"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每人+NT$8500起</w:t>
      </w:r>
    </w:p>
    <w:p w14:paraId="67D1C528"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7585895D"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37E7BA86" wp14:editId="4FEB743B">
            <wp:extent cx="6692900" cy="1257300"/>
            <wp:effectExtent l="19050" t="0" r="0" b="0"/>
            <wp:docPr id="38" name="圖片 38"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EF39BF7" w14:textId="77777777" w:rsidR="00D14CC3" w:rsidRPr="00B061EC" w:rsidRDefault="00000000" w:rsidP="00D14CC3">
      <w:pPr>
        <w:spacing w:line="0" w:lineRule="atLeast"/>
        <w:rPr>
          <w:rFonts w:ascii="微軟正黑體" w:eastAsia="微軟正黑體" w:hAnsi="微軟正黑體"/>
          <w:sz w:val="22"/>
        </w:rPr>
      </w:pPr>
      <w:hyperlink r:id="rId32" w:history="1">
        <w:r w:rsidR="00D14CC3">
          <w:rPr>
            <w:rStyle w:val="a3"/>
            <w:rFonts w:ascii="微軟正黑體" w:eastAsia="微軟正黑體" w:hAnsi="微軟正黑體" w:hint="eastAsia"/>
            <w:b/>
            <w:bCs/>
            <w:color w:val="538135"/>
            <w:sz w:val="22"/>
          </w:rPr>
          <w:t>★Henann Palm Beach Resort</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( 2號碼頭 )</w:t>
      </w:r>
    </w:p>
    <w:p w14:paraId="02B30ADB"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每人+NT$8500起</w:t>
      </w:r>
    </w:p>
    <w:p w14:paraId="29B428E9"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7F9232B5" w14:textId="77777777" w:rsidR="00D14CC3" w:rsidRDefault="00D14CC3" w:rsidP="00D14CC3">
      <w:pPr>
        <w:spacing w:line="0" w:lineRule="atLeast"/>
        <w:jc w:val="center"/>
        <w:rPr>
          <w:rFonts w:ascii="微軟正黑體" w:eastAsia="微軟正黑體" w:hAnsi="微軟正黑體"/>
          <w:sz w:val="22"/>
        </w:rPr>
      </w:pPr>
      <w:r>
        <w:rPr>
          <w:noProof/>
        </w:rPr>
        <w:drawing>
          <wp:inline distT="0" distB="0" distL="0" distR="0" wp14:anchorId="16D6D533" wp14:editId="4ABDD03B">
            <wp:extent cx="6692900" cy="1257300"/>
            <wp:effectExtent l="19050" t="0" r="0" b="0"/>
            <wp:docPr id="39" name="圖片 39"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6B04636" w14:textId="77777777" w:rsidR="00D14CC3" w:rsidRPr="00B061EC" w:rsidRDefault="00000000" w:rsidP="00D14CC3">
      <w:pPr>
        <w:spacing w:line="0" w:lineRule="atLeast"/>
        <w:rPr>
          <w:rFonts w:ascii="微軟正黑體" w:eastAsia="微軟正黑體" w:hAnsi="微軟正黑體"/>
          <w:sz w:val="22"/>
        </w:rPr>
      </w:pPr>
      <w:hyperlink r:id="rId34" w:history="1">
        <w:r w:rsidR="00D14CC3">
          <w:rPr>
            <w:rStyle w:val="a3"/>
            <w:rFonts w:ascii="微軟正黑體" w:eastAsia="微軟正黑體" w:hAnsi="微軟正黑體" w:hint="eastAsia"/>
            <w:b/>
            <w:bCs/>
            <w:color w:val="538135"/>
            <w:sz w:val="22"/>
          </w:rPr>
          <w:t>★長灘島探索海灘度假村 Discovery Shores Boracay</w:t>
        </w:r>
      </w:hyperlink>
      <w:r w:rsidR="00D14CC3" w:rsidRPr="00B061EC">
        <w:rPr>
          <w:rFonts w:ascii="微軟正黑體" w:eastAsia="微軟正黑體" w:hAnsi="微軟正黑體" w:hint="eastAsia"/>
          <w:sz w:val="22"/>
        </w:rPr>
        <w:t xml:space="preserve"> </w:t>
      </w:r>
      <w:r w:rsidR="00D14CC3" w:rsidRPr="009F0708">
        <w:rPr>
          <w:rFonts w:ascii="微軟正黑體" w:eastAsia="微軟正黑體" w:hAnsi="微軟正黑體" w:hint="eastAsia"/>
          <w:color w:val="0070C0"/>
          <w:sz w:val="22"/>
        </w:rPr>
        <w:t>( 1號碼頭 )</w:t>
      </w:r>
    </w:p>
    <w:p w14:paraId="53825437" w14:textId="77777777" w:rsidR="00D14CC3" w:rsidRDefault="00D14CC3" w:rsidP="00D14CC3">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每人+NT$15000起</w:t>
      </w:r>
    </w:p>
    <w:p w14:paraId="49E5B093" w14:textId="77777777" w:rsidR="00D14CC3" w:rsidRDefault="00D14CC3" w:rsidP="00D14CC3">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76BDD380" w14:textId="77777777" w:rsidR="00D14CC3" w:rsidRPr="00F046C8" w:rsidRDefault="00D14CC3" w:rsidP="00D14CC3">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6B67D60A" w14:textId="77777777" w:rsidR="008C1FB6" w:rsidRPr="00D14CC3"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38AB87B9" w14:textId="77777777" w:rsidTr="00AA0EB3">
        <w:trPr>
          <w:jc w:val="center"/>
        </w:trPr>
        <w:tc>
          <w:tcPr>
            <w:tcW w:w="10557" w:type="dxa"/>
            <w:gridSpan w:val="7"/>
            <w:shd w:val="clear" w:color="auto" w:fill="D7EBFF"/>
            <w:vAlign w:val="center"/>
          </w:tcPr>
          <w:p w14:paraId="098B1B86"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23A88A2D" w14:textId="77777777" w:rsidTr="00AA0EB3">
        <w:tblPrEx>
          <w:shd w:val="clear" w:color="auto" w:fill="auto"/>
        </w:tblPrEx>
        <w:trPr>
          <w:jc w:val="center"/>
        </w:trPr>
        <w:tc>
          <w:tcPr>
            <w:tcW w:w="1659" w:type="dxa"/>
            <w:vAlign w:val="center"/>
          </w:tcPr>
          <w:p w14:paraId="278285D9"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55558DC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4E2DE59C"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51CE805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7A1E6E4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7C7AAB5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090BC59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7E3C11" w:rsidRPr="00A17564" w14:paraId="68058A1A" w14:textId="77777777" w:rsidTr="00C671AF">
        <w:tblPrEx>
          <w:shd w:val="clear" w:color="auto" w:fill="auto"/>
        </w:tblPrEx>
        <w:trPr>
          <w:jc w:val="center"/>
        </w:trPr>
        <w:tc>
          <w:tcPr>
            <w:tcW w:w="1659" w:type="dxa"/>
            <w:vAlign w:val="center"/>
          </w:tcPr>
          <w:p w14:paraId="13C9A309" w14:textId="77777777" w:rsidR="007E3C11" w:rsidRPr="00A17564" w:rsidRDefault="007E3C11" w:rsidP="007E3C1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39805D12" w14:textId="77777777" w:rsidR="007E3C11" w:rsidRPr="00A17564" w:rsidRDefault="007E3C11" w:rsidP="007E3C11">
            <w:pPr>
              <w:spacing w:line="0" w:lineRule="atLeast"/>
              <w:jc w:val="center"/>
              <w:rPr>
                <w:rFonts w:ascii="微軟正黑體" w:eastAsia="微軟正黑體" w:hAnsi="微軟正黑體" w:cs="新細明體"/>
                <w:sz w:val="22"/>
              </w:rPr>
            </w:pPr>
            <w:r w:rsidRPr="00C51E02">
              <w:rPr>
                <w:rFonts w:ascii="微軟正黑體" w:eastAsia="微軟正黑體" w:hAnsi="微軟正黑體" w:cs="新細明體" w:hint="eastAsia"/>
                <w:sz w:val="22"/>
              </w:rPr>
              <w:t>台灣虎航</w:t>
            </w:r>
          </w:p>
        </w:tc>
        <w:tc>
          <w:tcPr>
            <w:tcW w:w="1343" w:type="dxa"/>
            <w:vAlign w:val="center"/>
          </w:tcPr>
          <w:p w14:paraId="0C7F5C5A" w14:textId="77777777" w:rsidR="007E3C11" w:rsidRPr="00A17564" w:rsidRDefault="007E3C11" w:rsidP="007E3C11">
            <w:pPr>
              <w:spacing w:line="0" w:lineRule="atLeast"/>
              <w:jc w:val="center"/>
              <w:rPr>
                <w:rFonts w:ascii="微軟正黑體" w:eastAsia="微軟正黑體" w:hAnsi="微軟正黑體" w:cs="新細明體"/>
                <w:sz w:val="22"/>
              </w:rPr>
            </w:pPr>
            <w:r w:rsidRPr="00503FF3">
              <w:rPr>
                <w:rFonts w:ascii="微軟正黑體" w:eastAsia="微軟正黑體" w:hAnsi="微軟正黑體" w:cs="新細明體"/>
                <w:sz w:val="22"/>
              </w:rPr>
              <w:t>IT541</w:t>
            </w:r>
          </w:p>
        </w:tc>
        <w:tc>
          <w:tcPr>
            <w:tcW w:w="1438" w:type="dxa"/>
            <w:vAlign w:val="center"/>
          </w:tcPr>
          <w:p w14:paraId="0D068FE3" w14:textId="77777777" w:rsidR="007E3C11" w:rsidRPr="00A17564" w:rsidRDefault="007E3C11" w:rsidP="007E3C1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4FCAAADD" w14:textId="77777777" w:rsidR="007E3C11" w:rsidRPr="00A17564" w:rsidRDefault="007E3C11" w:rsidP="007E3C1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2D09D15A" w14:textId="77777777" w:rsidR="007E3C11" w:rsidRPr="00A17564" w:rsidRDefault="007E3C11" w:rsidP="007E3C1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17:15</w:t>
            </w:r>
          </w:p>
        </w:tc>
        <w:tc>
          <w:tcPr>
            <w:tcW w:w="1456" w:type="dxa"/>
            <w:vAlign w:val="center"/>
          </w:tcPr>
          <w:p w14:paraId="6CB14734" w14:textId="77777777" w:rsidR="007E3C11" w:rsidRPr="00A17564" w:rsidRDefault="007E3C11" w:rsidP="007E3C1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20:00</w:t>
            </w:r>
          </w:p>
        </w:tc>
      </w:tr>
      <w:tr w:rsidR="007E3C11" w:rsidRPr="00A17564" w14:paraId="378A76CA" w14:textId="77777777" w:rsidTr="00C671AF">
        <w:tblPrEx>
          <w:shd w:val="clear" w:color="auto" w:fill="auto"/>
        </w:tblPrEx>
        <w:trPr>
          <w:jc w:val="center"/>
        </w:trPr>
        <w:tc>
          <w:tcPr>
            <w:tcW w:w="1659" w:type="dxa"/>
            <w:vAlign w:val="center"/>
          </w:tcPr>
          <w:p w14:paraId="378FFD29" w14:textId="77777777" w:rsidR="007E3C11" w:rsidRPr="00A17564" w:rsidRDefault="007E3C11" w:rsidP="007E3C1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29EFCF15" w14:textId="77777777" w:rsidR="007E3C11" w:rsidRPr="00A17564" w:rsidRDefault="007E3C11" w:rsidP="007E3C11">
            <w:pPr>
              <w:spacing w:line="0" w:lineRule="atLeast"/>
              <w:jc w:val="center"/>
              <w:rPr>
                <w:rFonts w:ascii="微軟正黑體" w:eastAsia="微軟正黑體" w:hAnsi="微軟正黑體"/>
                <w:sz w:val="22"/>
              </w:rPr>
            </w:pPr>
            <w:r w:rsidRPr="00C51E02">
              <w:rPr>
                <w:rFonts w:ascii="微軟正黑體" w:eastAsia="微軟正黑體" w:hAnsi="微軟正黑體" w:hint="eastAsia"/>
                <w:sz w:val="22"/>
              </w:rPr>
              <w:t>台灣虎航</w:t>
            </w:r>
          </w:p>
        </w:tc>
        <w:tc>
          <w:tcPr>
            <w:tcW w:w="1343" w:type="dxa"/>
            <w:vAlign w:val="center"/>
          </w:tcPr>
          <w:p w14:paraId="6FE83384" w14:textId="77777777" w:rsidR="007E3C11" w:rsidRPr="00A17564" w:rsidRDefault="007E3C11" w:rsidP="007E3C11">
            <w:pPr>
              <w:spacing w:line="0" w:lineRule="atLeast"/>
              <w:jc w:val="center"/>
              <w:rPr>
                <w:rFonts w:ascii="微軟正黑體" w:eastAsia="微軟正黑體" w:hAnsi="微軟正黑體"/>
                <w:sz w:val="22"/>
              </w:rPr>
            </w:pPr>
            <w:r w:rsidRPr="00643DC8">
              <w:rPr>
                <w:rFonts w:ascii="微軟正黑體" w:eastAsia="微軟正黑體" w:hAnsi="微軟正黑體"/>
                <w:sz w:val="22"/>
              </w:rPr>
              <w:t>IT54</w:t>
            </w:r>
            <w:r>
              <w:rPr>
                <w:rFonts w:ascii="微軟正黑體" w:eastAsia="微軟正黑體" w:hAnsi="微軟正黑體"/>
                <w:sz w:val="22"/>
              </w:rPr>
              <w:t>2</w:t>
            </w:r>
          </w:p>
        </w:tc>
        <w:tc>
          <w:tcPr>
            <w:tcW w:w="1438" w:type="dxa"/>
            <w:vAlign w:val="center"/>
          </w:tcPr>
          <w:p w14:paraId="3A0D3575" w14:textId="77777777" w:rsidR="007E3C11" w:rsidRPr="00A17564" w:rsidRDefault="007E3C11" w:rsidP="007E3C1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27C88F90" w14:textId="77777777" w:rsidR="007E3C11" w:rsidRPr="00A17564" w:rsidRDefault="007E3C11" w:rsidP="007E3C1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54385AC8" w14:textId="77777777" w:rsidR="007E3C11" w:rsidRPr="00A17564" w:rsidRDefault="007E3C11" w:rsidP="007E3C11">
            <w:pPr>
              <w:spacing w:line="0" w:lineRule="atLeast"/>
              <w:jc w:val="center"/>
              <w:rPr>
                <w:rFonts w:ascii="微軟正黑體" w:eastAsia="微軟正黑體" w:hAnsi="微軟正黑體"/>
                <w:sz w:val="22"/>
              </w:rPr>
            </w:pPr>
            <w:r>
              <w:rPr>
                <w:rFonts w:ascii="微軟正黑體" w:eastAsia="微軟正黑體" w:hAnsi="微軟正黑體" w:hint="eastAsia"/>
                <w:sz w:val="22"/>
              </w:rPr>
              <w:t>21:00</w:t>
            </w:r>
          </w:p>
        </w:tc>
        <w:tc>
          <w:tcPr>
            <w:tcW w:w="1456" w:type="dxa"/>
            <w:vAlign w:val="center"/>
          </w:tcPr>
          <w:p w14:paraId="10FF91D6" w14:textId="77777777" w:rsidR="007E3C11" w:rsidRPr="00A17564" w:rsidRDefault="007E3C11" w:rsidP="007E3C11">
            <w:pPr>
              <w:spacing w:line="0" w:lineRule="atLeast"/>
              <w:jc w:val="center"/>
              <w:rPr>
                <w:rFonts w:ascii="微軟正黑體" w:eastAsia="微軟正黑體" w:hAnsi="微軟正黑體"/>
                <w:sz w:val="22"/>
              </w:rPr>
            </w:pPr>
            <w:r>
              <w:rPr>
                <w:rFonts w:ascii="微軟正黑體" w:eastAsia="微軟正黑體" w:hAnsi="微軟正黑體" w:hint="eastAsia"/>
                <w:sz w:val="22"/>
              </w:rPr>
              <w:t>23:30</w:t>
            </w:r>
          </w:p>
        </w:tc>
      </w:tr>
    </w:tbl>
    <w:p w14:paraId="55FBF820"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22745311"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E6ACE2C"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16511306"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3A367EC" w14:textId="77777777"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0AA6BF8E" wp14:editId="3A0F6BC6">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0ED6C425"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602F7922"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※機場前往接駁船碼頭時間約1.5~2小時。從接駁船碼頭搭乘螃蟹船前往長灘島船約15分鐘。</w:t>
            </w:r>
          </w:p>
          <w:p w14:paraId="18470850"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※抵達長灘島後會安排島上雙排車或嘟嘟車前往住宿酒店約20-30分（此為長灘島唯一交通工具）。</w:t>
            </w:r>
          </w:p>
          <w:p w14:paraId="78169B4F" w14:textId="77777777" w:rsidR="00E572B0" w:rsidRPr="009556B5" w:rsidRDefault="00E572B0" w:rsidP="00816EC5">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※碼頭下船處如遇漲潮時需涉水上岸；請事先換好短褲涼鞋，並建議您的行李愈輕便愈好。</w:t>
            </w:r>
          </w:p>
        </w:tc>
      </w:tr>
      <w:tr w:rsidR="004F033A" w:rsidRPr="00535D2C" w14:paraId="542C808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F538141"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7CA665D0" wp14:editId="169CE96E">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590A7D">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01927DAC"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CB3E705" wp14:editId="3CB27E49">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F033A">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6BEBE7E7"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6A39DB3" wp14:editId="6DE59412">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F033A">
              <w:rPr>
                <w:rFonts w:ascii="微軟正黑體" w:eastAsia="微軟正黑體" w:hAnsi="微軟正黑體"/>
                <w:noProof/>
                <w:sz w:val="22"/>
              </w:rPr>
              <w:t>X</w:t>
            </w:r>
          </w:p>
        </w:tc>
      </w:tr>
      <w:tr w:rsidR="004F033A" w:rsidRPr="004F033A" w14:paraId="2F4233DF"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A4AB658" w14:textId="77777777" w:rsidR="00E572B0" w:rsidRPr="004F033A" w:rsidRDefault="00D408C0" w:rsidP="00816EC5">
            <w:pPr>
              <w:spacing w:line="0" w:lineRule="atLeast"/>
              <w:rPr>
                <w:rFonts w:ascii="微軟正黑體" w:eastAsia="微軟正黑體" w:hAnsi="微軟正黑體"/>
                <w:sz w:val="22"/>
              </w:rPr>
            </w:pPr>
            <w:r w:rsidRPr="004F033A">
              <w:rPr>
                <w:rFonts w:ascii="微軟正黑體" w:eastAsia="微軟正黑體" w:hAnsi="微軟正黑體" w:cs="Arial"/>
                <w:sz w:val="22"/>
              </w:rPr>
              <w:fldChar w:fldCharType="begin"/>
            </w:r>
            <w:r w:rsidR="00E572B0" w:rsidRPr="004F033A">
              <w:rPr>
                <w:rFonts w:ascii="微軟正黑體" w:eastAsia="微軟正黑體" w:hAnsi="微軟正黑體" w:cs="Arial"/>
                <w:sz w:val="22"/>
              </w:rPr>
              <w:instrText xml:space="preserve"> INCLUDEPICTURE "http://www.chinasky.com.tw/images/mid/mid_57.gif" \* MERGEFORMATINET </w:instrText>
            </w:r>
            <w:r w:rsidRPr="004F033A">
              <w:rPr>
                <w:rFonts w:ascii="微軟正黑體" w:eastAsia="微軟正黑體" w:hAnsi="微軟正黑體" w:cs="Arial"/>
                <w:sz w:val="22"/>
              </w:rPr>
              <w:fldChar w:fldCharType="separate"/>
            </w:r>
            <w:r w:rsidRPr="004F033A">
              <w:rPr>
                <w:rFonts w:ascii="微軟正黑體" w:eastAsia="微軟正黑體" w:hAnsi="微軟正黑體" w:cs="Arial"/>
                <w:sz w:val="22"/>
              </w:rPr>
              <w:fldChar w:fldCharType="begin"/>
            </w:r>
            <w:r w:rsidR="00E572B0" w:rsidRPr="004F033A">
              <w:rPr>
                <w:rFonts w:ascii="微軟正黑體" w:eastAsia="微軟正黑體" w:hAnsi="微軟正黑體" w:cs="Arial"/>
                <w:sz w:val="22"/>
              </w:rPr>
              <w:instrText xml:space="preserve"> INCLUDEPICTURE  "http://www.chinasky.com.tw/images/mid/mid_57.gif" \* MERGEFORMATINET </w:instrText>
            </w:r>
            <w:r w:rsidRPr="004F033A">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B6E71A6">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F033A">
              <w:rPr>
                <w:rFonts w:ascii="微軟正黑體" w:eastAsia="微軟正黑體" w:hAnsi="微軟正黑體" w:cs="Arial"/>
                <w:sz w:val="22"/>
              </w:rPr>
              <w:fldChar w:fldCharType="end"/>
            </w:r>
            <w:r w:rsidRPr="004F033A">
              <w:rPr>
                <w:rFonts w:ascii="微軟正黑體" w:eastAsia="微軟正黑體" w:hAnsi="微軟正黑體" w:cs="Arial"/>
                <w:sz w:val="22"/>
              </w:rPr>
              <w:fldChar w:fldCharType="end"/>
            </w:r>
            <w:r w:rsidR="004F033A" w:rsidRPr="004F033A">
              <w:rPr>
                <w:rFonts w:ascii="微軟正黑體" w:eastAsia="微軟正黑體" w:hAnsi="微軟正黑體" w:cs="Arial" w:hint="eastAsia"/>
                <w:sz w:val="22"/>
              </w:rPr>
              <w:t>住宿：</w:t>
            </w:r>
            <w:r w:rsidR="00E572B0" w:rsidRPr="004F033A">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E572B0" w:rsidRPr="004F033A">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60E339C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9CCCD0D"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29C8655A"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82D2B4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47E28A1A"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58D8E794"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1438F45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68021301"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329FFB0F"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3E6F454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4DC215BA"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F033A" w:rsidRPr="00535D2C" w14:paraId="7AA1317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7E4ECF0"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770AB190" wp14:editId="704ACD5B">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74627259"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0B51991" wp14:editId="3EA28CBE">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432DC4"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7FC9C540"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CFE3049" wp14:editId="3E8F4EF7">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432DC4" w:rsidRPr="00432DC4">
              <w:rPr>
                <w:rFonts w:ascii="微軟正黑體" w:eastAsia="微軟正黑體" w:hAnsi="微軟正黑體" w:cs="Arial" w:hint="eastAsia"/>
                <w:sz w:val="22"/>
              </w:rPr>
              <w:t>敬請</w:t>
            </w:r>
            <w:r w:rsidR="00432DC4" w:rsidRPr="00432DC4">
              <w:rPr>
                <w:rFonts w:ascii="微軟正黑體" w:eastAsia="微軟正黑體" w:hAnsi="微軟正黑體"/>
                <w:sz w:val="22"/>
              </w:rPr>
              <w:t>自理</w:t>
            </w:r>
          </w:p>
        </w:tc>
      </w:tr>
      <w:tr w:rsidR="00432DC4" w:rsidRPr="00432DC4" w14:paraId="3CCB76C7"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14F2AC5F" w14:textId="77777777" w:rsidR="00E572B0" w:rsidRPr="00432DC4" w:rsidRDefault="00D408C0" w:rsidP="00816EC5">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AD529AE">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F033A" w:rsidRPr="00432DC4">
              <w:rPr>
                <w:rFonts w:ascii="微軟正黑體" w:eastAsia="微軟正黑體" w:hAnsi="微軟正黑體" w:cs="Arial" w:hint="eastAsia"/>
                <w:sz w:val="22"/>
              </w:rPr>
              <w:t>住宿：</w:t>
            </w:r>
            <w:r w:rsidR="00E572B0"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E572B0"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4AA4AFC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49887F5"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71AC751C"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2AF81CBE"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0B73686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65785CC1"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558B3A32"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59446116"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2F4D696D"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47D24BAB"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69ADCD7D"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4BB1239A"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65AFBA10"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2181DFF7"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0E79CCA4"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32DC4" w:rsidRPr="00535D2C" w14:paraId="2E5D0696"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015A298"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7EACCAC7" wp14:editId="45EC3AF0">
                  <wp:extent cx="190500" cy="190500"/>
                  <wp:effectExtent l="0" t="0" r="0" b="0"/>
                  <wp:docPr id="44" name="圖片 44"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590B5897"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29DF2C4" wp14:editId="5076FA0E">
                  <wp:extent cx="190500" cy="190500"/>
                  <wp:effectExtent l="0" t="0" r="0" b="0"/>
                  <wp:docPr id="45" name="圖片 4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23527B9D"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63D568" wp14:editId="33FEED52">
                  <wp:extent cx="190500" cy="190500"/>
                  <wp:effectExtent l="0" t="0" r="0" b="0"/>
                  <wp:docPr id="46" name="圖片 46"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3FA3194F"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1D26615" w14:textId="77777777" w:rsidR="00432DC4" w:rsidRPr="008A33A5" w:rsidRDefault="00D408C0" w:rsidP="00DA718C">
            <w:pPr>
              <w:spacing w:line="0" w:lineRule="atLeast"/>
              <w:rPr>
                <w:rFonts w:ascii="微軟正黑體" w:eastAsia="微軟正黑體" w:hAnsi="微軟正黑體"/>
                <w:b/>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5E3240D">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21C912D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F0EB1D4"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17794E65"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9E3BF0E"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712561D6"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42274235"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7723C1A5"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31C8C157"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7DADFDBE"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16EC6BBF"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06EE2C79"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7A2CC644"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22BF144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32DC4" w:rsidRPr="00535D2C" w14:paraId="2A95AC7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3C13C6E"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5EAE895" wp14:editId="1FE95826">
                  <wp:extent cx="190500" cy="190500"/>
                  <wp:effectExtent l="0" t="0" r="0" b="0"/>
                  <wp:docPr id="47" name="圖片 4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738033B"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5E7703C" wp14:editId="2AC9A41C">
                  <wp:extent cx="190500" cy="190500"/>
                  <wp:effectExtent l="0" t="0" r="0" b="0"/>
                  <wp:docPr id="48" name="圖片 48"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4AE0BBE9"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4A998BF" wp14:editId="4955914E">
                  <wp:extent cx="190500" cy="190500"/>
                  <wp:effectExtent l="0" t="0" r="0" b="0"/>
                  <wp:docPr id="49" name="圖片 49"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228A2383"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B0539E0" w14:textId="77777777" w:rsidR="00432DC4" w:rsidRPr="00432DC4" w:rsidRDefault="00D408C0" w:rsidP="00DA718C">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72B446D5">
                <v:shape id="_x0000_i1031"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AA0EB3" w:rsidRPr="009556B5" w14:paraId="7E33A63E" w14:textId="77777777" w:rsidTr="00816EC5">
        <w:trPr>
          <w:jc w:val="center"/>
        </w:trPr>
        <w:tc>
          <w:tcPr>
            <w:tcW w:w="10611" w:type="dxa"/>
            <w:gridSpan w:val="3"/>
            <w:tcBorders>
              <w:top w:val="single" w:sz="12" w:space="0" w:color="0070C0"/>
              <w:bottom w:val="single" w:sz="8" w:space="0" w:color="0070C0"/>
            </w:tcBorders>
            <w:shd w:val="clear" w:color="auto" w:fill="D7EBFF"/>
            <w:vAlign w:val="center"/>
          </w:tcPr>
          <w:p w14:paraId="288129F7" w14:textId="77777777" w:rsidR="00AA0EB3" w:rsidRPr="009556B5" w:rsidRDefault="00AA0EB3"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A0EB3">
              <w:rPr>
                <w:rFonts w:ascii="微軟正黑體" w:eastAsia="微軟正黑體" w:hAnsi="微軟正黑體" w:hint="eastAsia"/>
                <w:b/>
                <w:bCs/>
              </w:rPr>
              <w:t>自由活動日（有任何需要協助，請隨時聯繫導遊 ( 接送機人員 )</w:t>
            </w:r>
          </w:p>
        </w:tc>
      </w:tr>
      <w:tr w:rsidR="00AA0EB3" w:rsidRPr="009556B5" w14:paraId="14D9ABCF" w14:textId="77777777" w:rsidTr="00816EC5">
        <w:trPr>
          <w:jc w:val="center"/>
        </w:trPr>
        <w:tc>
          <w:tcPr>
            <w:tcW w:w="10611" w:type="dxa"/>
            <w:gridSpan w:val="3"/>
            <w:tcBorders>
              <w:top w:val="single" w:sz="8" w:space="0" w:color="0070C0"/>
              <w:bottom w:val="single" w:sz="8" w:space="0" w:color="0070C0"/>
            </w:tcBorders>
            <w:shd w:val="clear" w:color="auto" w:fill="FFFFFF"/>
            <w:vAlign w:val="center"/>
          </w:tcPr>
          <w:p w14:paraId="1E7D9D99" w14:textId="77777777" w:rsidR="00AA0EB3" w:rsidRPr="00547C92" w:rsidRDefault="00AA0EB3" w:rsidP="00AA0EB3">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今天享受沒有MORING CALL的早晨，於飯店享受早餐後，欣賞海天一色的美景，藍天碧海加上原始風光，白沙灘、陽光及清澈海景，詩情畫意。如詩如畫的清晨，如此的靜與美，建議您起個大早，欣賞難得風光，沐浴自然風景中，並拍照留念，您會讚嘆上帝的造化。整日於潔白粉末般沙灘悠閒自在渡個美好沙灘假期，於四公里細白沙灘上漫步，悠閒地躺在沙灘的躺椅上，享受美景或是閱讀小品，讓心靈真正的沉澱下來。</w:t>
            </w:r>
          </w:p>
          <w:p w14:paraId="5413C0D6" w14:textId="77777777" w:rsidR="00AA0EB3" w:rsidRPr="009556B5" w:rsidRDefault="00AA0EB3" w:rsidP="00AA0EB3">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對Shopping有特別狂熱的人，也可以到長約二公里的『沙灘大街 (Beach road)』尋寶，這裡是長灘島的主要人行步道，也是觀光客主要的住宿、購物區；或前往另一個則是被稱作『Wet Market』的市集街，說不定有您意想不到的收穫！『D’mall』是位於2號碼頭最著名的百貨商街，各式手工藝品，個性彩繪T-SHIRT，也有各式餐廳、冰淇淋店，再往裡面走，也可以找到像台灣夜市一樣掛滿衣服、各式紀念品的路邊小鋪，要挑便宜貨自然就要往這裡尋去。</w:t>
            </w:r>
          </w:p>
        </w:tc>
      </w:tr>
      <w:tr w:rsidR="00432DC4" w:rsidRPr="00535D2C" w14:paraId="0314DC7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DA0E469"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90E4FFE" wp14:editId="051F8B6F">
                  <wp:extent cx="190500" cy="190500"/>
                  <wp:effectExtent l="0" t="0" r="0" b="0"/>
                  <wp:docPr id="50" name="圖片 50"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0678389"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634D1BB" wp14:editId="535EB372">
                  <wp:extent cx="190500" cy="190500"/>
                  <wp:effectExtent l="0" t="0" r="0" b="0"/>
                  <wp:docPr id="51" name="圖片 5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3E2DEE1E"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3170550" wp14:editId="5533B34A">
                  <wp:extent cx="190500" cy="190500"/>
                  <wp:effectExtent l="0" t="0" r="0" b="0"/>
                  <wp:docPr id="52" name="圖片 5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62251A43"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525A02AA" w14:textId="77777777" w:rsidR="00432DC4" w:rsidRPr="00432DC4" w:rsidRDefault="00D408C0" w:rsidP="00DA718C">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B720702">
                <v:shape id="_x0000_i1032" type="#_x0000_t75" style="width:15pt;height:15pt">
                  <v:imagedata r:id="rId40" r:href="rId45"/>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320B8ED3"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446D5967"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00AA0EB3">
              <w:rPr>
                <w:rFonts w:ascii="微軟正黑體" w:eastAsia="微軟正黑體" w:hAnsi="微軟正黑體"/>
                <w:b/>
                <w:bCs/>
              </w:rPr>
              <w:t>6</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4508591F"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072F64B"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555F5337"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32DC4" w:rsidRPr="00535D2C" w14:paraId="4FBC2F8E"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C4FCE07"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083AB80" wp14:editId="765703D2">
                  <wp:extent cx="190500" cy="190500"/>
                  <wp:effectExtent l="0" t="0" r="0" b="0"/>
                  <wp:docPr id="59" name="圖片 59"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C9FE598"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33A8395" wp14:editId="76D69B01">
                  <wp:extent cx="190500" cy="190500"/>
                  <wp:effectExtent l="0" t="0" r="0" b="0"/>
                  <wp:docPr id="60" name="圖片 60"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2D37C638"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2057831" wp14:editId="46E0BFE6">
                  <wp:extent cx="190500" cy="190500"/>
                  <wp:effectExtent l="0" t="0" r="0" b="0"/>
                  <wp:docPr id="61" name="圖片 61"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C5989">
              <w:rPr>
                <w:rFonts w:ascii="微軟正黑體" w:eastAsia="微軟正黑體" w:hAnsi="微軟正黑體" w:cs="Arial"/>
                <w:sz w:val="22"/>
              </w:rPr>
              <w:t>X</w:t>
            </w:r>
          </w:p>
        </w:tc>
      </w:tr>
      <w:tr w:rsidR="00432DC4" w:rsidRPr="00432DC4" w14:paraId="21A38DDC"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017932EE" w14:textId="77777777" w:rsidR="00E572B0" w:rsidRPr="00432DC4" w:rsidRDefault="00D408C0" w:rsidP="00816EC5">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72EBB10">
                <v:shape id="_x0000_i1033" type="#_x0000_t75" style="width:15pt;height:15pt">
                  <v:imagedata r:id="rId40" r:href="rId46"/>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F033A" w:rsidRPr="00432DC4">
              <w:rPr>
                <w:rFonts w:ascii="微軟正黑體" w:eastAsia="微軟正黑體" w:hAnsi="微軟正黑體" w:cs="Arial" w:hint="eastAsia"/>
                <w:sz w:val="22"/>
              </w:rPr>
              <w:t>住宿：</w:t>
            </w:r>
            <w:r w:rsidR="00E572B0" w:rsidRPr="00432DC4">
              <w:rPr>
                <w:rFonts w:ascii="微軟正黑體" w:eastAsia="微軟正黑體" w:hAnsi="微軟正黑體"/>
                <w:sz w:val="22"/>
              </w:rPr>
              <w:t>★★★★★★溫暖的家</w:t>
            </w:r>
          </w:p>
        </w:tc>
      </w:tr>
    </w:tbl>
    <w:p w14:paraId="1A85E9A5"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1E61312D"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003F0422">
        <w:rPr>
          <w:rFonts w:ascii="微軟正黑體" w:eastAsia="微軟正黑體" w:hAnsi="微軟正黑體" w:hint="eastAsia"/>
          <w:sz w:val="22"/>
        </w:rPr>
        <w:t>五</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t>4、</w:t>
      </w:r>
      <w:r w:rsidRPr="005B46E6">
        <w:rPr>
          <w:rFonts w:ascii="微軟正黑體" w:eastAsia="微軟正黑體" w:hAnsi="微軟正黑體" w:hint="eastAsia"/>
          <w:sz w:val="22"/>
        </w:rPr>
        <w:t>當地機場飯店來回車 / 船接送、長灘入 / 出碼頭稅、碼頭清潔費</w:t>
      </w:r>
      <w:r w:rsidRPr="005B46E6">
        <w:rPr>
          <w:rFonts w:ascii="微軟正黑體" w:eastAsia="微軟正黑體" w:hAnsi="微軟正黑體"/>
          <w:sz w:val="22"/>
        </w:rPr>
        <w:br/>
      </w:r>
      <w:r w:rsidRPr="005B46E6">
        <w:rPr>
          <w:rFonts w:ascii="微軟正黑體" w:eastAsia="微軟正黑體" w:hAnsi="微軟正黑體" w:hint="eastAsia"/>
          <w:color w:val="0099FF"/>
          <w:sz w:val="22"/>
        </w:rPr>
        <w:t>5</w:t>
      </w:r>
      <w:r w:rsidRPr="005B46E6">
        <w:rPr>
          <w:rFonts w:ascii="微軟正黑體" w:eastAsia="微軟正黑體" w:hAnsi="微軟正黑體"/>
          <w:color w:val="0099FF"/>
          <w:sz w:val="22"/>
        </w:rPr>
        <w:t>、本產品投保旅遊平安險500萬+20萬特別醫療費。</w:t>
      </w:r>
    </w:p>
    <w:p w14:paraId="11A85F75"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hint="eastAsia"/>
          <w:color w:val="FF0000"/>
          <w:sz w:val="22"/>
        </w:rPr>
        <w:t>6</w:t>
      </w:r>
      <w:r w:rsidRPr="005B46E6">
        <w:rPr>
          <w:rFonts w:ascii="微軟正黑體" w:eastAsia="微軟正黑體" w:hAnsi="微軟正黑體"/>
          <w:color w:val="FF0000"/>
          <w:sz w:val="22"/>
        </w:rPr>
        <w:t>、兩地機場稅、燃油附加稅</w:t>
      </w:r>
      <w:r w:rsidRPr="005B46E6">
        <w:rPr>
          <w:rFonts w:ascii="微軟正黑體" w:eastAsia="微軟正黑體" w:hAnsi="微軟正黑體" w:hint="eastAsia"/>
          <w:color w:val="FF0000"/>
          <w:sz w:val="22"/>
        </w:rPr>
        <w:t>、</w:t>
      </w:r>
      <w:r w:rsidRPr="005B46E6">
        <w:rPr>
          <w:rFonts w:ascii="微軟正黑體" w:eastAsia="微軟正黑體" w:hAnsi="微軟正黑體"/>
          <w:color w:val="FF0000"/>
          <w:sz w:val="22"/>
        </w:rPr>
        <w:t>菲律賓離境稅、簽證費</w:t>
      </w:r>
      <w:r w:rsidRPr="005B46E6">
        <w:rPr>
          <w:rFonts w:ascii="微軟正黑體" w:eastAsia="微軟正黑體" w:hAnsi="微軟正黑體" w:hint="eastAsia"/>
          <w:color w:val="FF0000"/>
          <w:sz w:val="22"/>
        </w:rPr>
        <w:t>等</w:t>
      </w:r>
      <w:r w:rsidRPr="005B46E6">
        <w:rPr>
          <w:rFonts w:ascii="微軟正黑體" w:eastAsia="微軟正黑體" w:hAnsi="微軟正黑體"/>
          <w:color w:val="FF0000"/>
          <w:sz w:val="22"/>
        </w:rPr>
        <w:t>雜支服務費</w:t>
      </w:r>
    </w:p>
    <w:p w14:paraId="0362CE02"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0085CAEE" w14:textId="77777777"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FA568C">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Pr="005B46E6">
        <w:rPr>
          <w:rFonts w:ascii="微軟正黑體" w:eastAsia="微軟正黑體" w:hAnsi="微軟正黑體"/>
          <w:sz w:val="22"/>
        </w:rPr>
        <w:t>3、</w:t>
      </w:r>
      <w:r w:rsidRPr="005B46E6">
        <w:rPr>
          <w:rFonts w:ascii="微軟正黑體" w:eastAsia="微軟正黑體" w:hAnsi="微軟正黑體" w:hint="eastAsia"/>
          <w:color w:val="FF0000"/>
          <w:sz w:val="22"/>
        </w:rPr>
        <w:t>代辦菲律賓簽證費 NT:1</w:t>
      </w:r>
      <w:r w:rsidR="00297CC6">
        <w:rPr>
          <w:rFonts w:ascii="微軟正黑體" w:eastAsia="微軟正黑體" w:hAnsi="微軟正黑體"/>
          <w:color w:val="FF0000"/>
          <w:sz w:val="22"/>
        </w:rPr>
        <w:t>5</w:t>
      </w:r>
      <w:r w:rsidRPr="005B46E6">
        <w:rPr>
          <w:rFonts w:ascii="微軟正黑體" w:eastAsia="微軟正黑體" w:hAnsi="微軟正黑體" w:hint="eastAsia"/>
          <w:color w:val="FF0000"/>
          <w:sz w:val="22"/>
        </w:rPr>
        <w:t>00</w:t>
      </w:r>
      <w:r w:rsidRPr="005B46E6">
        <w:rPr>
          <w:rFonts w:ascii="微軟正黑體" w:eastAsia="微軟正黑體" w:hAnsi="微軟正黑體"/>
          <w:color w:val="FF0000"/>
          <w:sz w:val="22"/>
        </w:rPr>
        <w:br/>
      </w:r>
      <w:r w:rsidRPr="005B46E6">
        <w:rPr>
          <w:rFonts w:ascii="微軟正黑體" w:eastAsia="微軟正黑體" w:hAnsi="微軟正黑體"/>
          <w:sz w:val="22"/>
        </w:rPr>
        <w:t>4、</w:t>
      </w:r>
      <w:r w:rsidRPr="005B46E6">
        <w:rPr>
          <w:rFonts w:ascii="微軟正黑體" w:eastAsia="微軟正黑體" w:hAnsi="微軟正黑體" w:hint="eastAsia"/>
          <w:sz w:val="22"/>
        </w:rPr>
        <w:t>行程所未列出之私人行為消費、電話費、行李超重費、床頭小費......與相關服務人員小費支出</w:t>
      </w:r>
    </w:p>
    <w:p w14:paraId="27C6BE07"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74DF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34A1EF9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4371BA4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7D039BF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0E82533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38BEC60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9C02070"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2AA92202"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7"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8" w:history="1">
        <w:r w:rsidRPr="005B46E6">
          <w:rPr>
            <w:rStyle w:val="a3"/>
            <w:rFonts w:ascii="微軟正黑體" w:eastAsia="微軟正黑體" w:hAnsi="微軟正黑體" w:hint="eastAsia"/>
            <w:sz w:val="22"/>
          </w:rPr>
          <w:t>高雄辦事處</w:t>
        </w:r>
      </w:hyperlink>
    </w:p>
    <w:p w14:paraId="358A7ED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1D30EF5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795A083C"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0DFAD1C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6A4E42A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57605444"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258D8CBF"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425D3F4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9"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0E5129A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5AB71773"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3D0B6A53"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79FAB9E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22BBE01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1C918DB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16F7069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1DC3B50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7804AAE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661D463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0C1AC3C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79D4A9E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小費：國外旅遊期間，對於司機、導遊、領隊，應酌量給予小費以視鼓勵（建議司機、導遊、領隊每人每天共約新台幣２００元）</w:t>
      </w:r>
    </w:p>
    <w:p w14:paraId="6E8757F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9457B9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9A3FF6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0389728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4AFA63CD" w14:textId="77777777" w:rsidR="005B46E6" w:rsidRPr="005B46E6" w:rsidRDefault="005B46E6" w:rsidP="00AA0EB3">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02D39E5F"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0B6F4F66"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4845A7F7" w14:textId="77777777" w:rsidR="008C1FB6" w:rsidRPr="008C1FB6" w:rsidRDefault="008C1FB6" w:rsidP="005B46E6">
      <w:pPr>
        <w:widowControl/>
        <w:spacing w:line="0" w:lineRule="atLeast"/>
      </w:pPr>
    </w:p>
    <w:sectPr w:rsidR="008C1FB6" w:rsidRPr="008C1FB6" w:rsidSect="00F046C8">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9B06" w14:textId="77777777" w:rsidR="00324A3E" w:rsidRDefault="00324A3E" w:rsidP="0068191A">
      <w:r>
        <w:separator/>
      </w:r>
    </w:p>
  </w:endnote>
  <w:endnote w:type="continuationSeparator" w:id="0">
    <w:p w14:paraId="7FF1ED8E" w14:textId="77777777" w:rsidR="00324A3E" w:rsidRDefault="00324A3E"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644FD" w14:textId="77777777" w:rsidR="00324A3E" w:rsidRDefault="00324A3E" w:rsidP="0068191A">
      <w:r>
        <w:separator/>
      </w:r>
    </w:p>
  </w:footnote>
  <w:footnote w:type="continuationSeparator" w:id="0">
    <w:p w14:paraId="71BA46BA" w14:textId="77777777" w:rsidR="00324A3E" w:rsidRDefault="00324A3E"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535584">
    <w:abstractNumId w:val="3"/>
  </w:num>
  <w:num w:numId="2" w16cid:durableId="685525269">
    <w:abstractNumId w:val="2"/>
  </w:num>
  <w:num w:numId="3" w16cid:durableId="403185113">
    <w:abstractNumId w:val="0"/>
  </w:num>
  <w:num w:numId="4" w16cid:durableId="1418593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93C93"/>
    <w:rsid w:val="001211CB"/>
    <w:rsid w:val="001926EB"/>
    <w:rsid w:val="001D4609"/>
    <w:rsid w:val="001F4C96"/>
    <w:rsid w:val="001F764D"/>
    <w:rsid w:val="00202A99"/>
    <w:rsid w:val="00230B7A"/>
    <w:rsid w:val="00297CC6"/>
    <w:rsid w:val="002A00F0"/>
    <w:rsid w:val="002C3C7C"/>
    <w:rsid w:val="00324A3E"/>
    <w:rsid w:val="003705FA"/>
    <w:rsid w:val="003C5989"/>
    <w:rsid w:val="003F0422"/>
    <w:rsid w:val="00432DC4"/>
    <w:rsid w:val="00497563"/>
    <w:rsid w:val="004B39BD"/>
    <w:rsid w:val="004F033A"/>
    <w:rsid w:val="004F393A"/>
    <w:rsid w:val="004F72F9"/>
    <w:rsid w:val="005360DB"/>
    <w:rsid w:val="00583E6F"/>
    <w:rsid w:val="00590A7D"/>
    <w:rsid w:val="00593562"/>
    <w:rsid w:val="005945EE"/>
    <w:rsid w:val="005B46E6"/>
    <w:rsid w:val="005C57D3"/>
    <w:rsid w:val="00643DC8"/>
    <w:rsid w:val="0068191A"/>
    <w:rsid w:val="006A6937"/>
    <w:rsid w:val="006C6691"/>
    <w:rsid w:val="006E03F5"/>
    <w:rsid w:val="006E54AA"/>
    <w:rsid w:val="00702F5F"/>
    <w:rsid w:val="0071674C"/>
    <w:rsid w:val="00742CDE"/>
    <w:rsid w:val="00776720"/>
    <w:rsid w:val="00777183"/>
    <w:rsid w:val="007A1437"/>
    <w:rsid w:val="007E3C11"/>
    <w:rsid w:val="007E6A0B"/>
    <w:rsid w:val="00874703"/>
    <w:rsid w:val="00890AD3"/>
    <w:rsid w:val="008A33A5"/>
    <w:rsid w:val="008B6117"/>
    <w:rsid w:val="008C11AC"/>
    <w:rsid w:val="008C1FB6"/>
    <w:rsid w:val="008C59B7"/>
    <w:rsid w:val="008E51CB"/>
    <w:rsid w:val="009579FD"/>
    <w:rsid w:val="009A69AF"/>
    <w:rsid w:val="009B499A"/>
    <w:rsid w:val="00A51CCE"/>
    <w:rsid w:val="00AA0EB3"/>
    <w:rsid w:val="00AA353C"/>
    <w:rsid w:val="00AB6797"/>
    <w:rsid w:val="00AE3555"/>
    <w:rsid w:val="00AF3707"/>
    <w:rsid w:val="00B83E63"/>
    <w:rsid w:val="00BB4E76"/>
    <w:rsid w:val="00C06543"/>
    <w:rsid w:val="00C10A53"/>
    <w:rsid w:val="00C56E6A"/>
    <w:rsid w:val="00CC393F"/>
    <w:rsid w:val="00CD0ACF"/>
    <w:rsid w:val="00D020C7"/>
    <w:rsid w:val="00D0706E"/>
    <w:rsid w:val="00D14CC3"/>
    <w:rsid w:val="00D408C0"/>
    <w:rsid w:val="00D44A61"/>
    <w:rsid w:val="00D52B00"/>
    <w:rsid w:val="00D762F8"/>
    <w:rsid w:val="00DA2DB1"/>
    <w:rsid w:val="00DB5B85"/>
    <w:rsid w:val="00E20892"/>
    <w:rsid w:val="00E572B0"/>
    <w:rsid w:val="00E736B1"/>
    <w:rsid w:val="00E80B42"/>
    <w:rsid w:val="00EA1B0A"/>
    <w:rsid w:val="00EC422B"/>
    <w:rsid w:val="00EF4245"/>
    <w:rsid w:val="00F046C8"/>
    <w:rsid w:val="00F465CE"/>
    <w:rsid w:val="00F675BC"/>
    <w:rsid w:val="00FA4822"/>
    <w:rsid w:val="00FA568C"/>
    <w:rsid w:val="00FD24E3"/>
    <w:rsid w:val="00FD659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166B09CC"/>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066877972">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tiopacific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hyperlink" Target="https://outlook.office365.com/owa/calendar/SundayAppointment@meco.org.tw/bookings/"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alohaboracayhotel.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ages/mid/mid_57.gi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hyperlink" Target="https://onehealthpass.com.ph/e-HDC/"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storiacurrent.com/" TargetMode="External"/><Relationship Id="rId22" Type="http://schemas.openxmlformats.org/officeDocument/2006/relationships/hyperlink" Target="https://www.boracaymandarin.com/en/"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ManilaEconomicandCulturalOfficeKaohsiung@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ages/mid/mid_57.gif" TargetMode="External"/><Relationship Id="rId20" Type="http://schemas.openxmlformats.org/officeDocument/2006/relationships/hyperlink" Target="https://www.tidesboracay.com/"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2348</Words>
  <Characters>13388</Characters>
  <Application>Microsoft Office Word</Application>
  <DocSecurity>0</DocSecurity>
  <Lines>111</Lines>
  <Paragraphs>31</Paragraphs>
  <ScaleCrop>false</ScaleCrop>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22</cp:revision>
  <cp:lastPrinted>2022-09-28T03:00:00Z</cp:lastPrinted>
  <dcterms:created xsi:type="dcterms:W3CDTF">2022-09-28T03:02:00Z</dcterms:created>
  <dcterms:modified xsi:type="dcterms:W3CDTF">2023-03-24T01:49:00Z</dcterms:modified>
</cp:coreProperties>
</file>