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4F40F" w14:textId="2B1E0BE7" w:rsidR="00EC6CC7" w:rsidRDefault="00264322" w:rsidP="00372213">
      <w:pPr>
        <w:widowControl/>
        <w:spacing w:afterLines="50" w:after="180" w:line="0" w:lineRule="atLeast"/>
        <w:jc w:val="center"/>
        <w:rPr>
          <w:rFonts w:ascii="標楷體" w:eastAsia="標楷體" w:hAnsi="標楷體"/>
          <w:color w:val="000000"/>
          <w:kern w:val="0"/>
          <w:sz w:val="40"/>
          <w:szCs w:val="40"/>
        </w:rPr>
      </w:pPr>
      <w:r w:rsidRPr="00264322">
        <w:rPr>
          <w:rFonts w:ascii="標楷體" w:eastAsia="標楷體" w:hAnsi="標楷體"/>
          <w:color w:val="000000"/>
          <w:kern w:val="0"/>
          <w:sz w:val="40"/>
          <w:szCs w:val="40"/>
        </w:rPr>
        <w:t>2024龍年釜山行美食饗宴(保證不走人蔘店)～伊甸園滑雪場(含雪具)、E WORLD</w:t>
      </w:r>
      <w:r w:rsidR="00372213" w:rsidRPr="00372213">
        <w:rPr>
          <w:rFonts w:ascii="標楷體" w:eastAsia="標楷體" w:hAnsi="標楷體" w:hint="eastAsia"/>
          <w:color w:val="000000"/>
          <w:kern w:val="0"/>
          <w:sz w:val="40"/>
          <w:szCs w:val="40"/>
        </w:rPr>
        <w:t>樂園</w:t>
      </w:r>
      <w:r w:rsidRPr="00264322">
        <w:rPr>
          <w:rFonts w:ascii="標楷體" w:eastAsia="標楷體" w:hAnsi="標楷體"/>
          <w:color w:val="000000"/>
          <w:kern w:val="0"/>
          <w:sz w:val="40"/>
          <w:szCs w:val="40"/>
        </w:rPr>
        <w:t>(含門票+自由券+星光纜車+83塔電梯券)、積木村(甘川洞文化村)、長腳蟹吃到飽四天</w:t>
      </w:r>
    </w:p>
    <w:p w14:paraId="749A303E" w14:textId="4EB4913F" w:rsidR="00264322" w:rsidRDefault="00EC6CC7" w:rsidP="00372213">
      <w:pPr>
        <w:widowControl/>
        <w:spacing w:afterLines="50" w:after="180" w:line="0" w:lineRule="atLeast"/>
        <w:jc w:val="center"/>
        <w:rPr>
          <w:rFonts w:ascii="標楷體" w:eastAsia="標楷體" w:hAnsi="標楷體"/>
          <w:color w:val="000000"/>
          <w:kern w:val="0"/>
          <w:sz w:val="40"/>
          <w:szCs w:val="40"/>
        </w:rPr>
      </w:pPr>
      <w:r w:rsidRPr="00264322">
        <w:rPr>
          <w:rFonts w:ascii="標楷體" w:eastAsia="標楷體" w:hAnsi="標楷體"/>
          <w:color w:val="000000"/>
          <w:kern w:val="0"/>
          <w:sz w:val="40"/>
          <w:szCs w:val="40"/>
        </w:rPr>
        <w:t>【保證入住五星蔚山樂天一晚+伊甸園滑雪場一晚】</w:t>
      </w:r>
    </w:p>
    <w:p w14:paraId="14F5A8A3" w14:textId="0A839295" w:rsidR="00EC6CC7" w:rsidRDefault="00EC6CC7" w:rsidP="00372213">
      <w:pPr>
        <w:widowControl/>
        <w:spacing w:line="0" w:lineRule="atLeast"/>
        <w:jc w:val="center"/>
        <w:rPr>
          <w:rFonts w:ascii="新細明體" w:hAnsi="新細明體" w:cs="新細明體"/>
          <w:kern w:val="0"/>
        </w:rPr>
      </w:pPr>
      <w:r w:rsidRPr="00264322">
        <w:rPr>
          <w:rFonts w:ascii="標楷體" w:eastAsia="標楷體" w:hAnsi="標楷體" w:cs="新細明體"/>
          <w:noProof/>
          <w:kern w:val="0"/>
        </w:rPr>
        <w:drawing>
          <wp:inline distT="0" distB="0" distL="0" distR="0" wp14:anchorId="690897DA" wp14:editId="55C2CBFA">
            <wp:extent cx="6659127" cy="4358640"/>
            <wp:effectExtent l="0" t="0" r="8890" b="3810"/>
            <wp:docPr id="9" name="圖片 9" descr="https://www.happytour.com.tw/web/images/PUS/point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appytour.com.tw/web/images/PUS/point160826.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60000" cy="4359212"/>
                    </a:xfrm>
                    <a:prstGeom prst="rect">
                      <a:avLst/>
                    </a:prstGeom>
                    <a:ln>
                      <a:noFill/>
                    </a:ln>
                    <a:extLst>
                      <a:ext uri="{53640926-AAD7-44D8-BBD7-CCE9431645EC}">
                        <a14:shadowObscured xmlns:a14="http://schemas.microsoft.com/office/drawing/2010/main"/>
                      </a:ext>
                    </a:extLst>
                  </pic:spPr>
                </pic:pic>
              </a:graphicData>
            </a:graphic>
          </wp:inline>
        </w:drawing>
      </w:r>
    </w:p>
    <w:p w14:paraId="4BD37D29" w14:textId="77777777" w:rsidR="00372213" w:rsidRPr="00372213" w:rsidRDefault="00372213" w:rsidP="00372213">
      <w:pPr>
        <w:widowControl/>
        <w:spacing w:line="0" w:lineRule="atLeast"/>
        <w:jc w:val="center"/>
        <w:rPr>
          <w:rFonts w:ascii="新細明體" w:hAnsi="新細明體" w:cs="新細明體"/>
          <w:kern w:val="0"/>
        </w:rPr>
      </w:pPr>
      <w:r w:rsidRPr="00372213">
        <w:rPr>
          <w:rFonts w:ascii="新細明體" w:hAnsi="新細明體" w:cs="新細明體"/>
          <w:kern w:val="0"/>
        </w:rPr>
        <w:drawing>
          <wp:inline distT="0" distB="0" distL="0" distR="0" wp14:anchorId="0B7562B8" wp14:editId="3D5DE263">
            <wp:extent cx="6660000" cy="3715579"/>
            <wp:effectExtent l="0" t="0" r="7620" b="0"/>
            <wp:docPr id="871110825" name="圖片 871110825" descr="https://www.happytour.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happytour.com.tw/web/images/PUS/point15090304.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60000" cy="3715579"/>
                    </a:xfrm>
                    <a:prstGeom prst="rect">
                      <a:avLst/>
                    </a:prstGeom>
                  </pic:spPr>
                </pic:pic>
              </a:graphicData>
            </a:graphic>
          </wp:inline>
        </w:drawing>
      </w:r>
    </w:p>
    <w:p w14:paraId="5A337F8C" w14:textId="77777777" w:rsidR="00EC6CC7" w:rsidRDefault="00EC6CC7" w:rsidP="00372213">
      <w:pPr>
        <w:widowControl/>
        <w:spacing w:line="0" w:lineRule="atLeast"/>
        <w:jc w:val="center"/>
        <w:rPr>
          <w:rFonts w:ascii="標楷體" w:eastAsia="標楷體" w:hAnsi="標楷體" w:cs="新細明體"/>
          <w:kern w:val="0"/>
        </w:rPr>
      </w:pPr>
      <w:r w:rsidRPr="00264322">
        <w:rPr>
          <w:rFonts w:ascii="標楷體" w:eastAsia="標楷體" w:hAnsi="標楷體" w:cs="新細明體"/>
          <w:noProof/>
          <w:color w:val="0000FF"/>
          <w:kern w:val="0"/>
        </w:rPr>
        <w:lastRenderedPageBreak/>
        <w:drawing>
          <wp:inline distT="0" distB="0" distL="0" distR="0" wp14:anchorId="37D9450D" wp14:editId="5147D786">
            <wp:extent cx="6659245" cy="4318000"/>
            <wp:effectExtent l="0" t="0" r="8255" b="6350"/>
            <wp:docPr id="10" name="圖片 10" descr="https://www.happytour.com.tw/web/images/PUS/hotel170804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ppytour.com.tw/web/images/PUS/hotel17080401.jpg">
                      <a:hlinkClick r:id="rId10" tgtFrame="&quot;_blank&quot;"/>
                    </pic:cNvPr>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60000" cy="4318490"/>
                    </a:xfrm>
                    <a:prstGeom prst="rect">
                      <a:avLst/>
                    </a:prstGeom>
                    <a:ln>
                      <a:noFill/>
                    </a:ln>
                    <a:extLst>
                      <a:ext uri="{53640926-AAD7-44D8-BBD7-CCE9431645EC}">
                        <a14:shadowObscured xmlns:a14="http://schemas.microsoft.com/office/drawing/2010/main"/>
                      </a:ext>
                    </a:extLst>
                  </pic:spPr>
                </pic:pic>
              </a:graphicData>
            </a:graphic>
          </wp:inline>
        </w:drawing>
      </w:r>
    </w:p>
    <w:p w14:paraId="4757C0CA" w14:textId="77777777" w:rsidR="00EC6CC7" w:rsidRDefault="00EC6CC7" w:rsidP="00372213">
      <w:pPr>
        <w:widowControl/>
        <w:spacing w:line="0" w:lineRule="atLeast"/>
        <w:jc w:val="center"/>
        <w:rPr>
          <w:rFonts w:ascii="標楷體" w:eastAsia="標楷體" w:hAnsi="標楷體" w:cs="新細明體"/>
          <w:kern w:val="0"/>
        </w:rPr>
      </w:pPr>
      <w:r w:rsidRPr="00264322">
        <w:rPr>
          <w:rFonts w:ascii="標楷體" w:eastAsia="標楷體" w:hAnsi="標楷體" w:cs="新細明體"/>
          <w:noProof/>
          <w:kern w:val="0"/>
        </w:rPr>
        <w:drawing>
          <wp:inline distT="0" distB="0" distL="0" distR="0" wp14:anchorId="5B86EF2F" wp14:editId="2795EAD0">
            <wp:extent cx="6659245" cy="5311140"/>
            <wp:effectExtent l="0" t="0" r="8255" b="3810"/>
            <wp:docPr id="11" name="圖片 11" descr="https://www.happytour.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happytour.com.tw/web/images/PUS/point2301030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660000" cy="5311742"/>
                    </a:xfrm>
                    <a:prstGeom prst="rect">
                      <a:avLst/>
                    </a:prstGeom>
                    <a:ln>
                      <a:noFill/>
                    </a:ln>
                    <a:extLst>
                      <a:ext uri="{53640926-AAD7-44D8-BBD7-CCE9431645EC}">
                        <a14:shadowObscured xmlns:a14="http://schemas.microsoft.com/office/drawing/2010/main"/>
                      </a:ext>
                    </a:extLst>
                  </pic:spPr>
                </pic:pic>
              </a:graphicData>
            </a:graphic>
          </wp:inline>
        </w:drawing>
      </w:r>
    </w:p>
    <w:p w14:paraId="4C67B429" w14:textId="77777777" w:rsidR="00EC6CC7" w:rsidRDefault="00EC6CC7" w:rsidP="00372213">
      <w:pPr>
        <w:widowControl/>
        <w:spacing w:line="0" w:lineRule="atLeast"/>
        <w:jc w:val="center"/>
        <w:rPr>
          <w:rFonts w:ascii="標楷體" w:eastAsia="標楷體" w:hAnsi="標楷體" w:cs="新細明體"/>
          <w:kern w:val="0"/>
        </w:rPr>
      </w:pPr>
      <w:r w:rsidRPr="00264322">
        <w:rPr>
          <w:rFonts w:ascii="標楷體" w:eastAsia="標楷體" w:hAnsi="標楷體" w:cs="新細明體"/>
          <w:noProof/>
          <w:kern w:val="0"/>
        </w:rPr>
        <w:drawing>
          <wp:inline distT="0" distB="0" distL="0" distR="0" wp14:anchorId="4BF9BF9D" wp14:editId="736FEAF7">
            <wp:extent cx="6659245" cy="4345940"/>
            <wp:effectExtent l="0" t="0" r="8255" b="0"/>
            <wp:docPr id="13" name="圖片 13" descr="https://www.happytour.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appytour.com.tw/web/images/PUS/point15090307.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660000" cy="4346433"/>
                    </a:xfrm>
                    <a:prstGeom prst="rect">
                      <a:avLst/>
                    </a:prstGeom>
                    <a:ln>
                      <a:noFill/>
                    </a:ln>
                    <a:extLst>
                      <a:ext uri="{53640926-AAD7-44D8-BBD7-CCE9431645EC}">
                        <a14:shadowObscured xmlns:a14="http://schemas.microsoft.com/office/drawing/2010/main"/>
                      </a:ext>
                    </a:extLst>
                  </pic:spPr>
                </pic:pic>
              </a:graphicData>
            </a:graphic>
          </wp:inline>
        </w:drawing>
      </w:r>
    </w:p>
    <w:p w14:paraId="1AC3256A" w14:textId="77777777" w:rsidR="00EC6CC7" w:rsidRDefault="00EC6CC7" w:rsidP="00372213">
      <w:pPr>
        <w:widowControl/>
        <w:spacing w:line="0" w:lineRule="atLeast"/>
        <w:jc w:val="center"/>
        <w:rPr>
          <w:rFonts w:ascii="標楷體" w:eastAsia="標楷體" w:hAnsi="標楷體" w:cs="新細明體"/>
          <w:kern w:val="0"/>
        </w:rPr>
      </w:pPr>
      <w:r w:rsidRPr="00264322">
        <w:rPr>
          <w:rFonts w:ascii="標楷體" w:eastAsia="標楷體" w:hAnsi="標楷體" w:cs="新細明體"/>
          <w:noProof/>
          <w:kern w:val="0"/>
        </w:rPr>
        <w:drawing>
          <wp:inline distT="0" distB="0" distL="0" distR="0" wp14:anchorId="67E4985D" wp14:editId="79FCD478">
            <wp:extent cx="6660000" cy="374157"/>
            <wp:effectExtent l="0" t="0" r="0" b="6985"/>
            <wp:docPr id="14" name="圖片 14" descr="https://www.happytour.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happytour.com.tw/web/images/AD/food.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60000" cy="374157"/>
                    </a:xfrm>
                    <a:prstGeom prst="rect">
                      <a:avLst/>
                    </a:prstGeom>
                  </pic:spPr>
                </pic:pic>
              </a:graphicData>
            </a:graphic>
          </wp:inline>
        </w:drawing>
      </w:r>
    </w:p>
    <w:p w14:paraId="29759250" w14:textId="77777777" w:rsidR="00EC6CC7" w:rsidRDefault="00EC6CC7" w:rsidP="00372213">
      <w:pPr>
        <w:widowControl/>
        <w:spacing w:line="0" w:lineRule="atLeast"/>
        <w:jc w:val="center"/>
        <w:rPr>
          <w:rFonts w:ascii="標楷體" w:eastAsia="標楷體" w:hAnsi="標楷體" w:cs="新細明體"/>
          <w:kern w:val="0"/>
        </w:rPr>
      </w:pPr>
      <w:r w:rsidRPr="00264322">
        <w:rPr>
          <w:rFonts w:ascii="標楷體" w:eastAsia="標楷體" w:hAnsi="標楷體" w:cs="新細明體"/>
          <w:noProof/>
          <w:kern w:val="0"/>
        </w:rPr>
        <w:drawing>
          <wp:inline distT="0" distB="0" distL="0" distR="0" wp14:anchorId="2FD0219D" wp14:editId="1EBAA947">
            <wp:extent cx="6659245" cy="5130800"/>
            <wp:effectExtent l="0" t="0" r="8255" b="0"/>
            <wp:docPr id="15" name="圖片 15" descr="https://www.happytour.com.tw/web/images/PUS/food1902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happytour.com.tw/web/images/PUS/food19022301.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660000" cy="5131382"/>
                    </a:xfrm>
                    <a:prstGeom prst="rect">
                      <a:avLst/>
                    </a:prstGeom>
                    <a:ln>
                      <a:noFill/>
                    </a:ln>
                    <a:extLst>
                      <a:ext uri="{53640926-AAD7-44D8-BBD7-CCE9431645EC}">
                        <a14:shadowObscured xmlns:a14="http://schemas.microsoft.com/office/drawing/2010/main"/>
                      </a:ext>
                    </a:extLst>
                  </pic:spPr>
                </pic:pic>
              </a:graphicData>
            </a:graphic>
          </wp:inline>
        </w:drawing>
      </w:r>
    </w:p>
    <w:p w14:paraId="2F533714" w14:textId="6797110A" w:rsidR="00EC6CC7" w:rsidRPr="00264322" w:rsidRDefault="00EC6CC7" w:rsidP="00372213">
      <w:pPr>
        <w:widowControl/>
        <w:spacing w:line="0" w:lineRule="atLeast"/>
        <w:jc w:val="center"/>
        <w:rPr>
          <w:rFonts w:ascii="新細明體" w:hAnsi="新細明體" w:cs="新細明體"/>
          <w:kern w:val="0"/>
        </w:rPr>
      </w:pPr>
      <w:r w:rsidRPr="00264322">
        <w:rPr>
          <w:rFonts w:ascii="標楷體" w:eastAsia="標楷體" w:hAnsi="標楷體" w:cs="新細明體"/>
          <w:noProof/>
          <w:kern w:val="0"/>
        </w:rPr>
        <w:drawing>
          <wp:inline distT="0" distB="0" distL="0" distR="0" wp14:anchorId="2C33312A" wp14:editId="35BFEB82">
            <wp:extent cx="6659245" cy="6746240"/>
            <wp:effectExtent l="0" t="0" r="8255" b="0"/>
            <wp:docPr id="16" name="圖片 16" descr="https://www.happytour.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happytour.com.tw/web/images/PUS/food23060101.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660000" cy="6747005"/>
                    </a:xfrm>
                    <a:prstGeom prst="rect">
                      <a:avLst/>
                    </a:prstGeom>
                    <a:ln>
                      <a:noFill/>
                    </a:ln>
                    <a:extLst>
                      <a:ext uri="{53640926-AAD7-44D8-BBD7-CCE9431645EC}">
                        <a14:shadowObscured xmlns:a14="http://schemas.microsoft.com/office/drawing/2010/main"/>
                      </a:ext>
                    </a:extLst>
                  </pic:spPr>
                </pic:pic>
              </a:graphicData>
            </a:graphic>
          </wp:inline>
        </w:drawing>
      </w:r>
    </w:p>
    <w:p w14:paraId="77E7D103" w14:textId="77777777" w:rsidR="00264322" w:rsidRPr="00372213" w:rsidRDefault="00264322" w:rsidP="00372213">
      <w:pPr>
        <w:widowControl/>
        <w:jc w:val="center"/>
        <w:rPr>
          <w:rFonts w:ascii="微軟正黑體" w:eastAsia="微軟正黑體" w:hAnsi="微軟正黑體" w:cs="新細明體"/>
          <w:color w:val="000000"/>
          <w:kern w:val="0"/>
          <w:sz w:val="72"/>
          <w:szCs w:val="72"/>
        </w:rPr>
      </w:pPr>
      <w:r w:rsidRPr="00372213">
        <w:rPr>
          <w:rFonts w:ascii="微軟正黑體" w:eastAsia="微軟正黑體" w:hAnsi="微軟正黑體" w:cs="新細明體"/>
          <w:b/>
          <w:bCs/>
          <w:color w:val="FF0000"/>
          <w:kern w:val="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264322" w:rsidRPr="00372213" w14:paraId="3200F3F9" w14:textId="77777777" w:rsidTr="0026432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4A453F" w14:textId="77777777" w:rsidR="00264322" w:rsidRPr="00372213" w:rsidRDefault="00264322" w:rsidP="00372213">
            <w:pPr>
              <w:widowControl/>
              <w:spacing w:line="0" w:lineRule="atLeast"/>
              <w:jc w:val="center"/>
              <w:rPr>
                <w:rFonts w:ascii="微軟正黑體" w:eastAsia="微軟正黑體" w:hAnsi="微軟正黑體" w:cs="新細明體"/>
                <w:kern w:val="0"/>
              </w:rPr>
            </w:pPr>
            <w:r w:rsidRPr="00372213">
              <w:rPr>
                <w:rFonts w:ascii="微軟正黑體" w:eastAsia="微軟正黑體" w:hAnsi="微軟正黑體" w:cs="新細明體"/>
                <w:b/>
                <w:bCs/>
                <w:kern w:val="0"/>
              </w:rPr>
              <w:t>第</w:t>
            </w:r>
            <w:r w:rsidRPr="00372213">
              <w:rPr>
                <w:rFonts w:ascii="微軟正黑體" w:eastAsia="微軟正黑體" w:hAnsi="微軟正黑體" w:cs="新細明體"/>
                <w:b/>
                <w:bCs/>
                <w:kern w:val="0"/>
              </w:rPr>
              <w:br/>
            </w:r>
            <w:r w:rsidRPr="00372213">
              <w:rPr>
                <w:rFonts w:ascii="微軟正黑體" w:eastAsia="微軟正黑體" w:hAnsi="微軟正黑體"/>
                <w:b/>
                <w:bCs/>
                <w:kern w:val="0"/>
              </w:rPr>
              <w:t>1</w:t>
            </w:r>
            <w:r w:rsidRPr="00372213">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2384A9" w14:textId="77777777" w:rsidR="009D31C0" w:rsidRPr="009D31C0" w:rsidRDefault="00264322" w:rsidP="00372213">
            <w:pPr>
              <w:widowControl/>
              <w:spacing w:line="0" w:lineRule="atLeast"/>
              <w:rPr>
                <w:rFonts w:ascii="微軟正黑體" w:eastAsia="微軟正黑體" w:hAnsi="微軟正黑體" w:cs="新細明體"/>
                <w:kern w:val="0"/>
              </w:rPr>
            </w:pPr>
            <w:r w:rsidRPr="009D31C0">
              <w:rPr>
                <w:rFonts w:ascii="微軟正黑體" w:eastAsia="微軟正黑體" w:hAnsi="微軟正黑體" w:cs="新細明體"/>
                <w:b/>
                <w:bCs/>
                <w:color w:val="000000"/>
                <w:kern w:val="0"/>
              </w:rPr>
              <w:t>桃園→大邱</w:t>
            </w:r>
            <w:r w:rsidRPr="009D31C0">
              <w:rPr>
                <w:rFonts w:ascii="微軟正黑體" w:eastAsia="微軟正黑體" w:hAnsi="微軟正黑體" w:cs="新細明體"/>
                <w:kern w:val="0"/>
              </w:rPr>
              <w:t> </w:t>
            </w:r>
            <w:r w:rsidRPr="009D31C0">
              <w:rPr>
                <w:rFonts w:ascii="微軟正黑體" w:eastAsia="微軟正黑體" w:hAnsi="微軟正黑體"/>
                <w:kern w:val="0"/>
              </w:rPr>
              <w:t>TPE/TAE　TW9662　16：00~19：00</w:t>
            </w:r>
          </w:p>
          <w:p w14:paraId="234F3DC2" w14:textId="5D473E0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color w:val="330033"/>
                <w:kern w:val="0"/>
                <w:sz w:val="22"/>
                <w:szCs w:val="22"/>
              </w:rPr>
              <w:t>今日集合於桃園國際機場，搭乘豪華客機飛往韓國第四大城～大邱。氣候造就了大邱高質量的蘋果和甜瓜。因此大邱有「蘋果城」、「紡織城」、「時裝城」之美稱。接著由可愛的導遊接機前往享用晚餐</w:t>
            </w:r>
            <w:r w:rsidR="0034289A" w:rsidRPr="009D31C0">
              <w:rPr>
                <w:rFonts w:ascii="微軟正黑體" w:eastAsia="微軟正黑體" w:hAnsi="微軟正黑體" w:cs="新細明體" w:hint="eastAsia"/>
                <w:color w:val="330033"/>
                <w:kern w:val="0"/>
                <w:sz w:val="22"/>
                <w:szCs w:val="22"/>
              </w:rPr>
              <w:t>。</w:t>
            </w:r>
          </w:p>
        </w:tc>
      </w:tr>
      <w:tr w:rsidR="00264322" w:rsidRPr="00372213" w14:paraId="4AF583F3"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99C6FA5"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740521"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 xml:space="preserve">早餐：XXX　　中餐：XXX　　晚餐：大邱婆婆廚房~馬鈴薯燉豬骨風味餐+季節小菜　　</w:t>
            </w:r>
          </w:p>
        </w:tc>
      </w:tr>
      <w:tr w:rsidR="00264322" w:rsidRPr="00372213" w14:paraId="1B42E86D"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D3EDA0"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4FDFA1"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住宿： </w:t>
            </w:r>
            <w:hyperlink r:id="rId17" w:history="1">
              <w:r w:rsidRPr="009D31C0">
                <w:rPr>
                  <w:rFonts w:ascii="微軟正黑體" w:eastAsia="微軟正黑體" w:hAnsi="微軟正黑體" w:cs="新細明體"/>
                  <w:color w:val="0000FF"/>
                  <w:kern w:val="0"/>
                  <w:sz w:val="22"/>
                  <w:szCs w:val="22"/>
                  <w:u w:val="single"/>
                </w:rPr>
                <w:t>大邱ENCORE</w:t>
              </w:r>
            </w:hyperlink>
            <w:r w:rsidRPr="009D31C0">
              <w:rPr>
                <w:rFonts w:ascii="微軟正黑體" w:eastAsia="微軟正黑體" w:hAnsi="微軟正黑體" w:cs="新細明體"/>
                <w:kern w:val="0"/>
                <w:sz w:val="22"/>
                <w:szCs w:val="22"/>
              </w:rPr>
              <w:t> 或 </w:t>
            </w:r>
            <w:hyperlink r:id="rId18" w:history="1">
              <w:r w:rsidRPr="009D31C0">
                <w:rPr>
                  <w:rFonts w:ascii="微軟正黑體" w:eastAsia="微軟正黑體" w:hAnsi="微軟正黑體" w:cs="新細明體"/>
                  <w:color w:val="0000FF"/>
                  <w:kern w:val="0"/>
                  <w:sz w:val="22"/>
                  <w:szCs w:val="22"/>
                  <w:u w:val="single"/>
                </w:rPr>
                <w:t>大邱RUBATO</w:t>
              </w:r>
            </w:hyperlink>
            <w:r w:rsidRPr="009D31C0">
              <w:rPr>
                <w:rFonts w:ascii="微軟正黑體" w:eastAsia="微軟正黑體" w:hAnsi="微軟正黑體" w:cs="新細明體"/>
                <w:kern w:val="0"/>
                <w:sz w:val="22"/>
                <w:szCs w:val="22"/>
              </w:rPr>
              <w:t> 或大邱二月飯店 或同級</w:t>
            </w:r>
          </w:p>
        </w:tc>
      </w:tr>
      <w:tr w:rsidR="00264322" w:rsidRPr="00372213" w14:paraId="587665D1" w14:textId="77777777" w:rsidTr="0026432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0DB5544" w14:textId="77777777" w:rsidR="00264322" w:rsidRPr="00372213" w:rsidRDefault="00264322" w:rsidP="00372213">
            <w:pPr>
              <w:widowControl/>
              <w:spacing w:line="0" w:lineRule="atLeast"/>
              <w:jc w:val="center"/>
              <w:rPr>
                <w:rFonts w:ascii="微軟正黑體" w:eastAsia="微軟正黑體" w:hAnsi="微軟正黑體" w:cs="新細明體"/>
                <w:kern w:val="0"/>
              </w:rPr>
            </w:pPr>
            <w:r w:rsidRPr="00372213">
              <w:rPr>
                <w:rFonts w:ascii="微軟正黑體" w:eastAsia="微軟正黑體" w:hAnsi="微軟正黑體" w:cs="新細明體"/>
                <w:b/>
                <w:bCs/>
                <w:kern w:val="0"/>
              </w:rPr>
              <w:t>第</w:t>
            </w:r>
            <w:r w:rsidRPr="00372213">
              <w:rPr>
                <w:rFonts w:ascii="微軟正黑體" w:eastAsia="微軟正黑體" w:hAnsi="微軟正黑體" w:cs="新細明體"/>
                <w:b/>
                <w:bCs/>
                <w:kern w:val="0"/>
              </w:rPr>
              <w:br/>
            </w:r>
            <w:r w:rsidRPr="00372213">
              <w:rPr>
                <w:rFonts w:ascii="微軟正黑體" w:eastAsia="微軟正黑體" w:hAnsi="微軟正黑體"/>
                <w:b/>
                <w:bCs/>
                <w:kern w:val="0"/>
              </w:rPr>
              <w:t>2</w:t>
            </w:r>
            <w:r w:rsidRPr="00372213">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E66B35" w14:textId="77777777" w:rsidR="009D31C0" w:rsidRPr="009D31C0" w:rsidRDefault="00264322" w:rsidP="00372213">
            <w:pPr>
              <w:widowControl/>
              <w:spacing w:line="0" w:lineRule="atLeast"/>
              <w:rPr>
                <w:rFonts w:ascii="微軟正黑體" w:eastAsia="微軟正黑體" w:hAnsi="微軟正黑體" w:cs="新細明體"/>
                <w:b/>
                <w:bCs/>
                <w:color w:val="000000"/>
                <w:kern w:val="0"/>
              </w:rPr>
            </w:pPr>
            <w:r w:rsidRPr="009D31C0">
              <w:rPr>
                <w:rFonts w:ascii="微軟正黑體" w:eastAsia="微軟正黑體" w:hAnsi="微軟正黑體" w:cs="新細明體"/>
                <w:b/>
                <w:bCs/>
                <w:color w:val="000000"/>
                <w:kern w:val="0"/>
              </w:rPr>
              <w:t>大邱E WORLD(含門票+自由券+星光纜車+83塔電梯券)→伊甸園滑雪場【滑雪樂、堆雪人、打雪杖(提供雪場門票+雪橇、雪杖、雪鞋+雪衣+雪褲)】</w:t>
            </w:r>
          </w:p>
          <w:p w14:paraId="29631055" w14:textId="49E50465" w:rsidR="00264322" w:rsidRPr="009D31C0" w:rsidRDefault="0034289A"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b/>
                <w:bCs/>
                <w:color w:val="000000"/>
                <w:kern w:val="0"/>
                <w:sz w:val="22"/>
                <w:szCs w:val="22"/>
              </w:rPr>
              <w:t>【E WORD(含門票+自由券+星光纜車)】有各種主題的廣場，讓前來的遊客體驗多樣的新奇心情，如入口的進入廣場、樂園中央的中央廣場、成為兒童遊戲區的兒童廣場，為了年輕人所設置的青年城廣場等，都是具有代表性的廣場。</w:t>
            </w:r>
            <w:r w:rsidR="00264322" w:rsidRPr="009D31C0">
              <w:rPr>
                <w:rFonts w:ascii="微軟正黑體" w:eastAsia="微軟正黑體" w:hAnsi="微軟正黑體" w:cs="新細明體"/>
                <w:color w:val="330033"/>
                <w:kern w:val="0"/>
                <w:sz w:val="22"/>
                <w:szCs w:val="22"/>
              </w:rPr>
              <w:br/>
              <w:t>【大邱83塔】韓國境內規模屬一屬二的展望塔大邱塔(83塔)，為大邱市區著名賞夜景景點，也是家族、情侶出遊常去的地點。E WORLD星光櫻花節，為全韓國唯一的夜櫻慶典。慶典結合櫻花季與燈節，不論白天黑夜皆有動人美景為其一大特徵。</w:t>
            </w:r>
            <w:r w:rsidR="00264322" w:rsidRPr="009D31C0">
              <w:rPr>
                <w:rFonts w:ascii="微軟正黑體" w:eastAsia="微軟正黑體" w:hAnsi="微軟正黑體" w:cs="新細明體"/>
                <w:color w:val="330033"/>
                <w:kern w:val="0"/>
                <w:sz w:val="22"/>
                <w:szCs w:val="22"/>
              </w:rPr>
              <w:br/>
              <w:t>【伊甸園滑雪場】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Pr="009D31C0">
              <w:rPr>
                <w:rFonts w:ascii="微軟正黑體" w:eastAsia="微軟正黑體" w:hAnsi="微軟正黑體" w:cs="新細明體"/>
                <w:kern w:val="0"/>
                <w:sz w:val="22"/>
                <w:szCs w:val="22"/>
              </w:rPr>
              <w:br/>
            </w:r>
            <w:r w:rsidRPr="009D31C0">
              <w:rPr>
                <w:rFonts w:ascii="微軟正黑體" w:eastAsia="微軟正黑體" w:hAnsi="微軟正黑體" w:cs="新細明體"/>
                <w:color w:val="FF0000"/>
                <w:kern w:val="0"/>
                <w:sz w:val="22"/>
                <w:szCs w:val="22"/>
              </w:rPr>
              <w:t>註：如遇伊甸園滑雪場渡假村滿房，將升等為五星級~蔚山樂天酒店替代。</w:t>
            </w:r>
            <w:r w:rsidRPr="009D31C0">
              <w:rPr>
                <w:rFonts w:ascii="微軟正黑體" w:eastAsia="微軟正黑體" w:hAnsi="微軟正黑體" w:cs="新細明體"/>
                <w:color w:val="FF0000"/>
                <w:kern w:val="0"/>
                <w:sz w:val="22"/>
                <w:szCs w:val="22"/>
              </w:rPr>
              <w:br/>
              <w:t>註：如滑雪場因天氣因素未開放,行程則改走釜山樂天世界Adventure。</w:t>
            </w:r>
          </w:p>
        </w:tc>
      </w:tr>
      <w:tr w:rsidR="00264322" w:rsidRPr="00372213" w14:paraId="32D13AC3"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12CF411"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C14A8"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 xml:space="preserve">早餐：飯店內用　　中餐：【北村家】豆腐鍋+營養石鍋飯+烤魚+季節小菜　　晚餐：每人發放8000韓幣　　</w:t>
            </w:r>
          </w:p>
        </w:tc>
      </w:tr>
      <w:tr w:rsidR="00264322" w:rsidRPr="00372213" w14:paraId="3B778E5D"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C81A7E"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AD0A78"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住宿： </w:t>
            </w:r>
            <w:hyperlink r:id="rId19" w:history="1">
              <w:r w:rsidRPr="009D31C0">
                <w:rPr>
                  <w:rFonts w:ascii="微軟正黑體" w:eastAsia="微軟正黑體" w:hAnsi="微軟正黑體" w:cs="新細明體"/>
                  <w:color w:val="0000FF"/>
                  <w:kern w:val="0"/>
                  <w:sz w:val="22"/>
                  <w:szCs w:val="22"/>
                  <w:u w:val="single"/>
                </w:rPr>
                <w:t>伊甸園滑雪場渡假村(二人一戶)</w:t>
              </w:r>
            </w:hyperlink>
            <w:r w:rsidRPr="009D31C0">
              <w:rPr>
                <w:rFonts w:ascii="微軟正黑體" w:eastAsia="微軟正黑體" w:hAnsi="微軟正黑體" w:cs="新細明體"/>
                <w:kern w:val="0"/>
                <w:sz w:val="22"/>
                <w:szCs w:val="22"/>
              </w:rPr>
              <w:t> 或同級</w:t>
            </w:r>
          </w:p>
        </w:tc>
      </w:tr>
      <w:tr w:rsidR="00264322" w:rsidRPr="00372213" w14:paraId="6A8626E3" w14:textId="77777777" w:rsidTr="0026432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49D476B" w14:textId="77777777" w:rsidR="00264322" w:rsidRPr="00372213" w:rsidRDefault="00264322" w:rsidP="00372213">
            <w:pPr>
              <w:widowControl/>
              <w:spacing w:line="0" w:lineRule="atLeast"/>
              <w:jc w:val="center"/>
              <w:rPr>
                <w:rFonts w:ascii="微軟正黑體" w:eastAsia="微軟正黑體" w:hAnsi="微軟正黑體" w:cs="新細明體"/>
                <w:kern w:val="0"/>
              </w:rPr>
            </w:pPr>
            <w:r w:rsidRPr="00372213">
              <w:rPr>
                <w:rFonts w:ascii="微軟正黑體" w:eastAsia="微軟正黑體" w:hAnsi="微軟正黑體" w:cs="新細明體"/>
                <w:b/>
                <w:bCs/>
                <w:kern w:val="0"/>
              </w:rPr>
              <w:t>第</w:t>
            </w:r>
            <w:r w:rsidRPr="00372213">
              <w:rPr>
                <w:rFonts w:ascii="微軟正黑體" w:eastAsia="微軟正黑體" w:hAnsi="微軟正黑體" w:cs="新細明體"/>
                <w:b/>
                <w:bCs/>
                <w:kern w:val="0"/>
              </w:rPr>
              <w:br/>
            </w:r>
            <w:r w:rsidRPr="00372213">
              <w:rPr>
                <w:rFonts w:ascii="微軟正黑體" w:eastAsia="微軟正黑體" w:hAnsi="微軟正黑體"/>
                <w:b/>
                <w:bCs/>
                <w:kern w:val="0"/>
              </w:rPr>
              <w:t>3</w:t>
            </w:r>
            <w:r w:rsidRPr="00372213">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884FBB" w14:textId="77777777" w:rsidR="009D31C0" w:rsidRPr="009D31C0" w:rsidRDefault="00264322" w:rsidP="00372213">
            <w:pPr>
              <w:widowControl/>
              <w:spacing w:line="0" w:lineRule="atLeast"/>
              <w:rPr>
                <w:rFonts w:ascii="微軟正黑體" w:eastAsia="微軟正黑體" w:hAnsi="微軟正黑體" w:cs="新細明體"/>
                <w:kern w:val="0"/>
              </w:rPr>
            </w:pPr>
            <w:r w:rsidRPr="009D31C0">
              <w:rPr>
                <w:rFonts w:ascii="微軟正黑體" w:eastAsia="微軟正黑體" w:hAnsi="微軟正黑體" w:cs="新細明體"/>
                <w:b/>
                <w:bCs/>
                <w:color w:val="000000"/>
                <w:kern w:val="0"/>
              </w:rPr>
              <w:t>積木村(甘川洞文化村)→保肝寧專賣店→韓流時尚彩粧店→松島天空步道(SKY Walk)→海東龍宮寺→釜山西面鬧區或大邱東城路</w:t>
            </w:r>
          </w:p>
          <w:p w14:paraId="50C9D892" w14:textId="6CC7F17E" w:rsidR="00264322" w:rsidRPr="009D31C0" w:rsidRDefault="0034289A"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264322" w:rsidRPr="009D31C0">
              <w:rPr>
                <w:rFonts w:ascii="微軟正黑體" w:eastAsia="微軟正黑體" w:hAnsi="微軟正黑體" w:cs="新細明體"/>
                <w:color w:val="330033"/>
                <w:kern w:val="0"/>
                <w:sz w:val="22"/>
                <w:szCs w:val="22"/>
              </w:rPr>
              <w:br/>
              <w:t>【松島天空步道】一樣位於釜山，但步道長度加長到 365公尺，是全韓國最長的海上步道取名叫「</w:t>
            </w:r>
            <w:r w:rsidR="00264322" w:rsidRPr="009D31C0">
              <w:rPr>
                <w:rFonts w:ascii="Malgun Gothic" w:eastAsia="Malgun Gothic" w:hAnsi="Malgun Gothic" w:cs="Malgun Gothic" w:hint="eastAsia"/>
                <w:color w:val="330033"/>
                <w:kern w:val="0"/>
                <w:sz w:val="22"/>
                <w:szCs w:val="22"/>
              </w:rPr>
              <w:t>송도구름산책로</w:t>
            </w:r>
            <w:r w:rsidR="00264322" w:rsidRPr="009D31C0">
              <w:rPr>
                <w:rFonts w:ascii="微軟正黑體" w:eastAsia="微軟正黑體" w:hAnsi="微軟正黑體" w:cs="新細明體"/>
                <w:color w:val="330033"/>
                <w:kern w:val="0"/>
                <w:sz w:val="22"/>
                <w:szCs w:val="22"/>
              </w:rPr>
              <w:t>(松島雲端散步路)」讓人走在上面更有漫步雲端的感覺。步道是在2016年的6月1日全面開通...在這之前就有不少海內外的觀光客爭相前往朝聖。</w:t>
            </w:r>
            <w:r w:rsidR="00264322" w:rsidRPr="009D31C0">
              <w:rPr>
                <w:rFonts w:ascii="微軟正黑體" w:eastAsia="微軟正黑體" w:hAnsi="微軟正黑體" w:cs="新細明體"/>
                <w:color w:val="330033"/>
                <w:kern w:val="0"/>
                <w:sz w:val="22"/>
                <w:szCs w:val="22"/>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Pr="009D31C0">
              <w:rPr>
                <w:rFonts w:ascii="微軟正黑體" w:eastAsia="微軟正黑體" w:hAnsi="微軟正黑體" w:cs="新細明體"/>
                <w:color w:val="330033"/>
                <w:kern w:val="0"/>
                <w:sz w:val="22"/>
                <w:szCs w:val="22"/>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264322" w:rsidRPr="00372213" w14:paraId="2E4CE18E"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8EC81A"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9F6E06"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 xml:space="preserve">早餐：飯店內用　　中餐：蟹塔傳說：長腳蟹吃到飽+蟹膏炒飯+蟹肉羹+鲍魚　　晚餐：鳳雛安東燉雞+季節小菜　　</w:t>
            </w:r>
          </w:p>
        </w:tc>
      </w:tr>
      <w:tr w:rsidR="00264322" w:rsidRPr="00372213" w14:paraId="6A31B781"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75C459"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FA7A45"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住宿： </w:t>
            </w:r>
            <w:hyperlink r:id="rId20" w:history="1">
              <w:r w:rsidRPr="009D31C0">
                <w:rPr>
                  <w:rFonts w:ascii="微軟正黑體" w:eastAsia="微軟正黑體" w:hAnsi="微軟正黑體" w:cs="新細明體"/>
                  <w:color w:val="0000FF"/>
                  <w:kern w:val="0"/>
                  <w:sz w:val="22"/>
                  <w:szCs w:val="22"/>
                  <w:u w:val="single"/>
                </w:rPr>
                <w:t>特一級超五星蔚山樂天酒店</w:t>
              </w:r>
            </w:hyperlink>
            <w:r w:rsidRPr="009D31C0">
              <w:rPr>
                <w:rFonts w:ascii="微軟正黑體" w:eastAsia="微軟正黑體" w:hAnsi="微軟正黑體" w:cs="新細明體"/>
                <w:kern w:val="0"/>
                <w:sz w:val="22"/>
                <w:szCs w:val="22"/>
              </w:rPr>
              <w:t> 或同級</w:t>
            </w:r>
          </w:p>
        </w:tc>
      </w:tr>
      <w:tr w:rsidR="00264322" w:rsidRPr="00372213" w14:paraId="562C625D" w14:textId="77777777" w:rsidTr="00264322">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059B53F" w14:textId="77777777" w:rsidR="00264322" w:rsidRPr="00372213" w:rsidRDefault="00264322" w:rsidP="00372213">
            <w:pPr>
              <w:widowControl/>
              <w:spacing w:line="0" w:lineRule="atLeast"/>
              <w:jc w:val="center"/>
              <w:rPr>
                <w:rFonts w:ascii="微軟正黑體" w:eastAsia="微軟正黑體" w:hAnsi="微軟正黑體" w:cs="新細明體"/>
                <w:kern w:val="0"/>
              </w:rPr>
            </w:pPr>
            <w:r w:rsidRPr="00372213">
              <w:rPr>
                <w:rFonts w:ascii="微軟正黑體" w:eastAsia="微軟正黑體" w:hAnsi="微軟正黑體" w:cs="新細明體"/>
                <w:b/>
                <w:bCs/>
                <w:kern w:val="0"/>
              </w:rPr>
              <w:t>第</w:t>
            </w:r>
            <w:r w:rsidRPr="00372213">
              <w:rPr>
                <w:rFonts w:ascii="微軟正黑體" w:eastAsia="微軟正黑體" w:hAnsi="微軟正黑體" w:cs="新細明體"/>
                <w:b/>
                <w:bCs/>
                <w:kern w:val="0"/>
              </w:rPr>
              <w:br/>
            </w:r>
            <w:r w:rsidRPr="00372213">
              <w:rPr>
                <w:rFonts w:ascii="微軟正黑體" w:eastAsia="微軟正黑體" w:hAnsi="微軟正黑體"/>
                <w:b/>
                <w:bCs/>
                <w:kern w:val="0"/>
              </w:rPr>
              <w:t>4</w:t>
            </w:r>
            <w:r w:rsidRPr="00372213">
              <w:rPr>
                <w:rFonts w:ascii="微軟正黑體" w:eastAsia="微軟正黑體" w:hAnsi="微軟正黑體"/>
                <w:b/>
                <w:bCs/>
                <w:kern w:val="0"/>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828928" w14:textId="77777777" w:rsidR="009D31C0" w:rsidRPr="009D31C0" w:rsidRDefault="00264322" w:rsidP="00372213">
            <w:pPr>
              <w:widowControl/>
              <w:spacing w:line="0" w:lineRule="atLeast"/>
              <w:rPr>
                <w:rFonts w:ascii="微軟正黑體" w:eastAsia="微軟正黑體" w:hAnsi="微軟正黑體" w:cs="新細明體"/>
                <w:kern w:val="0"/>
              </w:rPr>
            </w:pPr>
            <w:r w:rsidRPr="009D31C0">
              <w:rPr>
                <w:rFonts w:ascii="微軟正黑體" w:eastAsia="微軟正黑體" w:hAnsi="微軟正黑體" w:cs="新細明體"/>
                <w:b/>
                <w:bCs/>
                <w:color w:val="000000"/>
                <w:kern w:val="0"/>
              </w:rPr>
              <w:t>韓國超市巡禮→大邱→桃園</w:t>
            </w:r>
            <w:r w:rsidRPr="009D31C0">
              <w:rPr>
                <w:rFonts w:ascii="微軟正黑體" w:eastAsia="微軟正黑體" w:hAnsi="微軟正黑體" w:cs="新細明體"/>
                <w:kern w:val="0"/>
              </w:rPr>
              <w:t> </w:t>
            </w:r>
            <w:r w:rsidRPr="009D31C0">
              <w:rPr>
                <w:rFonts w:ascii="微軟正黑體" w:eastAsia="微軟正黑體" w:hAnsi="微軟正黑體"/>
                <w:color w:val="000000"/>
                <w:kern w:val="0"/>
              </w:rPr>
              <w:t>TAE/TPE　TW9661　13：00~15：00</w:t>
            </w:r>
          </w:p>
          <w:p w14:paraId="5C8ADC25" w14:textId="583759F2"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color w:val="330033"/>
                <w:kern w:val="0"/>
                <w:sz w:val="22"/>
                <w:szCs w:val="22"/>
              </w:rPr>
              <w:t>韓國超市巡禮→韓國大型綜合連鎖超市，超多韓國泡麵、零食、伴手禮，可以選擇！ 註：所有加工肉類（含真空包裝者）不可以帶回台灣。如經高溫滅菌的罐頭不在此限</w:t>
            </w:r>
            <w:r w:rsidR="0034289A" w:rsidRPr="009D31C0">
              <w:rPr>
                <w:rFonts w:ascii="微軟正黑體" w:eastAsia="微軟正黑體" w:hAnsi="微軟正黑體" w:cs="新細明體" w:hint="eastAsia"/>
                <w:color w:val="330033"/>
                <w:kern w:val="0"/>
                <w:sz w:val="22"/>
                <w:szCs w:val="22"/>
              </w:rPr>
              <w:t>。</w:t>
            </w:r>
          </w:p>
        </w:tc>
      </w:tr>
      <w:tr w:rsidR="00264322" w:rsidRPr="00372213" w14:paraId="72DA804F"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C66B57"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10D579"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 xml:space="preserve">早餐：飯店內用　　中餐：XXX　　晚餐：XXX　　</w:t>
            </w:r>
          </w:p>
        </w:tc>
      </w:tr>
      <w:tr w:rsidR="00264322" w:rsidRPr="00372213" w14:paraId="42AA3575" w14:textId="77777777" w:rsidTr="0026432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79528E" w14:textId="77777777" w:rsidR="00264322" w:rsidRPr="00372213" w:rsidRDefault="00264322" w:rsidP="00372213">
            <w:pPr>
              <w:widowControl/>
              <w:spacing w:line="0" w:lineRule="atLeast"/>
              <w:rPr>
                <w:rFonts w:ascii="微軟正黑體" w:eastAsia="微軟正黑體" w:hAnsi="微軟正黑體" w:cs="新細明體"/>
                <w:kern w:val="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60F52B" w14:textId="77777777" w:rsidR="00264322" w:rsidRPr="009D31C0" w:rsidRDefault="00264322" w:rsidP="00372213">
            <w:pPr>
              <w:widowControl/>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住宿： 溫暖的家</w:t>
            </w:r>
          </w:p>
        </w:tc>
      </w:tr>
    </w:tbl>
    <w:p w14:paraId="16D1A43F" w14:textId="77777777" w:rsidR="00264322" w:rsidRPr="00372213" w:rsidRDefault="00264322" w:rsidP="00372213">
      <w:pPr>
        <w:widowControl/>
        <w:spacing w:line="0" w:lineRule="atLeast"/>
        <w:jc w:val="center"/>
        <w:rPr>
          <w:rFonts w:ascii="微軟正黑體" w:eastAsia="微軟正黑體" w:hAnsi="微軟正黑體" w:cs="新細明體"/>
          <w:vanish/>
          <w:color w:val="000000"/>
          <w:kern w:val="0"/>
          <w:sz w:val="72"/>
          <w:szCs w:val="7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264322" w:rsidRPr="00372213" w14:paraId="47FABBA8" w14:textId="77777777" w:rsidTr="002643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96B718" w14:textId="77777777" w:rsidR="00264322" w:rsidRPr="00372213" w:rsidRDefault="00264322" w:rsidP="00372213">
            <w:pPr>
              <w:widowControl/>
              <w:spacing w:line="0" w:lineRule="atLeast"/>
              <w:jc w:val="center"/>
              <w:rPr>
                <w:rFonts w:ascii="微軟正黑體" w:eastAsia="微軟正黑體" w:hAnsi="微軟正黑體" w:cs="新細明體"/>
                <w:kern w:val="0"/>
              </w:rPr>
            </w:pPr>
            <w:r w:rsidRPr="00372213">
              <w:rPr>
                <w:rFonts w:ascii="微軟正黑體" w:eastAsia="微軟正黑體" w:hAnsi="微軟正黑體" w:cs="新細明體"/>
                <w:b/>
                <w:bCs/>
                <w:color w:val="FF0000"/>
                <w:kern w:val="0"/>
                <w:sz w:val="36"/>
                <w:szCs w:val="36"/>
              </w:rPr>
              <w:t>注意事項</w:t>
            </w:r>
          </w:p>
        </w:tc>
      </w:tr>
      <w:tr w:rsidR="00264322" w:rsidRPr="00372213" w14:paraId="7F1098BD" w14:textId="77777777" w:rsidTr="0026432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8FDEEC0" w14:textId="77777777" w:rsidR="00264322" w:rsidRPr="009D31C0" w:rsidRDefault="00264322" w:rsidP="00372213">
            <w:pPr>
              <w:widowControl/>
              <w:spacing w:line="0" w:lineRule="atLeast"/>
              <w:ind w:left="720"/>
              <w:rPr>
                <w:rFonts w:ascii="微軟正黑體" w:eastAsia="微軟正黑體" w:hAnsi="微軟正黑體" w:cs="新細明體"/>
                <w:kern w:val="0"/>
                <w:sz w:val="22"/>
                <w:szCs w:val="22"/>
              </w:rPr>
            </w:pPr>
            <w:r w:rsidRPr="009D31C0">
              <w:rPr>
                <w:rFonts w:ascii="微軟正黑體" w:eastAsia="微軟正黑體" w:hAnsi="微軟正黑體" w:cs="新細明體"/>
                <w:b/>
                <w:bCs/>
                <w:color w:val="0000FF"/>
                <w:kern w:val="0"/>
                <w:sz w:val="22"/>
                <w:szCs w:val="22"/>
              </w:rPr>
              <w:t>《成團人數》</w:t>
            </w:r>
          </w:p>
          <w:p w14:paraId="40BD29F8" w14:textId="77777777" w:rsidR="00264322" w:rsidRPr="009D31C0" w:rsidRDefault="00264322" w:rsidP="00372213">
            <w:pPr>
              <w:widowControl/>
              <w:numPr>
                <w:ilvl w:val="0"/>
                <w:numId w:val="5"/>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本行程最低出團人數16人以上(含)，最多為42人以下(含)，台灣地區將派遣合格領隊隨行服務。</w:t>
            </w:r>
          </w:p>
          <w:p w14:paraId="33FFF06D" w14:textId="77777777" w:rsidR="00264322" w:rsidRPr="009D31C0" w:rsidRDefault="00264322" w:rsidP="00372213">
            <w:pPr>
              <w:widowControl/>
              <w:spacing w:line="0" w:lineRule="atLeast"/>
              <w:ind w:left="720"/>
              <w:rPr>
                <w:rFonts w:ascii="微軟正黑體" w:eastAsia="微軟正黑體" w:hAnsi="微軟正黑體" w:cs="新細明體"/>
                <w:kern w:val="0"/>
                <w:sz w:val="22"/>
                <w:szCs w:val="22"/>
              </w:rPr>
            </w:pPr>
            <w:r w:rsidRPr="009D31C0">
              <w:rPr>
                <w:rFonts w:ascii="微軟正黑體" w:eastAsia="微軟正黑體" w:hAnsi="微軟正黑體" w:cs="新細明體"/>
                <w:b/>
                <w:bCs/>
                <w:color w:val="0000FF"/>
                <w:kern w:val="0"/>
                <w:sz w:val="22"/>
                <w:szCs w:val="22"/>
              </w:rPr>
              <w:t>《行程費用</w:t>
            </w:r>
            <w:r w:rsidRPr="009D31C0">
              <w:rPr>
                <w:rFonts w:ascii="微軟正黑體" w:eastAsia="微軟正黑體" w:hAnsi="微軟正黑體" w:cs="新細明體"/>
                <w:b/>
                <w:bCs/>
                <w:color w:val="FF0000"/>
                <w:kern w:val="0"/>
                <w:sz w:val="22"/>
                <w:szCs w:val="22"/>
              </w:rPr>
              <w:t>不包含</w:t>
            </w:r>
            <w:r w:rsidRPr="009D31C0">
              <w:rPr>
                <w:rFonts w:ascii="微軟正黑體" w:eastAsia="微軟正黑體" w:hAnsi="微軟正黑體" w:cs="新細明體"/>
                <w:b/>
                <w:bCs/>
                <w:color w:val="0000FF"/>
                <w:kern w:val="0"/>
                <w:sz w:val="22"/>
                <w:szCs w:val="22"/>
              </w:rPr>
              <w:t>以下項目》</w:t>
            </w:r>
          </w:p>
          <w:p w14:paraId="7CB75D8F"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售價不含全程領隊、導遊及司機之服務費，每人每日300元台幣。</w:t>
            </w:r>
          </w:p>
          <w:p w14:paraId="218D4098"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個人新辦護照費用。</w:t>
            </w:r>
          </w:p>
          <w:p w14:paraId="42F3D49F"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旅遊平安保險及旅遊不便險。</w:t>
            </w:r>
          </w:p>
          <w:p w14:paraId="1F30A397"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若於韓國確診時之隔離飯店及相關車資等費用。</w:t>
            </w:r>
          </w:p>
          <w:p w14:paraId="2800AACE"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返台檢疫要求之檢測、隔離飯店及相關車資等費用。</w:t>
            </w:r>
          </w:p>
          <w:p w14:paraId="3CA5573C"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純係私人之消費：如行李超重費、自購商品、飲料酒類、洗衣、電話、電報及私人交通費。</w:t>
            </w:r>
          </w:p>
          <w:p w14:paraId="2E106DB1"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若為一位大人 或 一位大人帶一位嬰兒報名參加，或需求單人入住一間房，需加收單房差。</w:t>
            </w:r>
          </w:p>
          <w:p w14:paraId="474CF16C"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一經確認後如個人因素取消或被拒絕入境韓國，將無法申請退費。</w:t>
            </w:r>
          </w:p>
          <w:p w14:paraId="6DD69911" w14:textId="77777777" w:rsidR="00264322" w:rsidRPr="009D31C0" w:rsidRDefault="00264322" w:rsidP="00372213">
            <w:pPr>
              <w:widowControl/>
              <w:numPr>
                <w:ilvl w:val="0"/>
                <w:numId w:val="6"/>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團體旅責險不包含當地染疫後的所有醫療費用。</w:t>
            </w:r>
          </w:p>
          <w:p w14:paraId="5CBB2366" w14:textId="77777777" w:rsidR="00264322" w:rsidRPr="009D31C0" w:rsidRDefault="00264322" w:rsidP="00372213">
            <w:pPr>
              <w:widowControl/>
              <w:spacing w:line="0" w:lineRule="atLeast"/>
              <w:ind w:left="720"/>
              <w:rPr>
                <w:rFonts w:ascii="微軟正黑體" w:eastAsia="微軟正黑體" w:hAnsi="微軟正黑體" w:cs="新細明體"/>
                <w:kern w:val="0"/>
                <w:sz w:val="22"/>
                <w:szCs w:val="22"/>
              </w:rPr>
            </w:pPr>
            <w:r w:rsidRPr="009D31C0">
              <w:rPr>
                <w:rFonts w:ascii="微軟正黑體" w:eastAsia="微軟正黑體" w:hAnsi="微軟正黑體" w:cs="新細明體"/>
                <w:b/>
                <w:bCs/>
                <w:color w:val="0000FF"/>
                <w:kern w:val="0"/>
                <w:sz w:val="22"/>
                <w:szCs w:val="22"/>
              </w:rPr>
              <w:t>《德威航空注意事項》</w:t>
            </w:r>
          </w:p>
          <w:p w14:paraId="1249F492"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此團型使用團體機位，航班不可指定、不可延回、不可更改進出點、不可指定座位。</w:t>
            </w:r>
          </w:p>
          <w:p w14:paraId="3A3849D3"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若需指定航班，建議改訂個人機票，以確保訂到您所需之航班，加價幅度依各航空公司之規定，另外提供報價。</w:t>
            </w:r>
          </w:p>
          <w:p w14:paraId="1C74F3C1"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航空公司保留航班時間調整及變更之權利。</w:t>
            </w:r>
          </w:p>
          <w:p w14:paraId="4DB7ED42"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color w:val="FF0000"/>
                <w:kern w:val="0"/>
                <w:sz w:val="22"/>
                <w:szCs w:val="22"/>
              </w:rPr>
              <w:t>此航班包含手提行李10公斤來回，拖運行李20公斤來回。</w:t>
            </w:r>
          </w:p>
          <w:p w14:paraId="2415D505"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請務必於起飛前3小時抵達機場辦理登機手續，逾時關櫃旅客需自行負責。</w:t>
            </w:r>
          </w:p>
          <w:p w14:paraId="7499E4B3" w14:textId="77777777" w:rsidR="00264322" w:rsidRPr="009D31C0" w:rsidRDefault="00264322" w:rsidP="00372213">
            <w:pPr>
              <w:widowControl/>
              <w:numPr>
                <w:ilvl w:val="0"/>
                <w:numId w:val="7"/>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德威航空關櫃時間為起飛前45分鐘，逾時未能辦妥登機手續敬請自行負責。</w:t>
            </w:r>
          </w:p>
          <w:p w14:paraId="4EE79698" w14:textId="77777777" w:rsidR="00264322" w:rsidRPr="009D31C0" w:rsidRDefault="00264322" w:rsidP="00372213">
            <w:pPr>
              <w:widowControl/>
              <w:spacing w:line="0" w:lineRule="atLeast"/>
              <w:ind w:left="720"/>
              <w:rPr>
                <w:rFonts w:ascii="微軟正黑體" w:eastAsia="微軟正黑體" w:hAnsi="微軟正黑體" w:cs="新細明體"/>
                <w:kern w:val="0"/>
                <w:sz w:val="22"/>
                <w:szCs w:val="22"/>
              </w:rPr>
            </w:pPr>
            <w:r w:rsidRPr="009D31C0">
              <w:rPr>
                <w:rFonts w:ascii="微軟正黑體" w:eastAsia="微軟正黑體" w:hAnsi="微軟正黑體" w:cs="新細明體"/>
                <w:b/>
                <w:bCs/>
                <w:color w:val="0000FF"/>
                <w:kern w:val="0"/>
                <w:sz w:val="22"/>
                <w:szCs w:val="22"/>
              </w:rPr>
              <w:t>《參團須知與相關提醒》</w:t>
            </w:r>
          </w:p>
          <w:p w14:paraId="258930E5"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以上行程僅供參考，正確之行程內容、班機時間、降落城市及住宿飯店，請以行前說明會資料為準。</w:t>
            </w:r>
          </w:p>
          <w:p w14:paraId="1B257558"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團體若為特殊拜會團、會議參展團、學生團體，不適用於本行程之報價，需另行報價。</w:t>
            </w:r>
          </w:p>
          <w:p w14:paraId="071374A2" w14:textId="77777777" w:rsidR="00264322" w:rsidRPr="009D31C0" w:rsidRDefault="00264322" w:rsidP="00372213">
            <w:pPr>
              <w:widowControl/>
              <w:numPr>
                <w:ilvl w:val="0"/>
                <w:numId w:val="8"/>
              </w:numPr>
              <w:spacing w:line="0" w:lineRule="atLeast"/>
              <w:rPr>
                <w:rFonts w:ascii="微軟正黑體" w:eastAsia="微軟正黑體" w:hAnsi="微軟正黑體" w:cs="新細明體"/>
                <w:color w:val="FF0000"/>
                <w:kern w:val="0"/>
                <w:sz w:val="22"/>
                <w:szCs w:val="22"/>
              </w:rPr>
            </w:pPr>
            <w:r w:rsidRPr="009D31C0">
              <w:rPr>
                <w:rFonts w:ascii="微軟正黑體" w:eastAsia="微軟正黑體" w:hAnsi="微軟正黑體" w:cs="新細明體"/>
                <w:color w:val="FF0000"/>
                <w:kern w:val="0"/>
                <w:sz w:val="22"/>
                <w:szCs w:val="22"/>
              </w:rPr>
              <w:t>本行程恕不接受韓籍旅客及其家屬參團;當地參團須提供來回電子機票，恕不接受於韓國打工度假及工作者參團。</w:t>
            </w:r>
          </w:p>
          <w:p w14:paraId="106E1F28"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特殊規定如下：參加本行程若逢以下條件限定，費用需另計：</w:t>
            </w:r>
            <w:r w:rsidRPr="009D31C0">
              <w:rPr>
                <w:rFonts w:ascii="微軟正黑體" w:eastAsia="微軟正黑體" w:hAnsi="微軟正黑體" w:cs="新細明體"/>
                <w:kern w:val="0"/>
                <w:sz w:val="22"/>
                <w:szCs w:val="22"/>
              </w:rPr>
              <w:br/>
            </w:r>
            <w:r w:rsidRPr="009D31C0">
              <w:rPr>
                <w:rFonts w:ascii="微軟正黑體" w:eastAsia="微軟正黑體" w:hAnsi="微軟正黑體" w:cs="新細明體"/>
                <w:color w:val="FF0000"/>
                <w:kern w:val="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9D31C0">
              <w:rPr>
                <w:rFonts w:ascii="微軟正黑體" w:eastAsia="微軟正黑體" w:hAnsi="微軟正黑體" w:cs="新細明體"/>
                <w:kern w:val="0"/>
                <w:sz w:val="22"/>
                <w:szCs w:val="22"/>
              </w:rPr>
              <w:br/>
              <w:t>B.學生及外籍人士(不含韓國籍)，單持一本外國護照者，每人需加收NTD6,500元。</w:t>
            </w:r>
            <w:r w:rsidRPr="009D31C0">
              <w:rPr>
                <w:rFonts w:ascii="微軟正黑體" w:eastAsia="微軟正黑體" w:hAnsi="微軟正黑體" w:cs="新細明體"/>
                <w:kern w:val="0"/>
                <w:sz w:val="22"/>
                <w:szCs w:val="22"/>
              </w:rPr>
              <w:br/>
              <w:t>C.單筆訂單不足24歲及65歲以上報名人數不可超過半數，若超過半數則價格另議～請洽業務人員。</w:t>
            </w:r>
            <w:r w:rsidRPr="009D31C0">
              <w:rPr>
                <w:rFonts w:ascii="微軟正黑體" w:eastAsia="微軟正黑體" w:hAnsi="微軟正黑體" w:cs="新細明體"/>
                <w:kern w:val="0"/>
                <w:sz w:val="22"/>
                <w:szCs w:val="22"/>
              </w:rPr>
              <w:br/>
              <w:t>D.此行程報價僅適用於正常之散客報名，如遇特殊團體則團費需另計～請洽業務人員。</w:t>
            </w:r>
          </w:p>
          <w:p w14:paraId="6BADECC3"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A60EDA1"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本團體行程景點若客人不參加者，視為自動棄權，恕無法退費，本產品報價中所含景點門票等均按旅行社扣價核算，旅客不再享受其他折扣與優惠，亦不另行退還差價。</w:t>
            </w:r>
          </w:p>
          <w:p w14:paraId="4388E579" w14:textId="77777777" w:rsidR="00264322" w:rsidRPr="009D31C0" w:rsidRDefault="00264322" w:rsidP="00372213">
            <w:pPr>
              <w:widowControl/>
              <w:numPr>
                <w:ilvl w:val="0"/>
                <w:numId w:val="8"/>
              </w:numPr>
              <w:spacing w:line="0" w:lineRule="atLeast"/>
              <w:rPr>
                <w:rFonts w:ascii="微軟正黑體" w:eastAsia="微軟正黑體" w:hAnsi="微軟正黑體" w:cs="新細明體"/>
                <w:kern w:val="0"/>
                <w:sz w:val="22"/>
                <w:szCs w:val="22"/>
              </w:rPr>
            </w:pPr>
            <w:r w:rsidRPr="009D31C0">
              <w:rPr>
                <w:rFonts w:ascii="微軟正黑體" w:eastAsia="微軟正黑體" w:hAnsi="微軟正黑體" w:cs="新細明體"/>
                <w:kern w:val="0"/>
                <w:sz w:val="22"/>
                <w:szCs w:val="22"/>
              </w:rPr>
              <w:t>為考量旅客自身之旅遊安全並顧及同團其它團員之旅遊權益，年滿70以上及行動不便者之貴賓須有同行家人，方始接受報名，不便之處，尚祈鑑諒。</w:t>
            </w:r>
          </w:p>
          <w:p w14:paraId="75D81E55" w14:textId="77777777" w:rsidR="00264322" w:rsidRPr="00372213" w:rsidRDefault="00264322" w:rsidP="00372213">
            <w:pPr>
              <w:widowControl/>
              <w:numPr>
                <w:ilvl w:val="0"/>
                <w:numId w:val="8"/>
              </w:numPr>
              <w:spacing w:line="0" w:lineRule="atLeast"/>
              <w:rPr>
                <w:rFonts w:ascii="微軟正黑體" w:eastAsia="微軟正黑體" w:hAnsi="微軟正黑體" w:cs="新細明體"/>
                <w:kern w:val="0"/>
              </w:rPr>
            </w:pPr>
            <w:r w:rsidRPr="009D31C0">
              <w:rPr>
                <w:rFonts w:ascii="微軟正黑體" w:eastAsia="微軟正黑體" w:hAnsi="微軟正黑體" w:cs="新細明體"/>
                <w:kern w:val="0"/>
                <w:sz w:val="22"/>
                <w:szCs w:val="22"/>
              </w:rPr>
              <w:t>韓國因響應環保減少廢氣、汽機車、大型車停車超過3分鐘即須熄火關閉引擎，否則將會記點罰款，故司機會等客人上車後再開引擎及空調，請見諒！</w:t>
            </w:r>
          </w:p>
        </w:tc>
      </w:tr>
    </w:tbl>
    <w:p w14:paraId="7948B5AA" w14:textId="3B909185" w:rsidR="00820003" w:rsidRPr="0034289A" w:rsidRDefault="00820003" w:rsidP="0034289A">
      <w:pPr>
        <w:spacing w:line="0" w:lineRule="atLeast"/>
        <w:rPr>
          <w:rFonts w:ascii="微軟正黑體" w:eastAsia="微軟正黑體" w:hAnsi="微軟正黑體"/>
        </w:rPr>
      </w:pPr>
    </w:p>
    <w:sectPr w:rsidR="00820003" w:rsidRPr="0034289A" w:rsidSect="00372213">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93C7E" w14:textId="77777777" w:rsidR="0004294F" w:rsidRDefault="0004294F">
      <w:r>
        <w:separator/>
      </w:r>
    </w:p>
  </w:endnote>
  <w:endnote w:type="continuationSeparator" w:id="0">
    <w:p w14:paraId="1DCD2DAF" w14:textId="77777777" w:rsidR="0004294F" w:rsidRDefault="0004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BBCFC" w14:textId="77777777" w:rsidR="0004294F" w:rsidRDefault="0004294F">
      <w:r>
        <w:separator/>
      </w:r>
    </w:p>
  </w:footnote>
  <w:footnote w:type="continuationSeparator" w:id="0">
    <w:p w14:paraId="5AEF3C15" w14:textId="77777777" w:rsidR="0004294F" w:rsidRDefault="00042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7D53"/>
    <w:multiLevelType w:val="multilevel"/>
    <w:tmpl w:val="47666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B6572D"/>
    <w:multiLevelType w:val="multilevel"/>
    <w:tmpl w:val="20C6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605B3E97"/>
    <w:multiLevelType w:val="multilevel"/>
    <w:tmpl w:val="E11A6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FD0DA2"/>
    <w:multiLevelType w:val="multilevel"/>
    <w:tmpl w:val="88EC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578528E"/>
    <w:multiLevelType w:val="multilevel"/>
    <w:tmpl w:val="CE60B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13958626">
    <w:abstractNumId w:val="2"/>
  </w:num>
  <w:num w:numId="2" w16cid:durableId="1003170472">
    <w:abstractNumId w:val="5"/>
  </w:num>
  <w:num w:numId="3" w16cid:durableId="1422220608">
    <w:abstractNumId w:val="7"/>
  </w:num>
  <w:num w:numId="4" w16cid:durableId="27535024">
    <w:abstractNumId w:val="4"/>
  </w:num>
  <w:num w:numId="5" w16cid:durableId="1715889476">
    <w:abstractNumId w:val="3"/>
  </w:num>
  <w:num w:numId="6" w16cid:durableId="1613123014">
    <w:abstractNumId w:val="1"/>
  </w:num>
  <w:num w:numId="7" w16cid:durableId="997152415">
    <w:abstractNumId w:val="0"/>
  </w:num>
  <w:num w:numId="8" w16cid:durableId="12104142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14C97"/>
    <w:rsid w:val="00017E6A"/>
    <w:rsid w:val="00022018"/>
    <w:rsid w:val="0002362E"/>
    <w:rsid w:val="00034A01"/>
    <w:rsid w:val="0004294F"/>
    <w:rsid w:val="00051840"/>
    <w:rsid w:val="00061587"/>
    <w:rsid w:val="00061698"/>
    <w:rsid w:val="000679C8"/>
    <w:rsid w:val="0007100F"/>
    <w:rsid w:val="00071648"/>
    <w:rsid w:val="000738E7"/>
    <w:rsid w:val="00073D7E"/>
    <w:rsid w:val="00080EC3"/>
    <w:rsid w:val="000817EC"/>
    <w:rsid w:val="00087A15"/>
    <w:rsid w:val="00090924"/>
    <w:rsid w:val="000943F6"/>
    <w:rsid w:val="00096802"/>
    <w:rsid w:val="000B01DC"/>
    <w:rsid w:val="000B2EBF"/>
    <w:rsid w:val="000B5F5A"/>
    <w:rsid w:val="000B7254"/>
    <w:rsid w:val="000D4F10"/>
    <w:rsid w:val="000D6B0E"/>
    <w:rsid w:val="000E096B"/>
    <w:rsid w:val="000E302E"/>
    <w:rsid w:val="000F08CE"/>
    <w:rsid w:val="000F31BE"/>
    <w:rsid w:val="0010688B"/>
    <w:rsid w:val="0011295C"/>
    <w:rsid w:val="00121AF2"/>
    <w:rsid w:val="001252CA"/>
    <w:rsid w:val="00131B9F"/>
    <w:rsid w:val="00132CC2"/>
    <w:rsid w:val="00135200"/>
    <w:rsid w:val="001356B2"/>
    <w:rsid w:val="00176C09"/>
    <w:rsid w:val="00177A4F"/>
    <w:rsid w:val="00184A4B"/>
    <w:rsid w:val="00192A03"/>
    <w:rsid w:val="001A641B"/>
    <w:rsid w:val="001B152C"/>
    <w:rsid w:val="001B6074"/>
    <w:rsid w:val="001D552F"/>
    <w:rsid w:val="001E2FB1"/>
    <w:rsid w:val="001E48F4"/>
    <w:rsid w:val="001E5DF2"/>
    <w:rsid w:val="00215474"/>
    <w:rsid w:val="0022216C"/>
    <w:rsid w:val="00223389"/>
    <w:rsid w:val="002278A6"/>
    <w:rsid w:val="0023646D"/>
    <w:rsid w:val="002377F7"/>
    <w:rsid w:val="002443DE"/>
    <w:rsid w:val="00250561"/>
    <w:rsid w:val="00254217"/>
    <w:rsid w:val="00257944"/>
    <w:rsid w:val="00257A5C"/>
    <w:rsid w:val="00262489"/>
    <w:rsid w:val="00264322"/>
    <w:rsid w:val="00270CE3"/>
    <w:rsid w:val="00275C46"/>
    <w:rsid w:val="002857BC"/>
    <w:rsid w:val="00292CB3"/>
    <w:rsid w:val="002E605C"/>
    <w:rsid w:val="002E6EFC"/>
    <w:rsid w:val="002E73AE"/>
    <w:rsid w:val="002F5B5D"/>
    <w:rsid w:val="002F75CB"/>
    <w:rsid w:val="003036EC"/>
    <w:rsid w:val="00304E9D"/>
    <w:rsid w:val="00315F06"/>
    <w:rsid w:val="003178C4"/>
    <w:rsid w:val="00317EEE"/>
    <w:rsid w:val="003276E3"/>
    <w:rsid w:val="0033027C"/>
    <w:rsid w:val="00333482"/>
    <w:rsid w:val="00334731"/>
    <w:rsid w:val="00334BFA"/>
    <w:rsid w:val="00337D7E"/>
    <w:rsid w:val="0034289A"/>
    <w:rsid w:val="00344E80"/>
    <w:rsid w:val="00346AD7"/>
    <w:rsid w:val="003505F5"/>
    <w:rsid w:val="00366984"/>
    <w:rsid w:val="00367D8B"/>
    <w:rsid w:val="003705FA"/>
    <w:rsid w:val="00372213"/>
    <w:rsid w:val="00372899"/>
    <w:rsid w:val="00373E29"/>
    <w:rsid w:val="00374D2E"/>
    <w:rsid w:val="003819EC"/>
    <w:rsid w:val="00381F01"/>
    <w:rsid w:val="00391883"/>
    <w:rsid w:val="00395532"/>
    <w:rsid w:val="003B405A"/>
    <w:rsid w:val="003E0410"/>
    <w:rsid w:val="003E1DEB"/>
    <w:rsid w:val="003E2A8F"/>
    <w:rsid w:val="003F67C3"/>
    <w:rsid w:val="00402000"/>
    <w:rsid w:val="00403B53"/>
    <w:rsid w:val="0040589F"/>
    <w:rsid w:val="00410E1B"/>
    <w:rsid w:val="00420179"/>
    <w:rsid w:val="00422BC7"/>
    <w:rsid w:val="00424673"/>
    <w:rsid w:val="00430271"/>
    <w:rsid w:val="004313E3"/>
    <w:rsid w:val="004334D8"/>
    <w:rsid w:val="00435833"/>
    <w:rsid w:val="00441464"/>
    <w:rsid w:val="00442BED"/>
    <w:rsid w:val="0045085F"/>
    <w:rsid w:val="00473FC8"/>
    <w:rsid w:val="00495268"/>
    <w:rsid w:val="00495CD0"/>
    <w:rsid w:val="004B034C"/>
    <w:rsid w:val="004B52D0"/>
    <w:rsid w:val="004C523D"/>
    <w:rsid w:val="004C663B"/>
    <w:rsid w:val="004E15C2"/>
    <w:rsid w:val="004E6DCF"/>
    <w:rsid w:val="004E7DC6"/>
    <w:rsid w:val="00507C1E"/>
    <w:rsid w:val="00511D5C"/>
    <w:rsid w:val="00512BB8"/>
    <w:rsid w:val="0051443D"/>
    <w:rsid w:val="00521516"/>
    <w:rsid w:val="0052458E"/>
    <w:rsid w:val="00524850"/>
    <w:rsid w:val="0053236B"/>
    <w:rsid w:val="0054027B"/>
    <w:rsid w:val="00542C70"/>
    <w:rsid w:val="0054637E"/>
    <w:rsid w:val="00551897"/>
    <w:rsid w:val="005538CE"/>
    <w:rsid w:val="00554B0C"/>
    <w:rsid w:val="0056032F"/>
    <w:rsid w:val="00563429"/>
    <w:rsid w:val="00566B20"/>
    <w:rsid w:val="005707CC"/>
    <w:rsid w:val="00571C6C"/>
    <w:rsid w:val="00592745"/>
    <w:rsid w:val="005A043E"/>
    <w:rsid w:val="005A0B7A"/>
    <w:rsid w:val="005A2755"/>
    <w:rsid w:val="005B1C74"/>
    <w:rsid w:val="005B251F"/>
    <w:rsid w:val="005C6D0E"/>
    <w:rsid w:val="005D195B"/>
    <w:rsid w:val="005D2049"/>
    <w:rsid w:val="005E14C0"/>
    <w:rsid w:val="005E5353"/>
    <w:rsid w:val="005F1A61"/>
    <w:rsid w:val="005F669C"/>
    <w:rsid w:val="00615F8B"/>
    <w:rsid w:val="00616F5E"/>
    <w:rsid w:val="00621947"/>
    <w:rsid w:val="00625411"/>
    <w:rsid w:val="00635DD9"/>
    <w:rsid w:val="00640F62"/>
    <w:rsid w:val="00644EBC"/>
    <w:rsid w:val="00662C81"/>
    <w:rsid w:val="006666B8"/>
    <w:rsid w:val="00666F6D"/>
    <w:rsid w:val="006911D4"/>
    <w:rsid w:val="00695064"/>
    <w:rsid w:val="006976F9"/>
    <w:rsid w:val="006A2EA9"/>
    <w:rsid w:val="006A2FC3"/>
    <w:rsid w:val="006C14E2"/>
    <w:rsid w:val="006C5BA6"/>
    <w:rsid w:val="006D6E92"/>
    <w:rsid w:val="006E2ED9"/>
    <w:rsid w:val="006E5376"/>
    <w:rsid w:val="006F3B92"/>
    <w:rsid w:val="00700A0A"/>
    <w:rsid w:val="007067C2"/>
    <w:rsid w:val="00710B10"/>
    <w:rsid w:val="007154FB"/>
    <w:rsid w:val="00721DB5"/>
    <w:rsid w:val="007228E1"/>
    <w:rsid w:val="007313D3"/>
    <w:rsid w:val="00731DC1"/>
    <w:rsid w:val="00735A21"/>
    <w:rsid w:val="00737A34"/>
    <w:rsid w:val="007521DE"/>
    <w:rsid w:val="00764156"/>
    <w:rsid w:val="00766D33"/>
    <w:rsid w:val="00767DED"/>
    <w:rsid w:val="0077015D"/>
    <w:rsid w:val="007703DB"/>
    <w:rsid w:val="00791565"/>
    <w:rsid w:val="0079165A"/>
    <w:rsid w:val="00797B9B"/>
    <w:rsid w:val="007B09BC"/>
    <w:rsid w:val="007B240E"/>
    <w:rsid w:val="007B3CAF"/>
    <w:rsid w:val="007B7D69"/>
    <w:rsid w:val="007D3558"/>
    <w:rsid w:val="007D47C5"/>
    <w:rsid w:val="007E42BA"/>
    <w:rsid w:val="007E67C6"/>
    <w:rsid w:val="007F0565"/>
    <w:rsid w:val="00815837"/>
    <w:rsid w:val="00817514"/>
    <w:rsid w:val="0081792A"/>
    <w:rsid w:val="00820003"/>
    <w:rsid w:val="008308D1"/>
    <w:rsid w:val="00832868"/>
    <w:rsid w:val="008340DD"/>
    <w:rsid w:val="00834BBA"/>
    <w:rsid w:val="00845005"/>
    <w:rsid w:val="00847655"/>
    <w:rsid w:val="00854B16"/>
    <w:rsid w:val="008716FB"/>
    <w:rsid w:val="00874386"/>
    <w:rsid w:val="00880A55"/>
    <w:rsid w:val="00897D91"/>
    <w:rsid w:val="008B14CB"/>
    <w:rsid w:val="008B1CAA"/>
    <w:rsid w:val="008B3B09"/>
    <w:rsid w:val="008B534E"/>
    <w:rsid w:val="008C4579"/>
    <w:rsid w:val="008D706E"/>
    <w:rsid w:val="008D7AB9"/>
    <w:rsid w:val="008E0CA3"/>
    <w:rsid w:val="008E3368"/>
    <w:rsid w:val="008E376A"/>
    <w:rsid w:val="008E663C"/>
    <w:rsid w:val="00907323"/>
    <w:rsid w:val="00907568"/>
    <w:rsid w:val="0092313A"/>
    <w:rsid w:val="009436A1"/>
    <w:rsid w:val="0094511D"/>
    <w:rsid w:val="009550E1"/>
    <w:rsid w:val="0096649C"/>
    <w:rsid w:val="00967604"/>
    <w:rsid w:val="00983AE5"/>
    <w:rsid w:val="00987173"/>
    <w:rsid w:val="0099044A"/>
    <w:rsid w:val="009907F2"/>
    <w:rsid w:val="00990A44"/>
    <w:rsid w:val="00995430"/>
    <w:rsid w:val="0099654A"/>
    <w:rsid w:val="009A0281"/>
    <w:rsid w:val="009A4570"/>
    <w:rsid w:val="009A75D4"/>
    <w:rsid w:val="009B4995"/>
    <w:rsid w:val="009C2EEC"/>
    <w:rsid w:val="009C5A37"/>
    <w:rsid w:val="009D04F7"/>
    <w:rsid w:val="009D31C0"/>
    <w:rsid w:val="009F0918"/>
    <w:rsid w:val="009F2183"/>
    <w:rsid w:val="00A11B29"/>
    <w:rsid w:val="00A16F12"/>
    <w:rsid w:val="00A17126"/>
    <w:rsid w:val="00A324F7"/>
    <w:rsid w:val="00A33578"/>
    <w:rsid w:val="00A368BD"/>
    <w:rsid w:val="00A467C6"/>
    <w:rsid w:val="00A47D64"/>
    <w:rsid w:val="00A50D6F"/>
    <w:rsid w:val="00A64EB6"/>
    <w:rsid w:val="00A67077"/>
    <w:rsid w:val="00A67921"/>
    <w:rsid w:val="00A717FF"/>
    <w:rsid w:val="00A803E7"/>
    <w:rsid w:val="00A817BF"/>
    <w:rsid w:val="00A8206B"/>
    <w:rsid w:val="00A82F73"/>
    <w:rsid w:val="00AB544C"/>
    <w:rsid w:val="00AD2700"/>
    <w:rsid w:val="00AD4DAD"/>
    <w:rsid w:val="00AE5CCF"/>
    <w:rsid w:val="00AF235B"/>
    <w:rsid w:val="00AF3E37"/>
    <w:rsid w:val="00AF5756"/>
    <w:rsid w:val="00AF7463"/>
    <w:rsid w:val="00B0390C"/>
    <w:rsid w:val="00B117DC"/>
    <w:rsid w:val="00B13623"/>
    <w:rsid w:val="00B159C7"/>
    <w:rsid w:val="00B20371"/>
    <w:rsid w:val="00B23433"/>
    <w:rsid w:val="00B321B4"/>
    <w:rsid w:val="00B3338E"/>
    <w:rsid w:val="00B37C1B"/>
    <w:rsid w:val="00B40F00"/>
    <w:rsid w:val="00B64DF1"/>
    <w:rsid w:val="00B7247A"/>
    <w:rsid w:val="00B755A2"/>
    <w:rsid w:val="00B82008"/>
    <w:rsid w:val="00B87E6A"/>
    <w:rsid w:val="00BA1588"/>
    <w:rsid w:val="00BA350D"/>
    <w:rsid w:val="00BA376F"/>
    <w:rsid w:val="00BA7FF9"/>
    <w:rsid w:val="00BB24AB"/>
    <w:rsid w:val="00BB4005"/>
    <w:rsid w:val="00BB4153"/>
    <w:rsid w:val="00BB7108"/>
    <w:rsid w:val="00BC2624"/>
    <w:rsid w:val="00BC2B6F"/>
    <w:rsid w:val="00BC6A0F"/>
    <w:rsid w:val="00BC748E"/>
    <w:rsid w:val="00C10BC9"/>
    <w:rsid w:val="00C23360"/>
    <w:rsid w:val="00C23CA0"/>
    <w:rsid w:val="00C3480C"/>
    <w:rsid w:val="00C5165D"/>
    <w:rsid w:val="00C75A9A"/>
    <w:rsid w:val="00C76F8F"/>
    <w:rsid w:val="00C81EC0"/>
    <w:rsid w:val="00C9084D"/>
    <w:rsid w:val="00C96CBE"/>
    <w:rsid w:val="00CB0129"/>
    <w:rsid w:val="00CB37A0"/>
    <w:rsid w:val="00CB5C87"/>
    <w:rsid w:val="00CB6839"/>
    <w:rsid w:val="00CC11E5"/>
    <w:rsid w:val="00CC3FAC"/>
    <w:rsid w:val="00CC7199"/>
    <w:rsid w:val="00CC7459"/>
    <w:rsid w:val="00CE12F2"/>
    <w:rsid w:val="00CE63D3"/>
    <w:rsid w:val="00CF0BF6"/>
    <w:rsid w:val="00CF2D4C"/>
    <w:rsid w:val="00CF5399"/>
    <w:rsid w:val="00D06601"/>
    <w:rsid w:val="00D1118B"/>
    <w:rsid w:val="00D22F2F"/>
    <w:rsid w:val="00D309C7"/>
    <w:rsid w:val="00D32CD0"/>
    <w:rsid w:val="00D33657"/>
    <w:rsid w:val="00D5545A"/>
    <w:rsid w:val="00D57CB0"/>
    <w:rsid w:val="00D776E9"/>
    <w:rsid w:val="00D81C99"/>
    <w:rsid w:val="00D86F6C"/>
    <w:rsid w:val="00D9030C"/>
    <w:rsid w:val="00D96236"/>
    <w:rsid w:val="00DB5E86"/>
    <w:rsid w:val="00DC40A6"/>
    <w:rsid w:val="00DC41AC"/>
    <w:rsid w:val="00DC60B8"/>
    <w:rsid w:val="00DE522E"/>
    <w:rsid w:val="00DE5381"/>
    <w:rsid w:val="00DF18F8"/>
    <w:rsid w:val="00DF2FDD"/>
    <w:rsid w:val="00E1090F"/>
    <w:rsid w:val="00E10BE7"/>
    <w:rsid w:val="00E23D81"/>
    <w:rsid w:val="00E379CF"/>
    <w:rsid w:val="00E41ED3"/>
    <w:rsid w:val="00E548F8"/>
    <w:rsid w:val="00E563A3"/>
    <w:rsid w:val="00E72826"/>
    <w:rsid w:val="00E7369D"/>
    <w:rsid w:val="00E8627C"/>
    <w:rsid w:val="00E93D46"/>
    <w:rsid w:val="00E9428B"/>
    <w:rsid w:val="00E9717B"/>
    <w:rsid w:val="00EC0542"/>
    <w:rsid w:val="00EC6CC7"/>
    <w:rsid w:val="00EC7B5E"/>
    <w:rsid w:val="00ED62AF"/>
    <w:rsid w:val="00EF5142"/>
    <w:rsid w:val="00F02631"/>
    <w:rsid w:val="00F0505F"/>
    <w:rsid w:val="00F11BF9"/>
    <w:rsid w:val="00F12E88"/>
    <w:rsid w:val="00F174A0"/>
    <w:rsid w:val="00F237C5"/>
    <w:rsid w:val="00F33ED3"/>
    <w:rsid w:val="00F354FD"/>
    <w:rsid w:val="00F449DF"/>
    <w:rsid w:val="00F474E5"/>
    <w:rsid w:val="00F5120C"/>
    <w:rsid w:val="00F5320C"/>
    <w:rsid w:val="00F56D92"/>
    <w:rsid w:val="00F62553"/>
    <w:rsid w:val="00F73F75"/>
    <w:rsid w:val="00F750CE"/>
    <w:rsid w:val="00F833F2"/>
    <w:rsid w:val="00F8632A"/>
    <w:rsid w:val="00F9446C"/>
    <w:rsid w:val="00F97662"/>
    <w:rsid w:val="00FC1441"/>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EE4D5"/>
  <w15:docId w15:val="{D6D33D86-51F4-4677-8570-E0245678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styleId="a9">
    <w:name w:val="Unresolved Mention"/>
    <w:basedOn w:val="a0"/>
    <w:uiPriority w:val="99"/>
    <w:semiHidden/>
    <w:unhideWhenUsed/>
    <w:rsid w:val="0037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167302">
      <w:bodyDiv w:val="1"/>
      <w:marLeft w:val="0"/>
      <w:marRight w:val="0"/>
      <w:marTop w:val="0"/>
      <w:marBottom w:val="0"/>
      <w:divBdr>
        <w:top w:val="none" w:sz="0" w:space="0" w:color="auto"/>
        <w:left w:val="none" w:sz="0" w:space="0" w:color="auto"/>
        <w:bottom w:val="none" w:sz="0" w:space="0" w:color="auto"/>
        <w:right w:val="none" w:sz="0" w:space="0" w:color="auto"/>
      </w:divBdr>
    </w:div>
    <w:div w:id="200392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rubato_daegu.jalib.sit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ncorehotel.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lottehotel.com/ulsan-hotel/z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edenvalley.co.kr/" TargetMode="External"/><Relationship Id="rId19" Type="http://schemas.openxmlformats.org/officeDocument/2006/relationships/hyperlink" Target="http://www.edenvalley.co.k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467D0-CDCD-43EB-9C9E-B03D24EC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493</Words>
  <Characters>2812</Characters>
  <Application>Microsoft Office Word</Application>
  <DocSecurity>0</DocSecurity>
  <Lines>23</Lines>
  <Paragraphs>6</Paragraphs>
  <ScaleCrop>false</ScaleCrop>
  <Company>HOME</Company>
  <LinksUpToDate>false</LinksUpToDate>
  <CharactersWithSpaces>3299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7</cp:revision>
  <cp:lastPrinted>2023-09-08T06:45:00Z</cp:lastPrinted>
  <dcterms:created xsi:type="dcterms:W3CDTF">2023-09-19T08:36:00Z</dcterms:created>
  <dcterms:modified xsi:type="dcterms:W3CDTF">2023-09-19T10:14:00Z</dcterms:modified>
</cp:coreProperties>
</file>