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CABDCF" w14:textId="6F9C2ADC" w:rsidR="00EA269B" w:rsidRPr="006E738F" w:rsidRDefault="003B7780" w:rsidP="00F33591">
      <w:pPr>
        <w:spacing w:line="0" w:lineRule="atLeast"/>
        <w:jc w:val="center"/>
        <w:divId w:val="700127506"/>
        <w:rPr>
          <w:rFonts w:ascii="標楷體" w:eastAsia="標楷體" w:hAnsi="標楷體"/>
          <w:b/>
          <w:bCs/>
          <w:sz w:val="44"/>
          <w:szCs w:val="44"/>
        </w:rPr>
      </w:pPr>
      <w:r w:rsidRPr="006E738F">
        <w:rPr>
          <w:rFonts w:ascii="標楷體" w:eastAsia="標楷體" w:hAnsi="標楷體" w:hint="eastAsia"/>
          <w:b/>
          <w:bCs/>
          <w:sz w:val="44"/>
          <w:szCs w:val="44"/>
        </w:rPr>
        <w:t>【湛藍土耳其11日】</w:t>
      </w:r>
      <w:r w:rsidR="00226D06" w:rsidRPr="006E738F">
        <w:rPr>
          <w:rFonts w:ascii="標楷體" w:eastAsia="標楷體" w:hAnsi="標楷體" w:hint="eastAsia"/>
          <w:b/>
          <w:bCs/>
          <w:sz w:val="44"/>
          <w:szCs w:val="44"/>
        </w:rPr>
        <w:t>金質獎</w:t>
      </w:r>
      <w:r w:rsidRPr="006E738F">
        <w:rPr>
          <w:rFonts w:ascii="標楷體" w:eastAsia="標楷體" w:hAnsi="標楷體" w:hint="eastAsia"/>
          <w:b/>
          <w:bCs/>
          <w:sz w:val="44"/>
          <w:szCs w:val="44"/>
        </w:rPr>
        <w:t>~安塔利亞.</w:t>
      </w:r>
      <w:proofErr w:type="gramStart"/>
      <w:r w:rsidRPr="006E738F">
        <w:rPr>
          <w:rFonts w:ascii="標楷體" w:eastAsia="標楷體" w:hAnsi="標楷體" w:hint="eastAsia"/>
          <w:b/>
          <w:bCs/>
          <w:sz w:val="44"/>
          <w:szCs w:val="44"/>
        </w:rPr>
        <w:t>棉堡</w:t>
      </w:r>
      <w:proofErr w:type="gramEnd"/>
      <w:r w:rsidRPr="006E738F">
        <w:rPr>
          <w:rFonts w:ascii="標楷體" w:eastAsia="標楷體" w:hAnsi="標楷體" w:hint="eastAsia"/>
          <w:b/>
          <w:bCs/>
          <w:sz w:val="44"/>
          <w:szCs w:val="44"/>
        </w:rPr>
        <w:t>.特</w:t>
      </w:r>
      <w:proofErr w:type="gramStart"/>
      <w:r w:rsidRPr="006E738F">
        <w:rPr>
          <w:rFonts w:ascii="標楷體" w:eastAsia="標楷體" w:hAnsi="標楷體" w:hint="eastAsia"/>
          <w:b/>
          <w:bCs/>
          <w:sz w:val="44"/>
          <w:szCs w:val="44"/>
        </w:rPr>
        <w:t>洛</w:t>
      </w:r>
      <w:proofErr w:type="gramEnd"/>
      <w:r w:rsidRPr="006E738F">
        <w:rPr>
          <w:rFonts w:ascii="標楷體" w:eastAsia="標楷體" w:hAnsi="標楷體" w:hint="eastAsia"/>
          <w:b/>
          <w:bCs/>
          <w:sz w:val="44"/>
          <w:szCs w:val="44"/>
        </w:rPr>
        <w:t>伊.番紅花.卡帕多奇亞世界遺產全</w:t>
      </w:r>
      <w:proofErr w:type="gramStart"/>
      <w:r w:rsidRPr="006E738F">
        <w:rPr>
          <w:rFonts w:ascii="標楷體" w:eastAsia="標楷體" w:hAnsi="標楷體" w:hint="eastAsia"/>
          <w:b/>
          <w:bCs/>
          <w:sz w:val="44"/>
          <w:szCs w:val="44"/>
        </w:rPr>
        <w:t>覽</w:t>
      </w:r>
      <w:proofErr w:type="gramEnd"/>
      <w:r w:rsidRPr="006E738F">
        <w:rPr>
          <w:rFonts w:ascii="標楷體" w:eastAsia="標楷體" w:hAnsi="標楷體" w:hint="eastAsia"/>
          <w:b/>
          <w:bCs/>
          <w:sz w:val="44"/>
          <w:szCs w:val="44"/>
        </w:rPr>
        <w:t>.兩段飛機</w:t>
      </w:r>
    </w:p>
    <w:p w14:paraId="2CE096BA" w14:textId="77777777" w:rsidR="00EA269B" w:rsidRPr="009F560A" w:rsidRDefault="003B7780" w:rsidP="00F33591">
      <w:pPr>
        <w:spacing w:line="0" w:lineRule="atLeast"/>
        <w:divId w:val="1352032938"/>
        <w:rPr>
          <w:rFonts w:ascii="微軟正黑體" w:eastAsia="微軟正黑體" w:hAnsi="微軟正黑體"/>
          <w:b/>
          <w:bCs/>
          <w:color w:val="FF6600"/>
          <w:sz w:val="28"/>
          <w:szCs w:val="28"/>
        </w:rPr>
      </w:pPr>
      <w:r w:rsidRPr="009F560A">
        <w:rPr>
          <w:rFonts w:ascii="微軟正黑體" w:eastAsia="微軟正黑體" w:hAnsi="微軟正黑體" w:hint="eastAsia"/>
          <w:b/>
          <w:bCs/>
          <w:color w:val="FF6600"/>
          <w:sz w:val="28"/>
          <w:szCs w:val="28"/>
        </w:rPr>
        <w:t>每日行程</w:t>
      </w:r>
    </w:p>
    <w:tbl>
      <w:tblPr>
        <w:tblW w:w="5000" w:type="pct"/>
        <w:jc w:val="center"/>
        <w:tblCellSpacing w:w="15" w:type="dxa"/>
        <w:tblCellMar>
          <w:left w:w="0" w:type="dxa"/>
          <w:right w:w="0" w:type="dxa"/>
        </w:tblCellMar>
        <w:tblLook w:val="04A0" w:firstRow="1" w:lastRow="0" w:firstColumn="1" w:lastColumn="0" w:noHBand="0" w:noVBand="1"/>
      </w:tblPr>
      <w:tblGrid>
        <w:gridCol w:w="5128"/>
        <w:gridCol w:w="5111"/>
        <w:gridCol w:w="407"/>
      </w:tblGrid>
      <w:tr w:rsidR="009F560A" w:rsidRPr="0004419A" w14:paraId="448C5F1D" w14:textId="77777777" w:rsidTr="00D20B11">
        <w:trPr>
          <w:divId w:val="2010785436"/>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4E739E4A" w14:textId="6EE7AD93" w:rsidR="009F560A" w:rsidRPr="0004419A" w:rsidRDefault="009F560A" w:rsidP="009F560A">
            <w:pPr>
              <w:spacing w:line="0" w:lineRule="atLeast"/>
              <w:outlineLvl w:val="3"/>
              <w:rPr>
                <w:rFonts w:ascii="微軟正黑體" w:eastAsia="微軟正黑體" w:hAnsi="微軟正黑體"/>
                <w:b/>
                <w:bCs/>
                <w:color w:val="666666"/>
              </w:rPr>
            </w:pPr>
            <w:r w:rsidRPr="0004419A">
              <w:rPr>
                <w:rFonts w:ascii="微軟正黑體" w:eastAsia="微軟正黑體" w:hAnsi="微軟正黑體" w:hint="eastAsia"/>
                <w:b/>
                <w:bCs/>
                <w:color w:val="FF6600"/>
              </w:rPr>
              <w:t>DAY1</w:t>
            </w:r>
            <w:r w:rsidR="0004419A" w:rsidRPr="0004419A">
              <w:rPr>
                <w:rFonts w:ascii="微軟正黑體" w:eastAsia="微軟正黑體" w:hAnsi="微軟正黑體" w:hint="eastAsia"/>
                <w:b/>
                <w:bCs/>
                <w:color w:val="FF6600"/>
              </w:rPr>
              <w:t xml:space="preserve">　</w:t>
            </w:r>
            <w:r w:rsidRPr="0004419A">
              <w:rPr>
                <w:rFonts w:ascii="微軟正黑體" w:eastAsia="微軟正黑體" w:hAnsi="微軟正黑體" w:hint="eastAsia"/>
                <w:b/>
                <w:bCs/>
                <w:color w:val="666666"/>
              </w:rPr>
              <w:t>桃園 / 伊斯坦堡Istanbul</w:t>
            </w:r>
          </w:p>
        </w:tc>
      </w:tr>
      <w:tr w:rsidR="00EA269B" w:rsidRPr="00F33591" w14:paraId="140A3C4C" w14:textId="77777777" w:rsidTr="00D20B11">
        <w:trPr>
          <w:divId w:val="2010785436"/>
          <w:tblCellSpacing w:w="15" w:type="dxa"/>
          <w:jc w:val="center"/>
        </w:trPr>
        <w:tc>
          <w:tcPr>
            <w:tcW w:w="2401"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DC9856E" w14:textId="77777777" w:rsidR="00EA269B" w:rsidRPr="00F33591" w:rsidRDefault="003B7780" w:rsidP="00676877">
            <w:pPr>
              <w:spacing w:line="0" w:lineRule="atLeast"/>
              <w:divId w:val="1232547741"/>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68D1D140" wp14:editId="54556F79">
                  <wp:extent cx="2636520" cy="1645920"/>
                  <wp:effectExtent l="0" t="0" r="0" b="0"/>
                  <wp:docPr id="1" name="圖片 1" descr="https://www.peacetour.com.tw/eWeb_peacetour/IMGDB/000002/000075/000115/00004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acetour.com.tw/eWeb_peacetour/IMGDB/000002/000075/000115/00004384.JP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tc>
        <w:tc>
          <w:tcPr>
            <w:tcW w:w="2400"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7109977" w14:textId="77777777" w:rsidR="00EA269B" w:rsidRPr="00F33591" w:rsidRDefault="003B7780" w:rsidP="00676877">
            <w:pPr>
              <w:spacing w:line="0" w:lineRule="atLeast"/>
              <w:divId w:val="1985117214"/>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帶著愉悅的心情飛往橫跨歐亞兩洲的文明搖籃</w:t>
            </w:r>
            <w:proofErr w:type="gramStart"/>
            <w:r w:rsidRPr="00F33591">
              <w:rPr>
                <w:rFonts w:ascii="微軟正黑體" w:eastAsia="微軟正黑體" w:hAnsi="微軟正黑體" w:hint="eastAsia"/>
                <w:color w:val="333333"/>
                <w:sz w:val="22"/>
                <w:szCs w:val="22"/>
              </w:rPr>
              <w:t>─</w:t>
            </w:r>
            <w:proofErr w:type="gramEnd"/>
            <w:r w:rsidRPr="00F33591">
              <w:rPr>
                <w:rFonts w:ascii="微軟正黑體" w:eastAsia="微軟正黑體" w:hAnsi="微軟正黑體" w:hint="eastAsia"/>
                <w:color w:val="333333"/>
                <w:sz w:val="22"/>
                <w:szCs w:val="22"/>
              </w:rPr>
              <w:t>土耳其第一大城伊斯坦堡ISTANBUL，跟著我們與您一起探索不一樣的異國風光，共創美好的回憶。</w:t>
            </w:r>
          </w:p>
        </w:tc>
        <w:tc>
          <w:tcPr>
            <w:tcW w:w="142"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42DC2F2A" w14:textId="77777777" w:rsidR="00EA269B" w:rsidRPr="00F33591" w:rsidRDefault="00EA269B" w:rsidP="00676877">
            <w:pPr>
              <w:spacing w:line="0" w:lineRule="atLeast"/>
              <w:rPr>
                <w:rFonts w:ascii="微軟正黑體" w:eastAsia="微軟正黑體" w:hAnsi="微軟正黑體"/>
                <w:sz w:val="22"/>
                <w:szCs w:val="22"/>
              </w:rPr>
            </w:pPr>
          </w:p>
        </w:tc>
      </w:tr>
      <w:tr w:rsidR="009F560A" w:rsidRPr="00F33591" w14:paraId="4436A84F" w14:textId="77777777" w:rsidTr="00D20B11">
        <w:trPr>
          <w:divId w:val="2010785436"/>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4D41B2C8" w14:textId="77777777" w:rsidR="009F560A" w:rsidRPr="009F560A" w:rsidRDefault="009F560A" w:rsidP="009F560A">
            <w:pPr>
              <w:spacing w:line="0" w:lineRule="atLeast"/>
              <w:rPr>
                <w:rFonts w:ascii="微軟正黑體" w:eastAsia="微軟正黑體" w:hAnsi="微軟正黑體"/>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 xml:space="preserve">早餐：X　　</w:t>
            </w:r>
            <w:r>
              <w:rPr>
                <w:rFonts w:ascii="微軟正黑體" w:eastAsia="微軟正黑體" w:hAnsi="微軟正黑體" w:hint="eastAsia"/>
                <w:sz w:val="22"/>
                <w:szCs w:val="22"/>
              </w:rPr>
              <w:t xml:space="preserve">　</w:t>
            </w:r>
            <w:r w:rsidRPr="009F560A">
              <w:rPr>
                <w:rFonts w:ascii="微軟正黑體" w:eastAsia="微軟正黑體" w:hAnsi="微軟正黑體" w:hint="eastAsia"/>
                <w:sz w:val="22"/>
                <w:szCs w:val="22"/>
              </w:rPr>
              <w:t xml:space="preserve">午餐：X　　</w:t>
            </w:r>
            <w:r>
              <w:rPr>
                <w:rFonts w:ascii="微軟正黑體" w:eastAsia="微軟正黑體" w:hAnsi="微軟正黑體" w:hint="eastAsia"/>
                <w:sz w:val="22"/>
                <w:szCs w:val="22"/>
              </w:rPr>
              <w:t xml:space="preserve">　</w:t>
            </w:r>
            <w:r w:rsidRPr="009F560A">
              <w:rPr>
                <w:rFonts w:ascii="微軟正黑體" w:eastAsia="微軟正黑體" w:hAnsi="微軟正黑體" w:hint="eastAsia"/>
                <w:sz w:val="22"/>
                <w:szCs w:val="22"/>
              </w:rPr>
              <w:t>晚餐：X</w:t>
            </w:r>
          </w:p>
          <w:p w14:paraId="4BE5A6A3" w14:textId="21A8F549" w:rsidR="009F560A" w:rsidRPr="00F33591" w:rsidRDefault="009F560A" w:rsidP="009F560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proofErr w:type="gramStart"/>
            <w:r w:rsidRPr="00F33591">
              <w:rPr>
                <w:rFonts w:ascii="微軟正黑體" w:eastAsia="微軟正黑體" w:hAnsi="微軟正黑體" w:hint="eastAsia"/>
                <w:sz w:val="22"/>
                <w:szCs w:val="22"/>
              </w:rPr>
              <w:t>夜宿機上</w:t>
            </w:r>
            <w:proofErr w:type="gramEnd"/>
          </w:p>
        </w:tc>
      </w:tr>
    </w:tbl>
    <w:tbl>
      <w:tblPr>
        <w:tblW w:w="5000" w:type="pct"/>
        <w:jc w:val="center"/>
        <w:tblCellSpacing w:w="15" w:type="dxa"/>
        <w:tblCellMar>
          <w:left w:w="0" w:type="dxa"/>
          <w:right w:w="0" w:type="dxa"/>
        </w:tblCellMar>
        <w:tblLook w:val="04A0" w:firstRow="1" w:lastRow="0" w:firstColumn="1" w:lastColumn="0" w:noHBand="0" w:noVBand="1"/>
      </w:tblPr>
      <w:tblGrid>
        <w:gridCol w:w="5042"/>
        <w:gridCol w:w="90"/>
        <w:gridCol w:w="4993"/>
        <w:gridCol w:w="118"/>
        <w:gridCol w:w="403"/>
      </w:tblGrid>
      <w:tr w:rsidR="009F560A" w:rsidRPr="0004419A" w14:paraId="4C178E03" w14:textId="77777777" w:rsidTr="00D20B11">
        <w:trPr>
          <w:divId w:val="228461301"/>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33512C26" w14:textId="332A8A53" w:rsidR="009F560A" w:rsidRPr="0004419A" w:rsidRDefault="009F560A" w:rsidP="00676877">
            <w:pPr>
              <w:spacing w:line="0" w:lineRule="atLeast"/>
              <w:rPr>
                <w:rFonts w:ascii="微軟正黑體" w:eastAsia="微軟正黑體" w:hAnsi="微軟正黑體"/>
              </w:rPr>
            </w:pPr>
            <w:r w:rsidRPr="0004419A">
              <w:rPr>
                <w:rFonts w:ascii="微軟正黑體" w:eastAsia="微軟正黑體" w:hAnsi="微軟正黑體" w:hint="eastAsia"/>
                <w:b/>
                <w:bCs/>
                <w:color w:val="FF6600"/>
              </w:rPr>
              <w:t>DAY２</w:t>
            </w:r>
            <w:r w:rsidR="0004419A" w:rsidRPr="0004419A">
              <w:rPr>
                <w:rFonts w:ascii="微軟正黑體" w:eastAsia="微軟正黑體" w:hAnsi="微軟正黑體" w:hint="eastAsia"/>
                <w:b/>
                <w:bCs/>
                <w:color w:val="FF6600"/>
              </w:rPr>
              <w:t xml:space="preserve">　</w:t>
            </w:r>
            <w:r w:rsidRPr="0004419A">
              <w:rPr>
                <w:rFonts w:ascii="微軟正黑體" w:eastAsia="微軟正黑體" w:hAnsi="微軟正黑體" w:hint="eastAsia"/>
                <w:b/>
                <w:bCs/>
                <w:color w:val="666666"/>
              </w:rPr>
              <w:t>伊斯坦堡Istanbul / (國內段)安塔利亞Antalya (地中海)</w:t>
            </w:r>
          </w:p>
        </w:tc>
      </w:tr>
      <w:tr w:rsidR="00EA269B" w:rsidRPr="00F33591" w14:paraId="08C11D45" w14:textId="77777777" w:rsidTr="00D20B11">
        <w:trPr>
          <w:divId w:val="228461301"/>
          <w:tblCellSpacing w:w="15" w:type="dxa"/>
          <w:jc w:val="center"/>
        </w:trPr>
        <w:tc>
          <w:tcPr>
            <w:tcW w:w="2374"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73F0ABA6" w14:textId="77777777" w:rsidR="00EA269B" w:rsidRPr="00F33591" w:rsidRDefault="003B7780" w:rsidP="00676877">
            <w:pPr>
              <w:spacing w:line="0" w:lineRule="atLeast"/>
              <w:divId w:val="566888293"/>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6CA24C05" wp14:editId="294B5E91">
                  <wp:extent cx="2636520" cy="1645920"/>
                  <wp:effectExtent l="0" t="0" r="0" b="0"/>
                  <wp:docPr id="2" name="圖片 2" descr="https://www.peacetour.com.tw/eWeb_peacetour/IMGDB/000002/000075/000115/0000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acetour.com.tw/eWeb_peacetour/IMGDB/000002/000075/000115/00004339.JP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72F602F3" w14:textId="77777777" w:rsidR="00EA269B" w:rsidRPr="00F33591" w:rsidRDefault="003B7780" w:rsidP="00676877">
            <w:pPr>
              <w:spacing w:line="0" w:lineRule="atLeast"/>
              <w:outlineLvl w:val="4"/>
              <w:divId w:val="755368327"/>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◎安塔利亞老城區</w:t>
            </w:r>
          </w:p>
          <w:p w14:paraId="62DC2A06" w14:textId="77777777" w:rsidR="00EA269B" w:rsidRPr="00F33591" w:rsidRDefault="003B7780" w:rsidP="00676877">
            <w:pPr>
              <w:spacing w:line="0" w:lineRule="atLeast"/>
              <w:divId w:val="755368327"/>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依山傍水、秀麗的山色與蔚藍的海景，傍著舊城區西側的羅馬港灣有著另一番的風情。地中海的涼意在圓弧的港灣中迴旋，交錯的船桅及往返的遊艇交織成一幅美麗的風景。這裡還保留著一片迷人的◎鐘塔◎共和廣場◎</w:t>
            </w:r>
            <w:proofErr w:type="gramStart"/>
            <w:r w:rsidRPr="00F33591">
              <w:rPr>
                <w:rFonts w:ascii="微軟正黑體" w:eastAsia="微軟正黑體" w:hAnsi="微軟正黑體" w:hint="eastAsia"/>
                <w:color w:val="333333"/>
                <w:sz w:val="22"/>
                <w:szCs w:val="22"/>
              </w:rPr>
              <w:t>哈德良之</w:t>
            </w:r>
            <w:proofErr w:type="gramEnd"/>
            <w:r w:rsidRPr="00F33591">
              <w:rPr>
                <w:rFonts w:ascii="微軟正黑體" w:eastAsia="微軟正黑體" w:hAnsi="微軟正黑體" w:hint="eastAsia"/>
                <w:color w:val="333333"/>
                <w:sz w:val="22"/>
                <w:szCs w:val="22"/>
              </w:rPr>
              <w:t>門◎鄂圖曼式之屋；漫走在這些曲折的石板路與穿梭於殘存的城牆間，每處轉彎都充滿無限驚喜。</w:t>
            </w:r>
          </w:p>
        </w:tc>
        <w:tc>
          <w:tcPr>
            <w:tcW w:w="2386"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3450ADD" w14:textId="77777777" w:rsidR="00EA269B" w:rsidRPr="00F33591" w:rsidRDefault="003B7780" w:rsidP="00676877">
            <w:pPr>
              <w:spacing w:line="0" w:lineRule="atLeast"/>
              <w:divId w:val="27995997"/>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4B77B92A" wp14:editId="4B076DF4">
                  <wp:extent cx="2636520" cy="1645920"/>
                  <wp:effectExtent l="0" t="0" r="0" b="0"/>
                  <wp:docPr id="3" name="圖片 3" descr="https://www.peacetour.com.tw/eWeb_peacetour/IMGDB/000002/000075/000115/00004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acetour.com.tw/eWeb_peacetour/IMGDB/000002/000075/000115/00004340.JP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7ABE7C39" w14:textId="77777777" w:rsidR="00EA269B" w:rsidRPr="00F33591" w:rsidRDefault="003B7780" w:rsidP="00676877">
            <w:pPr>
              <w:spacing w:line="0" w:lineRule="atLeast"/>
              <w:outlineLvl w:val="4"/>
              <w:divId w:val="677197811"/>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w:t>
            </w:r>
            <w:proofErr w:type="gramStart"/>
            <w:r w:rsidRPr="00F33591">
              <w:rPr>
                <w:rFonts w:ascii="微軟正黑體" w:eastAsia="微軟正黑體" w:hAnsi="微軟正黑體" w:hint="eastAsia"/>
                <w:b/>
                <w:bCs/>
                <w:color w:val="333333"/>
                <w:sz w:val="22"/>
                <w:szCs w:val="22"/>
              </w:rPr>
              <w:t>杜登瀑布</w:t>
            </w:r>
            <w:proofErr w:type="spellStart"/>
            <w:proofErr w:type="gramEnd"/>
            <w:r w:rsidRPr="00F33591">
              <w:rPr>
                <w:rFonts w:ascii="微軟正黑體" w:eastAsia="微軟正黑體" w:hAnsi="微軟正黑體" w:hint="eastAsia"/>
                <w:b/>
                <w:bCs/>
                <w:color w:val="333333"/>
                <w:sz w:val="22"/>
                <w:szCs w:val="22"/>
              </w:rPr>
              <w:t>DudenWaterfalls</w:t>
            </w:r>
            <w:proofErr w:type="spellEnd"/>
          </w:p>
          <w:p w14:paraId="78B0A2E5" w14:textId="77777777" w:rsidR="00EA269B" w:rsidRPr="00F33591" w:rsidRDefault="003B7780" w:rsidP="00676877">
            <w:pPr>
              <w:spacing w:line="0" w:lineRule="atLeast"/>
              <w:divId w:val="677197811"/>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安塔利亞郊區的石灰岩地形分佈幾處水勢盛大的瀑布；瀑布分為上下兩區，順著瀑布的地勢串聯出許多自然步道，步道忽高忽低，有時鑽進小山洞裡，不同的角度、每</w:t>
            </w:r>
            <w:proofErr w:type="gramStart"/>
            <w:r w:rsidRPr="00F33591">
              <w:rPr>
                <w:rFonts w:ascii="微軟正黑體" w:eastAsia="微軟正黑體" w:hAnsi="微軟正黑體" w:hint="eastAsia"/>
                <w:color w:val="333333"/>
                <w:sz w:val="22"/>
                <w:szCs w:val="22"/>
              </w:rPr>
              <w:t>個</w:t>
            </w:r>
            <w:proofErr w:type="gramEnd"/>
            <w:r w:rsidRPr="00F33591">
              <w:rPr>
                <w:rFonts w:ascii="微軟正黑體" w:eastAsia="微軟正黑體" w:hAnsi="微軟正黑體" w:hint="eastAsia"/>
                <w:color w:val="333333"/>
                <w:sz w:val="22"/>
                <w:szCs w:val="22"/>
              </w:rPr>
              <w:t>轉彎處都能呈現出瀑布萬馬奔騰的氣勢。</w:t>
            </w:r>
          </w:p>
        </w:tc>
        <w:tc>
          <w:tcPr>
            <w:tcW w:w="183"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B6625B3" w14:textId="77777777" w:rsidR="00EA269B" w:rsidRPr="00F33591" w:rsidRDefault="00EA269B" w:rsidP="00676877">
            <w:pPr>
              <w:spacing w:line="0" w:lineRule="atLeast"/>
              <w:rPr>
                <w:rFonts w:ascii="微軟正黑體" w:eastAsia="微軟正黑體" w:hAnsi="微軟正黑體"/>
                <w:sz w:val="22"/>
                <w:szCs w:val="22"/>
              </w:rPr>
            </w:pPr>
          </w:p>
        </w:tc>
      </w:tr>
      <w:tr w:rsidR="00D20B11" w:rsidRPr="00F33591" w14:paraId="3528F809" w14:textId="77777777" w:rsidTr="00D20B11">
        <w:tblPrEx>
          <w:tblCellMar>
            <w:top w:w="15" w:type="dxa"/>
            <w:left w:w="15" w:type="dxa"/>
            <w:bottom w:w="15" w:type="dxa"/>
            <w:right w:w="15" w:type="dxa"/>
          </w:tblCellMar>
        </w:tblPrEx>
        <w:trPr>
          <w:divId w:val="228461301"/>
          <w:tblCellSpacing w:w="15" w:type="dxa"/>
          <w:jc w:val="center"/>
        </w:trPr>
        <w:tc>
          <w:tcPr>
            <w:tcW w:w="2402"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E60E870" w14:textId="77777777" w:rsidR="00D20B11" w:rsidRPr="00F33591" w:rsidRDefault="00D20B11" w:rsidP="005923A4">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lastRenderedPageBreak/>
              <w:drawing>
                <wp:inline distT="0" distB="0" distL="0" distR="0" wp14:anchorId="7462FF70" wp14:editId="14EE6958">
                  <wp:extent cx="2636520" cy="1645920"/>
                  <wp:effectExtent l="0" t="0" r="0" b="0"/>
                  <wp:docPr id="44" name="圖片 44" descr="https://www.peacetour.com.tw/eWeb_peacetour/IMGDB/000002/000075/000115/00004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acetour.com.tw/eWeb_peacetour/IMGDB/000002/000075/000115/00004341.JPG"/>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tc>
        <w:tc>
          <w:tcPr>
            <w:tcW w:w="2400"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6C1EA74" w14:textId="77777777" w:rsidR="00D20B11" w:rsidRPr="00F33591" w:rsidRDefault="00D20B11" w:rsidP="005923A4">
            <w:pPr>
              <w:spacing w:line="0" w:lineRule="atLeast"/>
              <w:outlineLvl w:val="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★阿斯班多斯古城</w:t>
            </w:r>
            <w:proofErr w:type="spellStart"/>
            <w:r w:rsidRPr="00F33591">
              <w:rPr>
                <w:rFonts w:ascii="微軟正黑體" w:eastAsia="微軟正黑體" w:hAnsi="微軟正黑體" w:hint="eastAsia"/>
                <w:b/>
                <w:bCs/>
                <w:color w:val="333333"/>
                <w:sz w:val="22"/>
                <w:szCs w:val="22"/>
              </w:rPr>
              <w:t>Aspendos</w:t>
            </w:r>
            <w:proofErr w:type="spellEnd"/>
          </w:p>
          <w:p w14:paraId="784C2ED7" w14:textId="77777777" w:rsidR="00D20B11" w:rsidRPr="00F33591" w:rsidRDefault="00D20B11" w:rsidP="005923A4">
            <w:pPr>
              <w:spacing w:line="0" w:lineRule="atLeast"/>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因為保存完美如昔的劇院而聞名世界。建於西元2世紀後半，這個劇院號稱是全小亞細亞保存最完整的一個。早期在這劇院經常上演的內容包括希臘悲劇、羅馬喜劇和鬧劇、音樂會等節目，也有鬥獸表演秀。完美的音效結構，使其至今仍為世界知名樂團所熱衷的演出場地。</w:t>
            </w:r>
          </w:p>
        </w:tc>
        <w:tc>
          <w:tcPr>
            <w:tcW w:w="141"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1DADF1FB" w14:textId="77777777" w:rsidR="00D20B11" w:rsidRPr="00F33591" w:rsidRDefault="00D20B11" w:rsidP="005923A4">
            <w:pPr>
              <w:spacing w:line="0" w:lineRule="atLeast"/>
              <w:rPr>
                <w:rFonts w:ascii="微軟正黑體" w:eastAsia="微軟正黑體" w:hAnsi="微軟正黑體"/>
                <w:sz w:val="22"/>
                <w:szCs w:val="22"/>
              </w:rPr>
            </w:pPr>
          </w:p>
        </w:tc>
      </w:tr>
      <w:tr w:rsidR="00D20B11" w:rsidRPr="00F33591" w14:paraId="745EDF59" w14:textId="77777777" w:rsidTr="00D20B11">
        <w:tblPrEx>
          <w:tblCellMar>
            <w:top w:w="15" w:type="dxa"/>
            <w:left w:w="15" w:type="dxa"/>
            <w:bottom w:w="15" w:type="dxa"/>
            <w:right w:w="15" w:type="dxa"/>
          </w:tblCellMar>
        </w:tblPrEx>
        <w:trPr>
          <w:divId w:val="228461301"/>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0D78F515" w14:textId="6A0A0350" w:rsidR="00D20B11" w:rsidRPr="009F560A" w:rsidRDefault="00D20B11" w:rsidP="006E738F">
            <w:pPr>
              <w:pStyle w:val="4"/>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F33591">
              <w:rPr>
                <w:rFonts w:ascii="微軟正黑體" w:eastAsia="微軟正黑體" w:hAnsi="微軟正黑體" w:hint="eastAsia"/>
                <w:sz w:val="22"/>
                <w:szCs w:val="22"/>
              </w:rPr>
              <w:t>【企劃小語】土耳其國土面積約台灣的21.5倍大；坊間旅行社安排安塔利亞搭車至卡帕多奇亞(車程約10小時)浪費一整天時間在坐車上。我們首家安排二段最長距離的蝴蝶式</w:t>
            </w:r>
            <w:proofErr w:type="gramStart"/>
            <w:r w:rsidRPr="00F33591">
              <w:rPr>
                <w:rFonts w:ascii="微軟正黑體" w:eastAsia="微軟正黑體" w:hAnsi="微軟正黑體" w:hint="eastAsia"/>
                <w:sz w:val="22"/>
                <w:szCs w:val="22"/>
              </w:rPr>
              <w:t>內陸段飛法</w:t>
            </w:r>
            <w:proofErr w:type="gramEnd"/>
            <w:r w:rsidRPr="00F33591">
              <w:rPr>
                <w:rFonts w:ascii="微軟正黑體" w:eastAsia="微軟正黑體" w:hAnsi="微軟正黑體" w:hint="eastAsia"/>
                <w:sz w:val="22"/>
                <w:szCs w:val="22"/>
              </w:rPr>
              <w:t>:【伊斯坦堡－安塔利亞】【卡帕多奇亞－伊斯坦堡】可以節省更多時間，因為如此安排讓您有足夠的時間感受土耳其更多的人文風情。</w:t>
            </w:r>
          </w:p>
        </w:tc>
      </w:tr>
      <w:tr w:rsidR="00D20B11" w:rsidRPr="00F33591" w14:paraId="258B8466" w14:textId="77777777" w:rsidTr="00D20B11">
        <w:tblPrEx>
          <w:tblCellMar>
            <w:top w:w="15" w:type="dxa"/>
            <w:left w:w="15" w:type="dxa"/>
            <w:bottom w:w="15" w:type="dxa"/>
            <w:right w:w="15" w:type="dxa"/>
          </w:tblCellMar>
        </w:tblPrEx>
        <w:trPr>
          <w:divId w:val="228461301"/>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76AB466D" w14:textId="77777777" w:rsidR="00D20B11" w:rsidRDefault="00D20B11" w:rsidP="005923A4">
            <w:pPr>
              <w:spacing w:line="0" w:lineRule="atLeast"/>
              <w:rPr>
                <w:rFonts w:ascii="微軟正黑體" w:eastAsia="微軟正黑體" w:hAnsi="微軟正黑體"/>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早餐：機上餐點　　　午餐：</w:t>
            </w:r>
            <w:proofErr w:type="gramStart"/>
            <w:r w:rsidRPr="009F560A">
              <w:rPr>
                <w:rFonts w:ascii="微軟正黑體" w:eastAsia="微軟正黑體" w:hAnsi="微軟正黑體" w:hint="eastAsia"/>
                <w:sz w:val="22"/>
                <w:szCs w:val="22"/>
              </w:rPr>
              <w:t>杜登瀑布</w:t>
            </w:r>
            <w:proofErr w:type="gramEnd"/>
            <w:r w:rsidRPr="009F560A">
              <w:rPr>
                <w:rFonts w:ascii="微軟正黑體" w:eastAsia="微軟正黑體" w:hAnsi="微軟正黑體" w:hint="eastAsia"/>
                <w:sz w:val="22"/>
                <w:szCs w:val="22"/>
              </w:rPr>
              <w:t>景觀餐廳烤魚料理　　　晚餐：飯店內西式自助餐</w:t>
            </w:r>
          </w:p>
          <w:p w14:paraId="23B9AF6C" w14:textId="77777777" w:rsidR="00D20B11" w:rsidRPr="009F560A" w:rsidRDefault="00D20B11" w:rsidP="005923A4">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r w:rsidRPr="00F33591">
              <w:rPr>
                <w:rFonts w:ascii="微軟正黑體" w:eastAsia="微軟正黑體" w:hAnsi="微軟正黑體" w:hint="eastAsia"/>
                <w:sz w:val="22"/>
                <w:szCs w:val="22"/>
              </w:rPr>
              <w:t>五星級The Marmara Antalya 或 Crowne Plaza Antalya 或 Ramada Plaza Antalya 或 同級</w:t>
            </w:r>
          </w:p>
        </w:tc>
      </w:tr>
    </w:tbl>
    <w:tbl>
      <w:tblPr>
        <w:tblW w:w="5000" w:type="pct"/>
        <w:jc w:val="center"/>
        <w:tblCellSpacing w:w="15" w:type="dxa"/>
        <w:tblCellMar>
          <w:left w:w="0" w:type="dxa"/>
          <w:right w:w="0" w:type="dxa"/>
        </w:tblCellMar>
        <w:tblLook w:val="04A0" w:firstRow="1" w:lastRow="0" w:firstColumn="1" w:lastColumn="0" w:noHBand="0" w:noVBand="1"/>
      </w:tblPr>
      <w:tblGrid>
        <w:gridCol w:w="5158"/>
        <w:gridCol w:w="5140"/>
        <w:gridCol w:w="348"/>
      </w:tblGrid>
      <w:tr w:rsidR="0004419A" w:rsidRPr="00F33591" w14:paraId="51284F9C" w14:textId="77777777" w:rsidTr="00D20B11">
        <w:trPr>
          <w:divId w:val="979967052"/>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1622D3E9" w14:textId="0A9B4F60" w:rsidR="0004419A" w:rsidRPr="0004419A" w:rsidRDefault="0004419A" w:rsidP="00676877">
            <w:pPr>
              <w:spacing w:line="0" w:lineRule="atLeast"/>
              <w:rPr>
                <w:rFonts w:ascii="微軟正黑體" w:eastAsia="微軟正黑體" w:hAnsi="微軟正黑體"/>
              </w:rPr>
            </w:pPr>
            <w:r w:rsidRPr="0004419A">
              <w:rPr>
                <w:rFonts w:ascii="微軟正黑體" w:eastAsia="微軟正黑體" w:hAnsi="微軟正黑體" w:hint="eastAsia"/>
                <w:b/>
                <w:bCs/>
                <w:color w:val="FF6600"/>
              </w:rPr>
              <w:t xml:space="preserve">DAY3　</w:t>
            </w:r>
            <w:r w:rsidRPr="0004419A">
              <w:rPr>
                <w:rFonts w:ascii="微軟正黑體" w:eastAsia="微軟正黑體" w:hAnsi="微軟正黑體" w:hint="eastAsia"/>
                <w:b/>
                <w:bCs/>
                <w:color w:val="666666"/>
              </w:rPr>
              <w:t>安塔利亞Antalya－帕穆卡麗</w:t>
            </w:r>
            <w:proofErr w:type="spellStart"/>
            <w:r w:rsidRPr="0004419A">
              <w:rPr>
                <w:rFonts w:ascii="微軟正黑體" w:eastAsia="微軟正黑體" w:hAnsi="微軟正黑體" w:hint="eastAsia"/>
                <w:b/>
                <w:bCs/>
                <w:color w:val="666666"/>
              </w:rPr>
              <w:t>Pamukkale</w:t>
            </w:r>
            <w:proofErr w:type="spellEnd"/>
          </w:p>
        </w:tc>
      </w:tr>
      <w:tr w:rsidR="00EA269B" w:rsidRPr="00F33591" w14:paraId="78481BFF" w14:textId="77777777" w:rsidTr="00D20B11">
        <w:trPr>
          <w:divId w:val="979967052"/>
          <w:tblCellSpacing w:w="15" w:type="dxa"/>
          <w:jc w:val="center"/>
        </w:trPr>
        <w:tc>
          <w:tcPr>
            <w:tcW w:w="2415"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1B62551B"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644F8BF8" wp14:editId="5AB99CA2">
                  <wp:extent cx="2636520" cy="1645920"/>
                  <wp:effectExtent l="0" t="0" r="0" b="0"/>
                  <wp:docPr id="5" name="圖片 5" descr="https://www.peacetour.com.tw/eWeb_peacetour/IMGDB/000002/000075/000115/00004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acetour.com.tw/eWeb_peacetour/IMGDB/000002/000075/000115/00004452.JPG"/>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2667AE4C" w14:textId="77777777" w:rsidR="00EA269B" w:rsidRPr="00F33591" w:rsidRDefault="003B7780" w:rsidP="00676877">
            <w:pPr>
              <w:spacing w:line="0" w:lineRule="atLeast"/>
              <w:outlineLvl w:val="4"/>
              <w:divId w:val="45976389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★帕穆卡麗（棉堡）</w:t>
            </w:r>
            <w:proofErr w:type="spellStart"/>
            <w:r w:rsidRPr="00F33591">
              <w:rPr>
                <w:rFonts w:ascii="微軟正黑體" w:eastAsia="微軟正黑體" w:hAnsi="微軟正黑體" w:hint="eastAsia"/>
                <w:b/>
                <w:bCs/>
                <w:color w:val="333333"/>
                <w:sz w:val="22"/>
                <w:szCs w:val="22"/>
              </w:rPr>
              <w:t>Pamukkale</w:t>
            </w:r>
            <w:proofErr w:type="spellEnd"/>
          </w:p>
          <w:p w14:paraId="72966A01" w14:textId="77777777" w:rsidR="00EA269B" w:rsidRPr="00F33591" w:rsidRDefault="003B7780" w:rsidP="00676877">
            <w:pPr>
              <w:spacing w:line="0" w:lineRule="atLeast"/>
              <w:divId w:val="459763894"/>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帕穆卡麗（棉堡）Pamukkale1988年列為UNESCO世界自然文化雙遺產；在山麓上形成白色結晶物的帕穆卡麗，是因為當地湧出的溫泉富含鈣質，含鈣的泉水冷卻後，鈣質沈</w:t>
            </w:r>
            <w:proofErr w:type="gramStart"/>
            <w:r w:rsidRPr="00F33591">
              <w:rPr>
                <w:rFonts w:ascii="微軟正黑體" w:eastAsia="微軟正黑體" w:hAnsi="微軟正黑體" w:hint="eastAsia"/>
                <w:color w:val="333333"/>
                <w:sz w:val="22"/>
                <w:szCs w:val="22"/>
              </w:rPr>
              <w:t>澱</w:t>
            </w:r>
            <w:proofErr w:type="gramEnd"/>
            <w:r w:rsidRPr="00F33591">
              <w:rPr>
                <w:rFonts w:ascii="微軟正黑體" w:eastAsia="微軟正黑體" w:hAnsi="微軟正黑體" w:hint="eastAsia"/>
                <w:color w:val="333333"/>
                <w:sz w:val="22"/>
                <w:szCs w:val="22"/>
              </w:rPr>
              <w:t>逐漸累積，在平緩的坡地上形成一池</w:t>
            </w:r>
            <w:proofErr w:type="gramStart"/>
            <w:r w:rsidRPr="00F33591">
              <w:rPr>
                <w:rFonts w:ascii="微軟正黑體" w:eastAsia="微軟正黑體" w:hAnsi="微軟正黑體" w:hint="eastAsia"/>
                <w:color w:val="333333"/>
                <w:sz w:val="22"/>
                <w:szCs w:val="22"/>
              </w:rPr>
              <w:t>池</w:t>
            </w:r>
            <w:proofErr w:type="gramEnd"/>
            <w:r w:rsidRPr="00F33591">
              <w:rPr>
                <w:rFonts w:ascii="微軟正黑體" w:eastAsia="微軟正黑體" w:hAnsi="微軟正黑體" w:hint="eastAsia"/>
                <w:color w:val="333333"/>
                <w:sz w:val="22"/>
                <w:szCs w:val="22"/>
              </w:rPr>
              <w:t>天然溫泉池，沿途一直灑落至平地上，雪白鈣質堆疊形成當今的奇特景象，整片山坡覆蓋一片雪白，像積雪又像極富彈性的棉花，因此又稱「棉花堡」。此地的溫泉富含礦物質，具有神奇的治療效果，自古羅馬時代以來，即為貴族專屬的療養聖地。</w:t>
            </w:r>
          </w:p>
        </w:tc>
        <w:tc>
          <w:tcPr>
            <w:tcW w:w="2414"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0F6DA4BF"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1DBAD024" wp14:editId="22CFAE07">
                  <wp:extent cx="2636520" cy="1645920"/>
                  <wp:effectExtent l="0" t="0" r="0" b="0"/>
                  <wp:docPr id="6" name="圖片 6" descr="https://www.peacetour.com.tw/eWeb_peacetour/IMGDB/000002/000075/000115/00022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acetour.com.tw/eWeb_peacetour/IMGDB/000002/000075/000115/00022482.JPG"/>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7C55FAF1" w14:textId="77777777" w:rsidR="00EA269B" w:rsidRPr="00F33591" w:rsidRDefault="003B7780" w:rsidP="00676877">
            <w:pPr>
              <w:spacing w:line="0" w:lineRule="atLeast"/>
              <w:outlineLvl w:val="4"/>
              <w:divId w:val="769549403"/>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★希艾拉波利斯古城遺址Hierapolis</w:t>
            </w:r>
          </w:p>
          <w:p w14:paraId="0988DB4D" w14:textId="77777777" w:rsidR="00EA269B" w:rsidRPr="00F33591" w:rsidRDefault="003B7780" w:rsidP="00676877">
            <w:pPr>
              <w:spacing w:line="0" w:lineRule="atLeast"/>
              <w:divId w:val="769549403"/>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整個愛琴海、地中海東岸地區的古文明的確大同小異，只是摻雜的元素會有一些變異。以希艾拉波利斯而言，它融合了希臘、羅馬、猶太、早期基督教等文化元素，最終還是以土耳其「安納托利亞」(Anatolian)的當地風格展現出來。 希艾拉波利斯最早於西元前190年由貝爾加蒙(Pergamum)國王Eumenes Ⅱ所建立，後來羅馬、拜占廷都先後統治過。</w:t>
            </w:r>
            <w:proofErr w:type="gramStart"/>
            <w:r w:rsidRPr="00F33591">
              <w:rPr>
                <w:rFonts w:ascii="微軟正黑體" w:eastAsia="微軟正黑體" w:hAnsi="微軟正黑體" w:hint="eastAsia"/>
                <w:color w:val="333333"/>
                <w:sz w:val="22"/>
                <w:szCs w:val="22"/>
              </w:rPr>
              <w:t>此外，</w:t>
            </w:r>
            <w:proofErr w:type="gramEnd"/>
            <w:r w:rsidRPr="00F33591">
              <w:rPr>
                <w:rFonts w:ascii="微軟正黑體" w:eastAsia="微軟正黑體" w:hAnsi="微軟正黑體" w:hint="eastAsia"/>
                <w:color w:val="333333"/>
                <w:sz w:val="22"/>
                <w:szCs w:val="22"/>
              </w:rPr>
              <w:t>這裡還有一處大型的猶太社區，以及早期基督教徒的聚會所。只是後來都毀於地震，但仍有其可看性。</w:t>
            </w:r>
          </w:p>
        </w:tc>
        <w:tc>
          <w:tcPr>
            <w:tcW w:w="115"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6251D43D" w14:textId="77777777" w:rsidR="00EA269B" w:rsidRPr="00F33591" w:rsidRDefault="00EA269B" w:rsidP="00676877">
            <w:pPr>
              <w:spacing w:line="0" w:lineRule="atLeast"/>
              <w:rPr>
                <w:rFonts w:ascii="微軟正黑體" w:eastAsia="微軟正黑體" w:hAnsi="微軟正黑體"/>
                <w:sz w:val="22"/>
                <w:szCs w:val="22"/>
              </w:rPr>
            </w:pPr>
          </w:p>
        </w:tc>
      </w:tr>
      <w:tr w:rsidR="0004419A" w:rsidRPr="00F33591" w14:paraId="4FAA51FB" w14:textId="77777777" w:rsidTr="00D20B11">
        <w:trPr>
          <w:divId w:val="979967052"/>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233DAE7F" w14:textId="05C82397" w:rsidR="0004419A" w:rsidRPr="006E738F" w:rsidRDefault="0004419A" w:rsidP="002F298A">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6E738F">
              <w:rPr>
                <w:rFonts w:ascii="微軟正黑體" w:eastAsia="微軟正黑體" w:hAnsi="微軟正黑體" w:hint="eastAsia"/>
                <w:sz w:val="22"/>
                <w:szCs w:val="22"/>
              </w:rPr>
              <w:t>【企劃小語】特別安排住宿帕穆卡麗當地溫泉飯店；帕穆卡麗的高鈣溫泉對骨骼好處多多，自古就吸引人們來泡湯，讓您舒緩旅途的勞頓，沉醉於美麗的溫泉鄉。</w:t>
            </w:r>
          </w:p>
          <w:p w14:paraId="2DCA945C" w14:textId="46028322" w:rsidR="0004419A" w:rsidRPr="00F33591" w:rsidRDefault="0004419A" w:rsidP="006E738F">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F33591">
              <w:rPr>
                <w:rFonts w:ascii="微軟正黑體" w:eastAsia="微軟正黑體" w:hAnsi="微軟正黑體" w:hint="eastAsia"/>
                <w:sz w:val="22"/>
                <w:szCs w:val="22"/>
              </w:rPr>
              <w:t>【行車距離】安塔利亞－235公里-帕穆卡麗</w:t>
            </w:r>
          </w:p>
        </w:tc>
      </w:tr>
      <w:tr w:rsidR="0004419A" w:rsidRPr="00F33591" w14:paraId="0FE47CBE" w14:textId="77777777" w:rsidTr="00D20B11">
        <w:trPr>
          <w:divId w:val="979967052"/>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601D3CD4" w14:textId="77777777" w:rsidR="0004419A" w:rsidRPr="00F33591" w:rsidRDefault="0004419A" w:rsidP="0004419A">
            <w:pPr>
              <w:spacing w:line="0" w:lineRule="atLeast"/>
              <w:rPr>
                <w:rFonts w:ascii="微軟正黑體" w:eastAsia="微軟正黑體" w:hAnsi="微軟正黑體"/>
                <w:color w:val="FF6600"/>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早餐：飯店自助式　　　午餐：傳統土式料理　　　晚餐：飯店內西式自助餐</w:t>
            </w:r>
          </w:p>
          <w:p w14:paraId="662761EC" w14:textId="6A12F00D" w:rsidR="0004419A" w:rsidRPr="00F33591" w:rsidRDefault="0004419A" w:rsidP="0004419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lastRenderedPageBreak/>
              <w:t>飯店</w:t>
            </w:r>
            <w:r>
              <w:rPr>
                <w:rFonts w:ascii="微軟正黑體" w:eastAsia="微軟正黑體" w:hAnsi="微軟正黑體" w:hint="eastAsia"/>
                <w:color w:val="0066CC"/>
                <w:sz w:val="22"/>
                <w:szCs w:val="22"/>
              </w:rPr>
              <w:t>／</w:t>
            </w:r>
            <w:proofErr w:type="spellStart"/>
            <w:r w:rsidRPr="00F33591">
              <w:rPr>
                <w:rFonts w:ascii="微軟正黑體" w:eastAsia="微軟正黑體" w:hAnsi="微軟正黑體" w:hint="eastAsia"/>
                <w:sz w:val="22"/>
                <w:szCs w:val="22"/>
              </w:rPr>
              <w:t>Doga</w:t>
            </w:r>
            <w:proofErr w:type="spellEnd"/>
            <w:r w:rsidRPr="00F33591">
              <w:rPr>
                <w:rFonts w:ascii="微軟正黑體" w:eastAsia="微軟正黑體" w:hAnsi="微軟正黑體" w:hint="eastAsia"/>
                <w:sz w:val="22"/>
                <w:szCs w:val="22"/>
              </w:rPr>
              <w:t xml:space="preserve"> Thermal Health &amp; Spa Hotel 溫泉飯店 或 Colossae Thermal 溫泉飯店 或 Pam Thermal Hotel溫泉飯店或同級</w:t>
            </w:r>
          </w:p>
        </w:tc>
      </w:tr>
    </w:tbl>
    <w:tbl>
      <w:tblPr>
        <w:tblW w:w="5000" w:type="pct"/>
        <w:jc w:val="center"/>
        <w:tblCellSpacing w:w="15" w:type="dxa"/>
        <w:tblCellMar>
          <w:left w:w="0" w:type="dxa"/>
          <w:right w:w="0" w:type="dxa"/>
        </w:tblCellMar>
        <w:tblLook w:val="04A0" w:firstRow="1" w:lastRow="0" w:firstColumn="1" w:lastColumn="0" w:noHBand="0" w:noVBand="1"/>
      </w:tblPr>
      <w:tblGrid>
        <w:gridCol w:w="5128"/>
        <w:gridCol w:w="5111"/>
        <w:gridCol w:w="407"/>
      </w:tblGrid>
      <w:tr w:rsidR="0004419A" w:rsidRPr="00F33591" w14:paraId="47312F92" w14:textId="77777777" w:rsidTr="00D20B11">
        <w:trPr>
          <w:divId w:val="1527593744"/>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0920B7A0" w14:textId="5F81F1DF" w:rsidR="0004419A" w:rsidRPr="00F33591" w:rsidRDefault="0004419A" w:rsidP="00676877">
            <w:pPr>
              <w:spacing w:line="0" w:lineRule="atLeast"/>
              <w:rPr>
                <w:rFonts w:ascii="微軟正黑體" w:eastAsia="微軟正黑體" w:hAnsi="微軟正黑體"/>
                <w:sz w:val="22"/>
                <w:szCs w:val="22"/>
              </w:rPr>
            </w:pPr>
            <w:r w:rsidRPr="0004419A">
              <w:rPr>
                <w:rFonts w:ascii="微軟正黑體" w:eastAsia="微軟正黑體" w:hAnsi="微軟正黑體" w:hint="eastAsia"/>
                <w:b/>
                <w:bCs/>
                <w:color w:val="FF6600"/>
              </w:rPr>
              <w:lastRenderedPageBreak/>
              <w:t xml:space="preserve">DAY4　</w:t>
            </w:r>
            <w:r w:rsidRPr="0004419A">
              <w:rPr>
                <w:rFonts w:ascii="微軟正黑體" w:eastAsia="微軟正黑體" w:hAnsi="微軟正黑體" w:hint="eastAsia"/>
                <w:b/>
                <w:bCs/>
                <w:color w:val="666666"/>
              </w:rPr>
              <w:t>帕穆卡麗</w:t>
            </w:r>
            <w:proofErr w:type="spellStart"/>
            <w:r w:rsidRPr="0004419A">
              <w:rPr>
                <w:rFonts w:ascii="微軟正黑體" w:eastAsia="微軟正黑體" w:hAnsi="微軟正黑體" w:hint="eastAsia"/>
                <w:b/>
                <w:bCs/>
                <w:color w:val="666666"/>
              </w:rPr>
              <w:t>Pamukkale</w:t>
            </w:r>
            <w:proofErr w:type="spellEnd"/>
            <w:r w:rsidRPr="0004419A">
              <w:rPr>
                <w:rFonts w:ascii="微軟正黑體" w:eastAsia="微軟正黑體" w:hAnsi="微軟正黑體" w:hint="eastAsia"/>
                <w:b/>
                <w:bCs/>
                <w:color w:val="666666"/>
              </w:rPr>
              <w:t>－艾菲索斯Ephesus－艾瓦勒克</w:t>
            </w:r>
            <w:proofErr w:type="spellStart"/>
            <w:r w:rsidRPr="0004419A">
              <w:rPr>
                <w:rFonts w:ascii="微軟正黑體" w:eastAsia="微軟正黑體" w:hAnsi="微軟正黑體" w:hint="eastAsia"/>
                <w:b/>
                <w:bCs/>
                <w:color w:val="666666"/>
              </w:rPr>
              <w:t>Ayvalik</w:t>
            </w:r>
            <w:proofErr w:type="spellEnd"/>
            <w:r w:rsidRPr="0004419A">
              <w:rPr>
                <w:rFonts w:ascii="微軟正黑體" w:eastAsia="微軟正黑體" w:hAnsi="微軟正黑體" w:hint="eastAsia"/>
                <w:b/>
                <w:bCs/>
                <w:color w:val="666666"/>
              </w:rPr>
              <w:t xml:space="preserve"> (愛琴海)</w:t>
            </w:r>
          </w:p>
        </w:tc>
      </w:tr>
      <w:tr w:rsidR="00EA269B" w:rsidRPr="00F33591" w14:paraId="4479EA75" w14:textId="77777777" w:rsidTr="00D20B11">
        <w:trPr>
          <w:divId w:val="1527593744"/>
          <w:tblCellSpacing w:w="15" w:type="dxa"/>
          <w:jc w:val="center"/>
        </w:trPr>
        <w:tc>
          <w:tcPr>
            <w:tcW w:w="2401"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1270F747"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1453F7D2" wp14:editId="7456EC62">
                  <wp:extent cx="2636520" cy="1645920"/>
                  <wp:effectExtent l="0" t="0" r="0" b="0"/>
                  <wp:docPr id="7" name="圖片 7" descr="https://www.peacetour.com.tw/eWeb_peacetour/IMGDB/000002/000075/000115/00004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acetour.com.tw/eWeb_peacetour/IMGDB/000002/000075/000115/00004345.JPG"/>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12CB16FE" w14:textId="77777777" w:rsidR="00EA269B" w:rsidRPr="00F33591" w:rsidRDefault="003B7780" w:rsidP="00676877">
            <w:pPr>
              <w:spacing w:line="0" w:lineRule="atLeast"/>
              <w:outlineLvl w:val="4"/>
              <w:divId w:val="717900850"/>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★艾菲索斯Ephesus</w:t>
            </w:r>
          </w:p>
          <w:p w14:paraId="143DCA98" w14:textId="77777777" w:rsidR="00EA269B" w:rsidRPr="00F33591" w:rsidRDefault="003B7780" w:rsidP="00676877">
            <w:pPr>
              <w:spacing w:line="0" w:lineRule="atLeast"/>
              <w:divId w:val="717900850"/>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世界七大奇景之</w:t>
            </w:r>
            <w:proofErr w:type="gramStart"/>
            <w:r w:rsidRPr="00F33591">
              <w:rPr>
                <w:rFonts w:ascii="微軟正黑體" w:eastAsia="微軟正黑體" w:hAnsi="微軟正黑體" w:hint="eastAsia"/>
                <w:color w:val="333333"/>
                <w:sz w:val="22"/>
                <w:szCs w:val="22"/>
              </w:rPr>
              <w:t>一</w:t>
            </w:r>
            <w:proofErr w:type="gramEnd"/>
            <w:r w:rsidRPr="00F33591">
              <w:rPr>
                <w:rFonts w:ascii="微軟正黑體" w:eastAsia="微軟正黑體" w:hAnsi="微軟正黑體" w:hint="eastAsia"/>
                <w:color w:val="333333"/>
                <w:sz w:val="22"/>
                <w:szCs w:val="22"/>
              </w:rPr>
              <w:t>的古城遺址；古名稱『以</w:t>
            </w:r>
            <w:proofErr w:type="gramStart"/>
            <w:r w:rsidRPr="00F33591">
              <w:rPr>
                <w:rFonts w:ascii="微軟正黑體" w:eastAsia="微軟正黑體" w:hAnsi="微軟正黑體" w:hint="eastAsia"/>
                <w:color w:val="333333"/>
                <w:sz w:val="22"/>
                <w:szCs w:val="22"/>
              </w:rPr>
              <w:t>弗</w:t>
            </w:r>
            <w:proofErr w:type="gramEnd"/>
            <w:r w:rsidRPr="00F33591">
              <w:rPr>
                <w:rFonts w:ascii="微軟正黑體" w:eastAsia="微軟正黑體" w:hAnsi="微軟正黑體" w:hint="eastAsia"/>
                <w:color w:val="333333"/>
                <w:sz w:val="22"/>
                <w:szCs w:val="22"/>
              </w:rPr>
              <w:t>所』遺址為新約聖經的名城。面積廣闊的古城遺跡呈西北－東南走向，總長約兩公里；保存至今已有兩千餘年的歷史。尋著遺址走過◎大理石鋪面的街道◎克里特斯大道兩側有保存較為完整的建築◎</w:t>
            </w:r>
            <w:proofErr w:type="gramStart"/>
            <w:r w:rsidRPr="00F33591">
              <w:rPr>
                <w:rFonts w:ascii="微軟正黑體" w:eastAsia="微軟正黑體" w:hAnsi="微軟正黑體" w:hint="eastAsia"/>
                <w:color w:val="333333"/>
                <w:sz w:val="22"/>
                <w:szCs w:val="22"/>
              </w:rPr>
              <w:t>哈德良神殿</w:t>
            </w:r>
            <w:proofErr w:type="gramEnd"/>
            <w:r w:rsidRPr="00F33591">
              <w:rPr>
                <w:rFonts w:ascii="微軟正黑體" w:eastAsia="微軟正黑體" w:hAnsi="微軟正黑體" w:hint="eastAsia"/>
                <w:color w:val="333333"/>
                <w:sz w:val="22"/>
                <w:szCs w:val="22"/>
              </w:rPr>
              <w:t>◎塞爾瑟斯圖書館◎大劇院等等。艾菲索斯位於愛琴海畔一直是遊客造訪土耳其時最鍾愛的地點之</w:t>
            </w:r>
            <w:proofErr w:type="gramStart"/>
            <w:r w:rsidRPr="00F33591">
              <w:rPr>
                <w:rFonts w:ascii="微軟正黑體" w:eastAsia="微軟正黑體" w:hAnsi="微軟正黑體" w:hint="eastAsia"/>
                <w:color w:val="333333"/>
                <w:sz w:val="22"/>
                <w:szCs w:val="22"/>
              </w:rPr>
              <w:t>一</w:t>
            </w:r>
            <w:proofErr w:type="gramEnd"/>
            <w:r w:rsidRPr="00F33591">
              <w:rPr>
                <w:rFonts w:ascii="微軟正黑體" w:eastAsia="微軟正黑體" w:hAnsi="微軟正黑體" w:hint="eastAsia"/>
                <w:color w:val="333333"/>
                <w:sz w:val="22"/>
                <w:szCs w:val="22"/>
              </w:rPr>
              <w:t>。</w:t>
            </w:r>
          </w:p>
        </w:tc>
        <w:tc>
          <w:tcPr>
            <w:tcW w:w="2400"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191E52A"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45B7552D" wp14:editId="254B76A4">
                  <wp:extent cx="2636520" cy="1645920"/>
                  <wp:effectExtent l="0" t="0" r="0" b="0"/>
                  <wp:docPr id="8" name="圖片 8" descr="https://www.peacetour.com.tw/eWeb_peacetour/IMGDB/000002/000075/000115/0000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acetour.com.tw/eWeb_peacetour/IMGDB/000002/000075/000115/00004347.JPG"/>
                          <pic:cNvPicPr>
                            <a:picLocks noChangeAspect="1" noChangeArrowheads="1"/>
                          </pic:cNvPicPr>
                        </pic:nvPicPr>
                        <pic:blipFill>
                          <a:blip r:link="rId14"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75113BB8" w14:textId="77777777" w:rsidR="00EA269B" w:rsidRPr="00F33591" w:rsidRDefault="003B7780" w:rsidP="00676877">
            <w:pPr>
              <w:spacing w:line="0" w:lineRule="atLeast"/>
              <w:outlineLvl w:val="4"/>
              <w:divId w:val="727730151"/>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★聖母瑪麗亞之屋</w:t>
            </w:r>
            <w:proofErr w:type="spellStart"/>
            <w:r w:rsidRPr="00F33591">
              <w:rPr>
                <w:rFonts w:ascii="微軟正黑體" w:eastAsia="微軟正黑體" w:hAnsi="微軟正黑體" w:hint="eastAsia"/>
                <w:b/>
                <w:bCs/>
                <w:color w:val="333333"/>
                <w:sz w:val="22"/>
                <w:szCs w:val="22"/>
              </w:rPr>
              <w:t>Meryemana</w:t>
            </w:r>
            <w:proofErr w:type="spellEnd"/>
          </w:p>
          <w:p w14:paraId="312CFC47" w14:textId="77777777" w:rsidR="00EA269B" w:rsidRPr="00F33591" w:rsidRDefault="003B7780" w:rsidP="00676877">
            <w:pPr>
              <w:spacing w:line="0" w:lineRule="atLeast"/>
              <w:divId w:val="727730151"/>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傳說耶穌被釘上十字架後，聖母瑪麗亞由聖約翰陪同離開帕勒斯坦並遷居至此安度晚年。現在的馬麗亞之屋是一間小禮拜堂，長年有世界各地的朝聖者前來朝拜。至今艾菲索斯仍是地中海東部地區保存最完整的古代城市，一年到頭遊客都絡繹不絕。隨後前往★土耳其皮件工廠參觀；土耳其皮件外銷全世界、許多世界知名的名牌之皮件原料都來自土耳其。備註:</w:t>
            </w:r>
            <w:proofErr w:type="gramStart"/>
            <w:r w:rsidRPr="00F33591">
              <w:rPr>
                <w:rFonts w:ascii="微軟正黑體" w:eastAsia="微軟正黑體" w:hAnsi="微軟正黑體" w:hint="eastAsia"/>
                <w:color w:val="333333"/>
                <w:sz w:val="22"/>
                <w:szCs w:val="22"/>
              </w:rPr>
              <w:t>本團型車上將</w:t>
            </w:r>
            <w:proofErr w:type="gramEnd"/>
            <w:r w:rsidRPr="00F33591">
              <w:rPr>
                <w:rFonts w:ascii="微軟正黑體" w:eastAsia="微軟正黑體" w:hAnsi="微軟正黑體" w:hint="eastAsia"/>
                <w:color w:val="333333"/>
                <w:sz w:val="22"/>
                <w:szCs w:val="22"/>
              </w:rPr>
              <w:t>會推薦土特產，您可依個人需求購買。</w:t>
            </w:r>
          </w:p>
        </w:tc>
        <w:tc>
          <w:tcPr>
            <w:tcW w:w="142"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5D70224" w14:textId="77777777" w:rsidR="00EA269B" w:rsidRPr="00F33591" w:rsidRDefault="00EA269B" w:rsidP="00676877">
            <w:pPr>
              <w:spacing w:line="0" w:lineRule="atLeast"/>
              <w:rPr>
                <w:rFonts w:ascii="微軟正黑體" w:eastAsia="微軟正黑體" w:hAnsi="微軟正黑體"/>
                <w:sz w:val="22"/>
                <w:szCs w:val="22"/>
              </w:rPr>
            </w:pPr>
          </w:p>
        </w:tc>
      </w:tr>
      <w:tr w:rsidR="0004419A" w:rsidRPr="00F33591" w14:paraId="36A51FD7" w14:textId="77777777" w:rsidTr="00D20B11">
        <w:trPr>
          <w:divId w:val="1527593744"/>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145E283A" w14:textId="1FB85AEC" w:rsidR="0004419A" w:rsidRPr="006E738F" w:rsidRDefault="0004419A" w:rsidP="00CF641A">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6E738F">
              <w:rPr>
                <w:rFonts w:ascii="微軟正黑體" w:eastAsia="微軟正黑體" w:hAnsi="微軟正黑體" w:hint="eastAsia"/>
                <w:sz w:val="22"/>
                <w:szCs w:val="22"/>
              </w:rPr>
              <w:t>【企劃小語】安排住宿於愛琴海的五星級飯店;傍晚或早晨時您可以漫步於海灘邊欣賞愛琴海的夕陽或日出;此</w:t>
            </w:r>
            <w:proofErr w:type="gramStart"/>
            <w:r w:rsidRPr="006E738F">
              <w:rPr>
                <w:rFonts w:ascii="微軟正黑體" w:eastAsia="微軟正黑體" w:hAnsi="微軟正黑體" w:hint="eastAsia"/>
                <w:sz w:val="22"/>
                <w:szCs w:val="22"/>
              </w:rPr>
              <w:t>情此景多</w:t>
            </w:r>
            <w:proofErr w:type="gramEnd"/>
            <w:r w:rsidRPr="006E738F">
              <w:rPr>
                <w:rFonts w:ascii="微軟正黑體" w:eastAsia="微軟正黑體" w:hAnsi="微軟正黑體" w:hint="eastAsia"/>
                <w:sz w:val="22"/>
                <w:szCs w:val="22"/>
              </w:rPr>
              <w:t>悠閒多浪漫啊......</w:t>
            </w:r>
          </w:p>
          <w:p w14:paraId="30A14A1E" w14:textId="7E84C18F" w:rsidR="0004419A" w:rsidRPr="00F33591" w:rsidRDefault="0004419A" w:rsidP="006E738F">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F33591">
              <w:rPr>
                <w:rFonts w:ascii="微軟正黑體" w:eastAsia="微軟正黑體" w:hAnsi="微軟正黑體" w:hint="eastAsia"/>
                <w:sz w:val="22"/>
                <w:szCs w:val="22"/>
              </w:rPr>
              <w:t>【行車距離】帕穆卡麗－240公里-艾菲索斯－180公里-艾瓦勒克</w:t>
            </w:r>
          </w:p>
        </w:tc>
      </w:tr>
      <w:tr w:rsidR="0004419A" w:rsidRPr="00F33591" w14:paraId="40648141" w14:textId="77777777" w:rsidTr="00D20B11">
        <w:trPr>
          <w:divId w:val="1527593744"/>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3C1027F2" w14:textId="31356E67" w:rsidR="0004419A" w:rsidRPr="0004419A" w:rsidRDefault="0004419A" w:rsidP="0004419A">
            <w:pPr>
              <w:spacing w:line="0" w:lineRule="atLeast"/>
              <w:rPr>
                <w:rFonts w:ascii="微軟正黑體" w:eastAsia="微軟正黑體" w:hAnsi="微軟正黑體"/>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早餐：飯店自助式　　　午餐：</w:t>
            </w:r>
            <w:r w:rsidR="00A70501" w:rsidRPr="00A70501">
              <w:rPr>
                <w:rFonts w:ascii="微軟正黑體" w:eastAsia="微軟正黑體" w:hAnsi="微軟正黑體" w:hint="eastAsia"/>
                <w:sz w:val="22"/>
                <w:szCs w:val="22"/>
              </w:rPr>
              <w:t>土耳其式烤雞肉串料理</w:t>
            </w:r>
            <w:r w:rsidRPr="009F560A">
              <w:rPr>
                <w:rFonts w:ascii="微軟正黑體" w:eastAsia="微軟正黑體" w:hAnsi="微軟正黑體" w:hint="eastAsia"/>
                <w:sz w:val="22"/>
                <w:szCs w:val="22"/>
              </w:rPr>
              <w:t xml:space="preserve">　　　晚餐：</w:t>
            </w:r>
            <w:r w:rsidR="00A70501" w:rsidRPr="00A70501">
              <w:rPr>
                <w:rFonts w:ascii="微軟正黑體" w:eastAsia="微軟正黑體" w:hAnsi="微軟正黑體" w:hint="eastAsia"/>
                <w:sz w:val="22"/>
                <w:szCs w:val="22"/>
              </w:rPr>
              <w:t>飯店內自助餐</w:t>
            </w:r>
          </w:p>
          <w:p w14:paraId="4E5F7DA8" w14:textId="1D6EC60D" w:rsidR="0004419A" w:rsidRPr="00F33591" w:rsidRDefault="0004419A" w:rsidP="0004419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r w:rsidR="00A70501" w:rsidRPr="00A70501">
              <w:rPr>
                <w:rFonts w:ascii="微軟正黑體" w:eastAsia="微軟正黑體" w:hAnsi="微軟正黑體" w:hint="eastAsia"/>
                <w:sz w:val="22"/>
                <w:szCs w:val="22"/>
              </w:rPr>
              <w:t>五星級</w:t>
            </w:r>
            <w:proofErr w:type="spellStart"/>
            <w:r w:rsidR="00A70501" w:rsidRPr="00A70501">
              <w:rPr>
                <w:rFonts w:ascii="微軟正黑體" w:eastAsia="微軟正黑體" w:hAnsi="微軟正黑體"/>
                <w:sz w:val="22"/>
                <w:szCs w:val="22"/>
              </w:rPr>
              <w:t>Adrina</w:t>
            </w:r>
            <w:proofErr w:type="spellEnd"/>
            <w:r w:rsidR="00A70501" w:rsidRPr="00A70501">
              <w:rPr>
                <w:rFonts w:ascii="微軟正黑體" w:eastAsia="微軟正黑體" w:hAnsi="微軟正黑體"/>
                <w:sz w:val="22"/>
                <w:szCs w:val="22"/>
              </w:rPr>
              <w:t xml:space="preserve"> Thermal &amp; SPA 或 </w:t>
            </w:r>
            <w:proofErr w:type="spellStart"/>
            <w:r w:rsidR="00A70501" w:rsidRPr="00A70501">
              <w:rPr>
                <w:rFonts w:ascii="微軟正黑體" w:eastAsia="微軟正黑體" w:hAnsi="微軟正黑體"/>
                <w:sz w:val="22"/>
                <w:szCs w:val="22"/>
              </w:rPr>
              <w:t>Musho</w:t>
            </w:r>
            <w:proofErr w:type="spellEnd"/>
            <w:r w:rsidR="00A70501" w:rsidRPr="00A70501">
              <w:rPr>
                <w:rFonts w:ascii="微軟正黑體" w:eastAsia="微軟正黑體" w:hAnsi="微軟正黑體"/>
                <w:sz w:val="22"/>
                <w:szCs w:val="22"/>
              </w:rPr>
              <w:t xml:space="preserve"> Hotel 或 Grand </w:t>
            </w:r>
            <w:proofErr w:type="spellStart"/>
            <w:r w:rsidR="00A70501" w:rsidRPr="00A70501">
              <w:rPr>
                <w:rFonts w:ascii="微軟正黑體" w:eastAsia="微軟正黑體" w:hAnsi="微軟正黑體"/>
                <w:sz w:val="22"/>
                <w:szCs w:val="22"/>
              </w:rPr>
              <w:t>Temizel</w:t>
            </w:r>
            <w:proofErr w:type="spellEnd"/>
            <w:r w:rsidR="00A70501" w:rsidRPr="00A70501">
              <w:rPr>
                <w:rFonts w:ascii="微軟正黑體" w:eastAsia="微軟正黑體" w:hAnsi="微軟正黑體"/>
                <w:sz w:val="22"/>
                <w:szCs w:val="22"/>
              </w:rPr>
              <w:t xml:space="preserve"> Hotel 或 同級</w:t>
            </w:r>
          </w:p>
        </w:tc>
      </w:tr>
    </w:tbl>
    <w:tbl>
      <w:tblPr>
        <w:tblW w:w="5000" w:type="pct"/>
        <w:jc w:val="center"/>
        <w:tblCellSpacing w:w="15" w:type="dxa"/>
        <w:tblCellMar>
          <w:left w:w="0" w:type="dxa"/>
          <w:right w:w="0" w:type="dxa"/>
        </w:tblCellMar>
        <w:tblLook w:val="04A0" w:firstRow="1" w:lastRow="0" w:firstColumn="1" w:lastColumn="0" w:noHBand="0" w:noVBand="1"/>
      </w:tblPr>
      <w:tblGrid>
        <w:gridCol w:w="4957"/>
        <w:gridCol w:w="177"/>
        <w:gridCol w:w="4882"/>
        <w:gridCol w:w="231"/>
        <w:gridCol w:w="399"/>
      </w:tblGrid>
      <w:tr w:rsidR="0004419A" w:rsidRPr="00F33591" w14:paraId="74F75030" w14:textId="77777777" w:rsidTr="00D20B11">
        <w:trPr>
          <w:divId w:val="1043021369"/>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1F149DD2" w14:textId="54636637" w:rsidR="0004419A" w:rsidRPr="0004419A" w:rsidRDefault="0004419A" w:rsidP="00676877">
            <w:pPr>
              <w:spacing w:line="0" w:lineRule="atLeast"/>
              <w:rPr>
                <w:rFonts w:ascii="微軟正黑體" w:eastAsia="微軟正黑體" w:hAnsi="微軟正黑體"/>
              </w:rPr>
            </w:pPr>
            <w:r w:rsidRPr="0004419A">
              <w:rPr>
                <w:rFonts w:ascii="微軟正黑體" w:eastAsia="微軟正黑體" w:hAnsi="微軟正黑體" w:hint="eastAsia"/>
                <w:b/>
                <w:bCs/>
                <w:color w:val="FF6600"/>
              </w:rPr>
              <w:t xml:space="preserve">DAY5　</w:t>
            </w:r>
            <w:r w:rsidRPr="0004419A">
              <w:rPr>
                <w:rFonts w:ascii="微軟正黑體" w:eastAsia="微軟正黑體" w:hAnsi="微軟正黑體" w:hint="eastAsia"/>
                <w:b/>
                <w:bCs/>
                <w:color w:val="666666"/>
              </w:rPr>
              <w:t>艾瓦勒克</w:t>
            </w:r>
            <w:proofErr w:type="spellStart"/>
            <w:r w:rsidRPr="0004419A">
              <w:rPr>
                <w:rFonts w:ascii="微軟正黑體" w:eastAsia="微軟正黑體" w:hAnsi="微軟正黑體" w:hint="eastAsia"/>
                <w:b/>
                <w:bCs/>
                <w:color w:val="666666"/>
              </w:rPr>
              <w:t>Ayvalik</w:t>
            </w:r>
            <w:proofErr w:type="spellEnd"/>
            <w:r w:rsidRPr="0004419A">
              <w:rPr>
                <w:rFonts w:ascii="微軟正黑體" w:eastAsia="微軟正黑體" w:hAnsi="微軟正黑體" w:hint="eastAsia"/>
                <w:b/>
                <w:bCs/>
                <w:color w:val="666666"/>
              </w:rPr>
              <w:t>－ 特</w:t>
            </w:r>
            <w:proofErr w:type="gramStart"/>
            <w:r w:rsidRPr="0004419A">
              <w:rPr>
                <w:rFonts w:ascii="微軟正黑體" w:eastAsia="微軟正黑體" w:hAnsi="微軟正黑體" w:hint="eastAsia"/>
                <w:b/>
                <w:bCs/>
                <w:color w:val="666666"/>
              </w:rPr>
              <w:t>洛</w:t>
            </w:r>
            <w:proofErr w:type="gramEnd"/>
            <w:r w:rsidRPr="0004419A">
              <w:rPr>
                <w:rFonts w:ascii="微軟正黑體" w:eastAsia="微軟正黑體" w:hAnsi="微軟正黑體" w:hint="eastAsia"/>
                <w:b/>
                <w:bCs/>
                <w:color w:val="666666"/>
              </w:rPr>
              <w:t>伊Troy</w:t>
            </w:r>
            <w:proofErr w:type="gramStart"/>
            <w:r w:rsidRPr="0004419A">
              <w:rPr>
                <w:rFonts w:ascii="微軟正黑體" w:eastAsia="微軟正黑體" w:hAnsi="微軟正黑體" w:hint="eastAsia"/>
                <w:b/>
                <w:bCs/>
                <w:color w:val="666666"/>
              </w:rPr>
              <w:t>－恰那</w:t>
            </w:r>
            <w:proofErr w:type="gramEnd"/>
            <w:r w:rsidRPr="0004419A">
              <w:rPr>
                <w:rFonts w:ascii="微軟正黑體" w:eastAsia="微軟正黑體" w:hAnsi="微軟正黑體" w:hint="eastAsia"/>
                <w:b/>
                <w:bCs/>
                <w:color w:val="666666"/>
              </w:rPr>
              <w:t>卡雷</w:t>
            </w:r>
            <w:proofErr w:type="spellStart"/>
            <w:r w:rsidRPr="0004419A">
              <w:rPr>
                <w:rFonts w:ascii="微軟正黑體" w:eastAsia="微軟正黑體" w:hAnsi="微軟正黑體" w:hint="eastAsia"/>
                <w:b/>
                <w:bCs/>
                <w:color w:val="666666"/>
              </w:rPr>
              <w:t>Cankkale</w:t>
            </w:r>
            <w:proofErr w:type="spellEnd"/>
            <w:r w:rsidRPr="0004419A">
              <w:rPr>
                <w:rFonts w:ascii="微軟正黑體" w:eastAsia="微軟正黑體" w:hAnsi="微軟正黑體" w:hint="eastAsia"/>
                <w:b/>
                <w:bCs/>
                <w:color w:val="666666"/>
              </w:rPr>
              <w:t>－伊斯坦堡Istanbul</w:t>
            </w:r>
          </w:p>
        </w:tc>
      </w:tr>
      <w:tr w:rsidR="00EA269B" w:rsidRPr="00F33591" w14:paraId="5D9F242A" w14:textId="77777777" w:rsidTr="00D20B11">
        <w:trPr>
          <w:divId w:val="1043021369"/>
          <w:tblCellSpacing w:w="15" w:type="dxa"/>
          <w:jc w:val="center"/>
        </w:trPr>
        <w:tc>
          <w:tcPr>
            <w:tcW w:w="2334"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64C2E45E"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5B133C81" wp14:editId="0C051348">
                  <wp:extent cx="2636520" cy="1645920"/>
                  <wp:effectExtent l="0" t="0" r="0" b="0"/>
                  <wp:docPr id="9" name="圖片 9" descr="https://www.peacetour.com.tw/eWeb_peacetour/IMGDB/000002/000075/000115/000043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acetour.com.tw/eWeb_peacetour/IMGDB/000002/000075/000115/00004351.JPEG"/>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23BFC809" w14:textId="77777777" w:rsidR="00EA269B" w:rsidRPr="00F33591" w:rsidRDefault="003B7780" w:rsidP="00676877">
            <w:pPr>
              <w:spacing w:line="0" w:lineRule="atLeast"/>
              <w:outlineLvl w:val="4"/>
              <w:divId w:val="417213675"/>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★特</w:t>
            </w:r>
            <w:proofErr w:type="gramStart"/>
            <w:r w:rsidRPr="00F33591">
              <w:rPr>
                <w:rFonts w:ascii="微軟正黑體" w:eastAsia="微軟正黑體" w:hAnsi="微軟正黑體" w:hint="eastAsia"/>
                <w:b/>
                <w:bCs/>
                <w:color w:val="333333"/>
                <w:sz w:val="22"/>
                <w:szCs w:val="22"/>
              </w:rPr>
              <w:t>洛</w:t>
            </w:r>
            <w:proofErr w:type="gramEnd"/>
            <w:r w:rsidRPr="00F33591">
              <w:rPr>
                <w:rFonts w:ascii="微軟正黑體" w:eastAsia="微軟正黑體" w:hAnsi="微軟正黑體" w:hint="eastAsia"/>
                <w:b/>
                <w:bCs/>
                <w:color w:val="333333"/>
                <w:sz w:val="22"/>
                <w:szCs w:val="22"/>
              </w:rPr>
              <w:t>伊Troy古城遺址</w:t>
            </w:r>
          </w:p>
          <w:p w14:paraId="0F69CB9A" w14:textId="77777777" w:rsidR="00EA269B" w:rsidRPr="00F33591" w:rsidRDefault="003B7780" w:rsidP="00676877">
            <w:pPr>
              <w:spacing w:line="0" w:lineRule="atLeast"/>
              <w:divId w:val="417213675"/>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1998年列為聯合國教科文組織(UNESCO)所認定的世界文化遺產。古詩人荷馬筆下所記載之木馬</w:t>
            </w:r>
            <w:r w:rsidRPr="00F33591">
              <w:rPr>
                <w:rFonts w:ascii="微軟正黑體" w:eastAsia="微軟正黑體" w:hAnsi="微軟正黑體" w:hint="eastAsia"/>
                <w:color w:val="333333"/>
                <w:sz w:val="22"/>
                <w:szCs w:val="22"/>
              </w:rPr>
              <w:lastRenderedPageBreak/>
              <w:t>屠城記的歷史遺址，已有3千多年歷史。此地是希臘神話中特</w:t>
            </w:r>
            <w:proofErr w:type="gramStart"/>
            <w:r w:rsidRPr="00F33591">
              <w:rPr>
                <w:rFonts w:ascii="微軟正黑體" w:eastAsia="微軟正黑體" w:hAnsi="微軟正黑體" w:hint="eastAsia"/>
                <w:color w:val="333333"/>
                <w:sz w:val="22"/>
                <w:szCs w:val="22"/>
              </w:rPr>
              <w:t>洛</w:t>
            </w:r>
            <w:proofErr w:type="gramEnd"/>
            <w:r w:rsidRPr="00F33591">
              <w:rPr>
                <w:rFonts w:ascii="微軟正黑體" w:eastAsia="微軟正黑體" w:hAnsi="微軟正黑體" w:hint="eastAsia"/>
                <w:color w:val="333333"/>
                <w:sz w:val="22"/>
                <w:szCs w:val="22"/>
              </w:rPr>
              <w:t>伊戰爭的戰場，世人原本以為它是神話故事中才有的地名。特</w:t>
            </w:r>
            <w:proofErr w:type="gramStart"/>
            <w:r w:rsidRPr="00F33591">
              <w:rPr>
                <w:rFonts w:ascii="微軟正黑體" w:eastAsia="微軟正黑體" w:hAnsi="微軟正黑體" w:hint="eastAsia"/>
                <w:color w:val="333333"/>
                <w:sz w:val="22"/>
                <w:szCs w:val="22"/>
              </w:rPr>
              <w:t>洛</w:t>
            </w:r>
            <w:proofErr w:type="gramEnd"/>
            <w:r w:rsidRPr="00F33591">
              <w:rPr>
                <w:rFonts w:ascii="微軟正黑體" w:eastAsia="微軟正黑體" w:hAnsi="微軟正黑體" w:hint="eastAsia"/>
                <w:color w:val="333333"/>
                <w:sz w:val="22"/>
                <w:szCs w:val="22"/>
              </w:rPr>
              <w:t>伊人搶來希臘美女海倫，和希臘人展開10年長期抗戰。戰爭最後，希臘人想出一計：以一隻載有希臘精英部隊的大型木馬，佯稱奉獻，一舉攻陷特洛伊城，又稱為「木馬屠城記」。特</w:t>
            </w:r>
            <w:proofErr w:type="gramStart"/>
            <w:r w:rsidRPr="00F33591">
              <w:rPr>
                <w:rFonts w:ascii="微軟正黑體" w:eastAsia="微軟正黑體" w:hAnsi="微軟正黑體" w:hint="eastAsia"/>
                <w:color w:val="333333"/>
                <w:sz w:val="22"/>
                <w:szCs w:val="22"/>
              </w:rPr>
              <w:t>洛</w:t>
            </w:r>
            <w:proofErr w:type="gramEnd"/>
            <w:r w:rsidRPr="00F33591">
              <w:rPr>
                <w:rFonts w:ascii="微軟正黑體" w:eastAsia="微軟正黑體" w:hAnsi="微軟正黑體" w:hint="eastAsia"/>
                <w:color w:val="333333"/>
                <w:sz w:val="22"/>
                <w:szCs w:val="22"/>
              </w:rPr>
              <w:t>伊遺址入口處的木馬建於1975年，有兩層樓高可以爬上階梯入內參觀。而出土的特</w:t>
            </w:r>
            <w:proofErr w:type="gramStart"/>
            <w:r w:rsidRPr="00F33591">
              <w:rPr>
                <w:rFonts w:ascii="微軟正黑體" w:eastAsia="微軟正黑體" w:hAnsi="微軟正黑體" w:hint="eastAsia"/>
                <w:color w:val="333333"/>
                <w:sz w:val="22"/>
                <w:szCs w:val="22"/>
              </w:rPr>
              <w:t>洛</w:t>
            </w:r>
            <w:proofErr w:type="gramEnd"/>
            <w:r w:rsidRPr="00F33591">
              <w:rPr>
                <w:rFonts w:ascii="微軟正黑體" w:eastAsia="微軟正黑體" w:hAnsi="微軟正黑體" w:hint="eastAsia"/>
                <w:color w:val="333333"/>
                <w:sz w:val="22"/>
                <w:szCs w:val="22"/>
              </w:rPr>
              <w:t>伊遺址深達9層，各個文化層清楚顯示每</w:t>
            </w:r>
            <w:proofErr w:type="gramStart"/>
            <w:r w:rsidRPr="00F33591">
              <w:rPr>
                <w:rFonts w:ascii="微軟正黑體" w:eastAsia="微軟正黑體" w:hAnsi="微軟正黑體" w:hint="eastAsia"/>
                <w:color w:val="333333"/>
                <w:sz w:val="22"/>
                <w:szCs w:val="22"/>
              </w:rPr>
              <w:t>個</w:t>
            </w:r>
            <w:proofErr w:type="gramEnd"/>
            <w:r w:rsidRPr="00F33591">
              <w:rPr>
                <w:rFonts w:ascii="微軟正黑體" w:eastAsia="微軟正黑體" w:hAnsi="微軟正黑體" w:hint="eastAsia"/>
                <w:color w:val="333333"/>
                <w:sz w:val="22"/>
                <w:szCs w:val="22"/>
              </w:rPr>
              <w:t>時代不同的發展，讓我們漫步於古城廢墟中細細體會這羅馬帝國時期的遺跡。</w:t>
            </w:r>
          </w:p>
        </w:tc>
        <w:tc>
          <w:tcPr>
            <w:tcW w:w="2375"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68B48D9D"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lastRenderedPageBreak/>
              <w:drawing>
                <wp:inline distT="0" distB="0" distL="0" distR="0" wp14:anchorId="39C172A5" wp14:editId="4D57F457">
                  <wp:extent cx="2636520" cy="1645920"/>
                  <wp:effectExtent l="0" t="0" r="0" b="0"/>
                  <wp:docPr id="10" name="圖片 10" descr="https://www.peacetour.com.tw/eWeb_peacetour/IMGDB/000002/000075/000115/00004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eacetour.com.tw/eWeb_peacetour/IMGDB/000002/000075/000115/00004348.JPG"/>
                          <pic:cNvPicPr>
                            <a:picLocks noChangeAspect="1" noChangeArrowheads="1"/>
                          </pic:cNvPicPr>
                        </pic:nvPicPr>
                        <pic:blipFill>
                          <a:blip r:link="rId16"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71A9A27D" w14:textId="77777777" w:rsidR="00EA269B" w:rsidRPr="00F33591" w:rsidRDefault="003B7780" w:rsidP="00676877">
            <w:pPr>
              <w:spacing w:line="0" w:lineRule="atLeast"/>
              <w:outlineLvl w:val="4"/>
              <w:divId w:val="2023897979"/>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w:t>
            </w:r>
            <w:proofErr w:type="gramStart"/>
            <w:r w:rsidRPr="00F33591">
              <w:rPr>
                <w:rFonts w:ascii="微軟正黑體" w:eastAsia="微軟正黑體" w:hAnsi="微軟正黑體" w:hint="eastAsia"/>
                <w:b/>
                <w:bCs/>
                <w:color w:val="333333"/>
                <w:sz w:val="22"/>
                <w:szCs w:val="22"/>
              </w:rPr>
              <w:t>恰那卡</w:t>
            </w:r>
            <w:proofErr w:type="gramEnd"/>
            <w:r w:rsidRPr="00F33591">
              <w:rPr>
                <w:rFonts w:ascii="微軟正黑體" w:eastAsia="微軟正黑體" w:hAnsi="微軟正黑體" w:hint="eastAsia"/>
                <w:b/>
                <w:bCs/>
                <w:color w:val="333333"/>
                <w:sz w:val="22"/>
                <w:szCs w:val="22"/>
              </w:rPr>
              <w:t>雷</w:t>
            </w:r>
          </w:p>
          <w:p w14:paraId="13CB892D" w14:textId="77777777" w:rsidR="00EA269B" w:rsidRPr="00F33591" w:rsidRDefault="003B7780" w:rsidP="00676877">
            <w:pPr>
              <w:spacing w:line="0" w:lineRule="atLeast"/>
              <w:divId w:val="2023897979"/>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地中海與黑海</w:t>
            </w:r>
            <w:proofErr w:type="gramStart"/>
            <w:r w:rsidRPr="00F33591">
              <w:rPr>
                <w:rFonts w:ascii="微軟正黑體" w:eastAsia="微軟正黑體" w:hAnsi="微軟正黑體" w:hint="eastAsia"/>
                <w:color w:val="333333"/>
                <w:sz w:val="22"/>
                <w:szCs w:val="22"/>
              </w:rPr>
              <w:t>之間，</w:t>
            </w:r>
            <w:proofErr w:type="gramEnd"/>
            <w:r w:rsidRPr="00F33591">
              <w:rPr>
                <w:rFonts w:ascii="微軟正黑體" w:eastAsia="微軟正黑體" w:hAnsi="微軟正黑體" w:hint="eastAsia"/>
                <w:color w:val="333333"/>
                <w:sz w:val="22"/>
                <w:szCs w:val="22"/>
              </w:rPr>
              <w:t>有兩個海峽非常重要，一個是伊斯坦堡的博斯普魯斯海峽，另一個就是達達尼爾</w:t>
            </w:r>
            <w:r w:rsidRPr="00F33591">
              <w:rPr>
                <w:rFonts w:ascii="微軟正黑體" w:eastAsia="微軟正黑體" w:hAnsi="微軟正黑體" w:hint="eastAsia"/>
                <w:color w:val="333333"/>
                <w:sz w:val="22"/>
                <w:szCs w:val="22"/>
              </w:rPr>
              <w:lastRenderedPageBreak/>
              <w:t>海峽(Dardanelles)，</w:t>
            </w:r>
            <w:proofErr w:type="gramStart"/>
            <w:r w:rsidRPr="00F33591">
              <w:rPr>
                <w:rFonts w:ascii="微軟正黑體" w:eastAsia="微軟正黑體" w:hAnsi="微軟正黑體" w:hint="eastAsia"/>
                <w:color w:val="333333"/>
                <w:sz w:val="22"/>
                <w:szCs w:val="22"/>
              </w:rPr>
              <w:t>恰那卡</w:t>
            </w:r>
            <w:proofErr w:type="gramEnd"/>
            <w:r w:rsidRPr="00F33591">
              <w:rPr>
                <w:rFonts w:ascii="微軟正黑體" w:eastAsia="微軟正黑體" w:hAnsi="微軟正黑體" w:hint="eastAsia"/>
                <w:color w:val="333333"/>
                <w:sz w:val="22"/>
                <w:szCs w:val="22"/>
              </w:rPr>
              <w:t>雷正好扼守住達達尼爾的亞洲這端，與歐洲的</w:t>
            </w:r>
            <w:proofErr w:type="gramStart"/>
            <w:r w:rsidRPr="00F33591">
              <w:rPr>
                <w:rFonts w:ascii="微軟正黑體" w:eastAsia="微軟正黑體" w:hAnsi="微軟正黑體" w:hint="eastAsia"/>
                <w:color w:val="333333"/>
                <w:sz w:val="22"/>
                <w:szCs w:val="22"/>
              </w:rPr>
              <w:t>加裡波</w:t>
            </w:r>
            <w:proofErr w:type="gramEnd"/>
            <w:r w:rsidRPr="00F33591">
              <w:rPr>
                <w:rFonts w:ascii="微軟正黑體" w:eastAsia="微軟正黑體" w:hAnsi="微軟正黑體" w:hint="eastAsia"/>
                <w:color w:val="333333"/>
                <w:sz w:val="22"/>
                <w:szCs w:val="22"/>
              </w:rPr>
              <w:t>裡(</w:t>
            </w:r>
            <w:proofErr w:type="spellStart"/>
            <w:r w:rsidRPr="00F33591">
              <w:rPr>
                <w:rFonts w:ascii="微軟正黑體" w:eastAsia="微軟正黑體" w:hAnsi="微軟正黑體" w:hint="eastAsia"/>
                <w:color w:val="333333"/>
                <w:sz w:val="22"/>
                <w:szCs w:val="22"/>
              </w:rPr>
              <w:t>Galipoli</w:t>
            </w:r>
            <w:proofErr w:type="spellEnd"/>
            <w:r w:rsidRPr="00F33591">
              <w:rPr>
                <w:rFonts w:ascii="微軟正黑體" w:eastAsia="微軟正黑體" w:hAnsi="微軟正黑體" w:hint="eastAsia"/>
                <w:color w:val="333333"/>
                <w:sz w:val="22"/>
                <w:szCs w:val="22"/>
              </w:rPr>
              <w:t>)半島相距只有1,200公尺。數個世紀以來，絡繹不絕的傳教士、軍隊、商人們過境達達尼爾海峽，總會在</w:t>
            </w:r>
            <w:proofErr w:type="gramStart"/>
            <w:r w:rsidRPr="00F33591">
              <w:rPr>
                <w:rFonts w:ascii="微軟正黑體" w:eastAsia="微軟正黑體" w:hAnsi="微軟正黑體" w:hint="eastAsia"/>
                <w:color w:val="333333"/>
                <w:sz w:val="22"/>
                <w:szCs w:val="22"/>
              </w:rPr>
              <w:t>恰那卡雷作</w:t>
            </w:r>
            <w:proofErr w:type="gramEnd"/>
            <w:r w:rsidRPr="00F33591">
              <w:rPr>
                <w:rFonts w:ascii="微軟正黑體" w:eastAsia="微軟正黑體" w:hAnsi="微軟正黑體" w:hint="eastAsia"/>
                <w:color w:val="333333"/>
                <w:sz w:val="22"/>
                <w:szCs w:val="22"/>
              </w:rPr>
              <w:t>短暫停留，如今觀光遊客過境此地，多半是為了特</w:t>
            </w:r>
            <w:proofErr w:type="gramStart"/>
            <w:r w:rsidRPr="00F33591">
              <w:rPr>
                <w:rFonts w:ascii="微軟正黑體" w:eastAsia="微軟正黑體" w:hAnsi="微軟正黑體" w:hint="eastAsia"/>
                <w:color w:val="333333"/>
                <w:sz w:val="22"/>
                <w:szCs w:val="22"/>
              </w:rPr>
              <w:t>洛</w:t>
            </w:r>
            <w:proofErr w:type="gramEnd"/>
            <w:r w:rsidRPr="00F33591">
              <w:rPr>
                <w:rFonts w:ascii="微軟正黑體" w:eastAsia="微軟正黑體" w:hAnsi="微軟正黑體" w:hint="eastAsia"/>
                <w:color w:val="333333"/>
                <w:sz w:val="22"/>
                <w:szCs w:val="22"/>
              </w:rPr>
              <w:t>伊，</w:t>
            </w:r>
            <w:proofErr w:type="gramStart"/>
            <w:r w:rsidRPr="00F33591">
              <w:rPr>
                <w:rFonts w:ascii="微軟正黑體" w:eastAsia="微軟正黑體" w:hAnsi="微軟正黑體" w:hint="eastAsia"/>
                <w:color w:val="333333"/>
                <w:sz w:val="22"/>
                <w:szCs w:val="22"/>
              </w:rPr>
              <w:t>恰那卡</w:t>
            </w:r>
            <w:proofErr w:type="gramEnd"/>
            <w:r w:rsidRPr="00F33591">
              <w:rPr>
                <w:rFonts w:ascii="微軟正黑體" w:eastAsia="微軟正黑體" w:hAnsi="微軟正黑體" w:hint="eastAsia"/>
                <w:color w:val="333333"/>
                <w:sz w:val="22"/>
                <w:szCs w:val="22"/>
              </w:rPr>
              <w:t>雷是前往特</w:t>
            </w:r>
            <w:proofErr w:type="gramStart"/>
            <w:r w:rsidRPr="00F33591">
              <w:rPr>
                <w:rFonts w:ascii="微軟正黑體" w:eastAsia="微軟正黑體" w:hAnsi="微軟正黑體" w:hint="eastAsia"/>
                <w:color w:val="333333"/>
                <w:sz w:val="22"/>
                <w:szCs w:val="22"/>
              </w:rPr>
              <w:t>洛</w:t>
            </w:r>
            <w:proofErr w:type="gramEnd"/>
            <w:r w:rsidRPr="00F33591">
              <w:rPr>
                <w:rFonts w:ascii="微軟正黑體" w:eastAsia="微軟正黑體" w:hAnsi="微軟正黑體" w:hint="eastAsia"/>
                <w:color w:val="333333"/>
                <w:sz w:val="22"/>
                <w:szCs w:val="22"/>
              </w:rPr>
              <w:t>伊的必經城鎮。</w:t>
            </w:r>
          </w:p>
        </w:tc>
        <w:tc>
          <w:tcPr>
            <w:tcW w:w="234"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025A4F41" w14:textId="77777777" w:rsidR="00EA269B" w:rsidRPr="00F33591" w:rsidRDefault="00EA269B" w:rsidP="00676877">
            <w:pPr>
              <w:spacing w:line="0" w:lineRule="atLeast"/>
              <w:rPr>
                <w:rFonts w:ascii="微軟正黑體" w:eastAsia="微軟正黑體" w:hAnsi="微軟正黑體"/>
                <w:sz w:val="22"/>
                <w:szCs w:val="22"/>
              </w:rPr>
            </w:pPr>
          </w:p>
        </w:tc>
      </w:tr>
      <w:tr w:rsidR="0004419A" w:rsidRPr="00F33591" w14:paraId="294EA42A" w14:textId="77777777" w:rsidTr="00D20B11">
        <w:trPr>
          <w:divId w:val="1043021369"/>
          <w:tblCellSpacing w:w="15" w:type="dxa"/>
          <w:jc w:val="center"/>
        </w:trPr>
        <w:tc>
          <w:tcPr>
            <w:tcW w:w="2404"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5244E0BC" w14:textId="77777777" w:rsidR="0004419A" w:rsidRPr="00F33591" w:rsidRDefault="0004419A" w:rsidP="005923A4">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48FCBB0B" wp14:editId="22A08265">
                  <wp:extent cx="2636520" cy="1645920"/>
                  <wp:effectExtent l="0" t="0" r="0" b="0"/>
                  <wp:docPr id="31" name="圖片 31" descr="https://www.peacetour.com.tw/eWeb_peacetour/IMGDB/000002/000075/000115/000044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eacetour.com.tw/eWeb_peacetour/IMGDB/000002/000075/000115/00004446.JPEG"/>
                          <pic:cNvPicPr>
                            <a:picLocks noChangeAspect="1" noChangeArrowheads="1"/>
                          </pic:cNvPicPr>
                        </pic:nvPicPr>
                        <pic:blipFill>
                          <a:blip r:link="rId17"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tc>
        <w:tc>
          <w:tcPr>
            <w:tcW w:w="2400"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76E7892" w14:textId="77777777" w:rsidR="0004419A" w:rsidRPr="00F33591" w:rsidRDefault="0004419A" w:rsidP="005923A4">
            <w:pPr>
              <w:spacing w:line="0" w:lineRule="atLeast"/>
              <w:outlineLvl w:val="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★渡輪航行橫越達達尼爾海峽</w:t>
            </w:r>
          </w:p>
          <w:p w14:paraId="24143E93" w14:textId="77777777" w:rsidR="0004419A" w:rsidRPr="00F33591" w:rsidRDefault="0004419A" w:rsidP="005923A4">
            <w:pPr>
              <w:spacing w:line="0" w:lineRule="atLeast"/>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搭乘專車前往碼頭，搭船穿越馬爾馬拉海、橫越達達尼爾海峽；穿梭在歐亞兩洲之間。這個渡輪是連人帶車一起的，渡輪上可以看到馬爾馬拉海的</w:t>
            </w:r>
            <w:proofErr w:type="gramStart"/>
            <w:r w:rsidRPr="00F33591">
              <w:rPr>
                <w:rFonts w:ascii="微軟正黑體" w:eastAsia="微軟正黑體" w:hAnsi="微軟正黑體" w:hint="eastAsia"/>
                <w:color w:val="333333"/>
                <w:sz w:val="22"/>
                <w:szCs w:val="22"/>
              </w:rPr>
              <w:t>沿海沿海</w:t>
            </w:r>
            <w:proofErr w:type="gramEnd"/>
            <w:r w:rsidRPr="00F33591">
              <w:rPr>
                <w:rFonts w:ascii="微軟正黑體" w:eastAsia="微軟正黑體" w:hAnsi="微軟正黑體" w:hint="eastAsia"/>
                <w:color w:val="333333"/>
                <w:sz w:val="22"/>
                <w:szCs w:val="22"/>
              </w:rPr>
              <w:t>景致，成群的海鷗</w:t>
            </w:r>
            <w:proofErr w:type="gramStart"/>
            <w:r w:rsidRPr="00F33591">
              <w:rPr>
                <w:rFonts w:ascii="微軟正黑體" w:eastAsia="微軟正黑體" w:hAnsi="微軟正黑體" w:hint="eastAsia"/>
                <w:color w:val="333333"/>
                <w:sz w:val="22"/>
                <w:szCs w:val="22"/>
              </w:rPr>
              <w:t>追著船跑</w:t>
            </w:r>
            <w:proofErr w:type="gramEnd"/>
            <w:r w:rsidRPr="00F33591">
              <w:rPr>
                <w:rFonts w:ascii="微軟正黑體" w:eastAsia="微軟正黑體" w:hAnsi="微軟正黑體" w:hint="eastAsia"/>
                <w:color w:val="333333"/>
                <w:sz w:val="22"/>
                <w:szCs w:val="22"/>
              </w:rPr>
              <w:t>，美麗的陽光照著我們即將落日的餘暉閃耀，真的很美，這樣靜靜的望向陌生的景致，讓人心情很平靜。</w:t>
            </w:r>
          </w:p>
        </w:tc>
        <w:tc>
          <w:tcPr>
            <w:tcW w:w="139"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7B15675" w14:textId="77777777" w:rsidR="0004419A" w:rsidRPr="00F33591" w:rsidRDefault="0004419A" w:rsidP="005923A4">
            <w:pPr>
              <w:spacing w:line="0" w:lineRule="atLeast"/>
              <w:rPr>
                <w:rFonts w:ascii="微軟正黑體" w:eastAsia="微軟正黑體" w:hAnsi="微軟正黑體"/>
                <w:sz w:val="22"/>
                <w:szCs w:val="22"/>
              </w:rPr>
            </w:pPr>
          </w:p>
        </w:tc>
      </w:tr>
      <w:tr w:rsidR="0004419A" w:rsidRPr="00F33591" w14:paraId="5FCCCA23" w14:textId="77777777" w:rsidTr="00D20B11">
        <w:trPr>
          <w:divId w:val="1043021369"/>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2FF77EB4" w14:textId="6EA56D6C" w:rsidR="0004419A" w:rsidRPr="006E738F" w:rsidRDefault="0004419A" w:rsidP="004C38AA">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6E738F">
              <w:rPr>
                <w:rFonts w:ascii="微軟正黑體" w:eastAsia="微軟正黑體" w:hAnsi="微軟正黑體" w:hint="eastAsia"/>
                <w:sz w:val="22"/>
                <w:szCs w:val="22"/>
              </w:rPr>
              <w:t>【企劃小語】愛琴海的碧海藍天在土耳其扮演了極其重要的角色；除了古蹟之外，這綿長的海岸線更是</w:t>
            </w:r>
            <w:proofErr w:type="gramStart"/>
            <w:r w:rsidRPr="006E738F">
              <w:rPr>
                <w:rFonts w:ascii="微軟正黑體" w:eastAsia="微軟正黑體" w:hAnsi="微軟正黑體" w:hint="eastAsia"/>
                <w:sz w:val="22"/>
                <w:szCs w:val="22"/>
              </w:rPr>
              <w:t>歐洲人垂延的</w:t>
            </w:r>
            <w:proofErr w:type="gramEnd"/>
            <w:r w:rsidRPr="006E738F">
              <w:rPr>
                <w:rFonts w:ascii="微軟正黑體" w:eastAsia="微軟正黑體" w:hAnsi="微軟正黑體" w:hint="eastAsia"/>
                <w:sz w:val="22"/>
                <w:szCs w:val="22"/>
              </w:rPr>
              <w:t>渡假勝地。坊間旅行社因國內航段搭配的不夠理想，無法安排前往於愛琴海旁的特</w:t>
            </w:r>
            <w:proofErr w:type="gramStart"/>
            <w:r w:rsidRPr="006E738F">
              <w:rPr>
                <w:rFonts w:ascii="微軟正黑體" w:eastAsia="微軟正黑體" w:hAnsi="微軟正黑體" w:hint="eastAsia"/>
                <w:sz w:val="22"/>
                <w:szCs w:val="22"/>
              </w:rPr>
              <w:t>洛</w:t>
            </w:r>
            <w:proofErr w:type="gramEnd"/>
            <w:r w:rsidRPr="006E738F">
              <w:rPr>
                <w:rFonts w:ascii="微軟正黑體" w:eastAsia="微軟正黑體" w:hAnsi="微軟正黑體" w:hint="eastAsia"/>
                <w:sz w:val="22"/>
                <w:szCs w:val="22"/>
              </w:rPr>
              <w:t>伊古城；錯過了一個追逐世界遺產的機會，實在是可惜啊…</w:t>
            </w:r>
            <w:proofErr w:type="gramStart"/>
            <w:r w:rsidRPr="006E738F">
              <w:rPr>
                <w:rFonts w:ascii="微軟正黑體" w:eastAsia="微軟正黑體" w:hAnsi="微軟正黑體" w:hint="eastAsia"/>
                <w:sz w:val="22"/>
                <w:szCs w:val="22"/>
              </w:rPr>
              <w:t>……</w:t>
            </w:r>
            <w:proofErr w:type="gramEnd"/>
            <w:r w:rsidRPr="006E738F">
              <w:rPr>
                <w:rFonts w:ascii="微軟正黑體" w:eastAsia="微軟正黑體" w:hAnsi="微軟正黑體" w:hint="eastAsia"/>
                <w:sz w:val="22"/>
                <w:szCs w:val="22"/>
              </w:rPr>
              <w:t>.。</w:t>
            </w:r>
          </w:p>
          <w:p w14:paraId="3F529FE4" w14:textId="3A60915B" w:rsidR="0004419A" w:rsidRPr="00F33591" w:rsidRDefault="0004419A" w:rsidP="006E738F">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F33591">
              <w:rPr>
                <w:rFonts w:ascii="微軟正黑體" w:eastAsia="微軟正黑體" w:hAnsi="微軟正黑體" w:hint="eastAsia"/>
                <w:sz w:val="22"/>
                <w:szCs w:val="22"/>
              </w:rPr>
              <w:t>【行車距離】艾瓦勒克-140公里-</w:t>
            </w:r>
            <w:proofErr w:type="gramStart"/>
            <w:r w:rsidRPr="00F33591">
              <w:rPr>
                <w:rFonts w:ascii="微軟正黑體" w:eastAsia="微軟正黑體" w:hAnsi="微軟正黑體" w:hint="eastAsia"/>
                <w:sz w:val="22"/>
                <w:szCs w:val="22"/>
              </w:rPr>
              <w:t>恰那卡</w:t>
            </w:r>
            <w:proofErr w:type="gramEnd"/>
            <w:r w:rsidRPr="00F33591">
              <w:rPr>
                <w:rFonts w:ascii="微軟正黑體" w:eastAsia="微軟正黑體" w:hAnsi="微軟正黑體" w:hint="eastAsia"/>
                <w:sz w:val="22"/>
                <w:szCs w:val="22"/>
              </w:rPr>
              <w:t>雷－渡輪(約50分鐘)-蓋利博盧-270公里-伊斯坦堡</w:t>
            </w:r>
          </w:p>
        </w:tc>
      </w:tr>
      <w:tr w:rsidR="0004419A" w:rsidRPr="00F33591" w14:paraId="6F7EBDED" w14:textId="77777777" w:rsidTr="00D20B11">
        <w:trPr>
          <w:divId w:val="1043021369"/>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7E262E6D" w14:textId="610A13C0" w:rsidR="0004419A" w:rsidRPr="009F560A" w:rsidRDefault="0004419A" w:rsidP="0004419A">
            <w:pPr>
              <w:spacing w:line="0" w:lineRule="atLeast"/>
              <w:rPr>
                <w:rFonts w:ascii="微軟正黑體" w:eastAsia="微軟正黑體" w:hAnsi="微軟正黑體"/>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早餐：飯店自助式　　　午餐：濱海烤魚料理　　　晚餐：</w:t>
            </w:r>
            <w:r w:rsidR="00A70501" w:rsidRPr="00A70501">
              <w:rPr>
                <w:rFonts w:ascii="微軟正黑體" w:eastAsia="微軟正黑體" w:hAnsi="微軟正黑體" w:hint="eastAsia"/>
                <w:sz w:val="22"/>
                <w:szCs w:val="22"/>
              </w:rPr>
              <w:t>中華料理七菜</w:t>
            </w:r>
            <w:proofErr w:type="gramStart"/>
            <w:r w:rsidR="00A70501" w:rsidRPr="00A70501">
              <w:rPr>
                <w:rFonts w:ascii="微軟正黑體" w:eastAsia="微軟正黑體" w:hAnsi="微軟正黑體" w:hint="eastAsia"/>
                <w:sz w:val="22"/>
                <w:szCs w:val="22"/>
              </w:rPr>
              <w:t>一</w:t>
            </w:r>
            <w:proofErr w:type="gramEnd"/>
            <w:r w:rsidR="00A70501" w:rsidRPr="00A70501">
              <w:rPr>
                <w:rFonts w:ascii="微軟正黑體" w:eastAsia="微軟正黑體" w:hAnsi="微軟正黑體" w:hint="eastAsia"/>
                <w:sz w:val="22"/>
                <w:szCs w:val="22"/>
              </w:rPr>
              <w:t>湯</w:t>
            </w:r>
          </w:p>
          <w:p w14:paraId="1B824431" w14:textId="13DA212A" w:rsidR="0004419A" w:rsidRPr="0004419A" w:rsidRDefault="0004419A" w:rsidP="0004419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r w:rsidRPr="00F33591">
              <w:rPr>
                <w:rFonts w:ascii="微軟正黑體" w:eastAsia="微軟正黑體" w:hAnsi="微軟正黑體" w:hint="eastAsia"/>
                <w:sz w:val="22"/>
                <w:szCs w:val="22"/>
              </w:rPr>
              <w:t xml:space="preserve">五星級Golden Tulip Hotel Bayram 或 Crowne Plaza </w:t>
            </w:r>
            <w:proofErr w:type="spellStart"/>
            <w:r w:rsidRPr="00F33591">
              <w:rPr>
                <w:rFonts w:ascii="微軟正黑體" w:eastAsia="微軟正黑體" w:hAnsi="微軟正黑體" w:hint="eastAsia"/>
                <w:sz w:val="22"/>
                <w:szCs w:val="22"/>
              </w:rPr>
              <w:t>Harbiye</w:t>
            </w:r>
            <w:proofErr w:type="spellEnd"/>
            <w:r w:rsidRPr="00F33591">
              <w:rPr>
                <w:rFonts w:ascii="微軟正黑體" w:eastAsia="微軟正黑體" w:hAnsi="微軟正黑體" w:hint="eastAsia"/>
                <w:sz w:val="22"/>
                <w:szCs w:val="22"/>
              </w:rPr>
              <w:t xml:space="preserve"> 或 Crowne Plaza Hotels and Resorts 或 同級</w:t>
            </w:r>
          </w:p>
        </w:tc>
      </w:tr>
    </w:tbl>
    <w:tbl>
      <w:tblPr>
        <w:tblW w:w="5000" w:type="pct"/>
        <w:jc w:val="center"/>
        <w:tblCellSpacing w:w="15" w:type="dxa"/>
        <w:tblCellMar>
          <w:left w:w="0" w:type="dxa"/>
          <w:right w:w="0" w:type="dxa"/>
        </w:tblCellMar>
        <w:tblLook w:val="04A0" w:firstRow="1" w:lastRow="0" w:firstColumn="1" w:lastColumn="0" w:noHBand="0" w:noVBand="1"/>
      </w:tblPr>
      <w:tblGrid>
        <w:gridCol w:w="5015"/>
        <w:gridCol w:w="148"/>
        <w:gridCol w:w="4939"/>
        <w:gridCol w:w="202"/>
        <w:gridCol w:w="342"/>
      </w:tblGrid>
      <w:tr w:rsidR="0004419A" w:rsidRPr="00F33591" w14:paraId="7FC174DC" w14:textId="77777777" w:rsidTr="00D20B11">
        <w:trPr>
          <w:divId w:val="947396266"/>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64E6A7D5" w14:textId="38B3ECCA" w:rsidR="0004419A" w:rsidRPr="00F33591" w:rsidRDefault="0004419A" w:rsidP="00676877">
            <w:pPr>
              <w:spacing w:line="0" w:lineRule="atLeast"/>
              <w:rPr>
                <w:rFonts w:ascii="微軟正黑體" w:eastAsia="微軟正黑體" w:hAnsi="微軟正黑體"/>
                <w:sz w:val="22"/>
                <w:szCs w:val="22"/>
              </w:rPr>
            </w:pPr>
            <w:r w:rsidRPr="0004419A">
              <w:rPr>
                <w:rFonts w:ascii="微軟正黑體" w:eastAsia="微軟正黑體" w:hAnsi="微軟正黑體" w:hint="eastAsia"/>
                <w:b/>
                <w:bCs/>
                <w:color w:val="FF6600"/>
              </w:rPr>
              <w:t xml:space="preserve">DAY6　</w:t>
            </w:r>
            <w:r w:rsidRPr="0004419A">
              <w:rPr>
                <w:rFonts w:ascii="微軟正黑體" w:eastAsia="微軟正黑體" w:hAnsi="微軟正黑體" w:hint="eastAsia"/>
                <w:b/>
                <w:bCs/>
                <w:color w:val="666666"/>
              </w:rPr>
              <w:t>伊斯坦堡Istanbul(全日舊城區深度旅遊)</w:t>
            </w:r>
          </w:p>
        </w:tc>
      </w:tr>
      <w:tr w:rsidR="00EA269B" w:rsidRPr="00F33591" w14:paraId="3F8FE5CC" w14:textId="77777777" w:rsidTr="00D20B11">
        <w:trPr>
          <w:divId w:val="947396266"/>
          <w:tblCellSpacing w:w="15" w:type="dxa"/>
          <w:jc w:val="center"/>
        </w:trPr>
        <w:tc>
          <w:tcPr>
            <w:tcW w:w="2361"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61F406B0"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0371F6F6" wp14:editId="461BF6A3">
                  <wp:extent cx="2636520" cy="1645920"/>
                  <wp:effectExtent l="0" t="0" r="0" b="0"/>
                  <wp:docPr id="12" name="圖片 12" descr="https://www.peacetour.com.tw/eWeb_peacetour/IMGDB/000002/000075/000115/00004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eacetour.com.tw/eWeb_peacetour/IMGDB/000002/000075/000115/00004357.JPG"/>
                          <pic:cNvPicPr>
                            <a:picLocks noChangeAspect="1" noChangeArrowheads="1"/>
                          </pic:cNvPicPr>
                        </pic:nvPicPr>
                        <pic:blipFill>
                          <a:blip r:link="rId18"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69B17CC1" w14:textId="77777777" w:rsidR="00EA269B" w:rsidRPr="00F33591" w:rsidRDefault="003B7780" w:rsidP="00676877">
            <w:pPr>
              <w:spacing w:line="0" w:lineRule="atLeast"/>
              <w:outlineLvl w:val="4"/>
              <w:divId w:val="1670518069"/>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★聖索菲亞大教堂</w:t>
            </w:r>
            <w:proofErr w:type="spellStart"/>
            <w:r w:rsidRPr="00F33591">
              <w:rPr>
                <w:rFonts w:ascii="微軟正黑體" w:eastAsia="微軟正黑體" w:hAnsi="微軟正黑體" w:hint="eastAsia"/>
                <w:b/>
                <w:bCs/>
                <w:color w:val="333333"/>
                <w:sz w:val="22"/>
                <w:szCs w:val="22"/>
              </w:rPr>
              <w:t>HagiaSophia</w:t>
            </w:r>
            <w:proofErr w:type="spellEnd"/>
            <w:r w:rsidRPr="00F33591">
              <w:rPr>
                <w:rFonts w:ascii="微軟正黑體" w:eastAsia="微軟正黑體" w:hAnsi="微軟正黑體" w:hint="eastAsia"/>
                <w:b/>
                <w:bCs/>
                <w:color w:val="333333"/>
                <w:sz w:val="22"/>
                <w:szCs w:val="22"/>
              </w:rPr>
              <w:t>+★藍色清真寺</w:t>
            </w:r>
            <w:proofErr w:type="spellStart"/>
            <w:r w:rsidRPr="00F33591">
              <w:rPr>
                <w:rFonts w:ascii="微軟正黑體" w:eastAsia="微軟正黑體" w:hAnsi="微軟正黑體" w:hint="eastAsia"/>
                <w:b/>
                <w:bCs/>
                <w:color w:val="333333"/>
                <w:sz w:val="22"/>
                <w:szCs w:val="22"/>
              </w:rPr>
              <w:t>SultanahmetCamil</w:t>
            </w:r>
            <w:proofErr w:type="spellEnd"/>
          </w:p>
          <w:p w14:paraId="590BEAC1" w14:textId="77777777" w:rsidR="00EA269B" w:rsidRPr="00F33591" w:rsidRDefault="003B7780" w:rsidP="00676877">
            <w:pPr>
              <w:spacing w:line="0" w:lineRule="atLeast"/>
              <w:divId w:val="1670518069"/>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索菲亞代表著智慧之意；已有1500多年的歷史且見證了拜占庭興盛與衰落，大家無不讚嘆她的美!</w:t>
            </w:r>
            <w:r w:rsidRPr="00F33591">
              <w:rPr>
                <w:rFonts w:ascii="微軟正黑體" w:eastAsia="微軟正黑體" w:hAnsi="微軟正黑體" w:hint="eastAsia"/>
                <w:color w:val="333333"/>
                <w:sz w:val="22"/>
                <w:szCs w:val="22"/>
              </w:rPr>
              <w:lastRenderedPageBreak/>
              <w:t>她結合了東西方建築精神，最能展現出希臘東正教的榮耀及東羅馬帝國勢。聖索菲亞大教堂內部採用了希臘式十字架的造型，在空間上則創造了巨型的圓頂，而且在室內並沒有用到柱子支撐，馬賽克拼貼磁磚為拜占庭建築主要風格，一直保持著鄂圖曼帝國最重要圖騰建築風格。 ★藍色清真寺</w:t>
            </w:r>
            <w:proofErr w:type="spellStart"/>
            <w:r w:rsidRPr="00F33591">
              <w:rPr>
                <w:rFonts w:ascii="微軟正黑體" w:eastAsia="微軟正黑體" w:hAnsi="微軟正黑體" w:hint="eastAsia"/>
                <w:color w:val="333333"/>
                <w:sz w:val="22"/>
                <w:szCs w:val="22"/>
              </w:rPr>
              <w:t>SultanahmetCamil</w:t>
            </w:r>
            <w:proofErr w:type="spellEnd"/>
            <w:r w:rsidRPr="00F33591">
              <w:rPr>
                <w:rFonts w:ascii="微軟正黑體" w:eastAsia="微軟正黑體" w:hAnsi="微軟正黑體" w:hint="eastAsia"/>
                <w:color w:val="333333"/>
                <w:sz w:val="22"/>
                <w:szCs w:val="22"/>
              </w:rPr>
              <w:t>『藍色清真寺』的得名，來自於其清真寺內壁，上三分之二高度的牆壁，都使用了一種土耳其瓷器名鎮，</w:t>
            </w:r>
            <w:proofErr w:type="gramStart"/>
            <w:r w:rsidRPr="00F33591">
              <w:rPr>
                <w:rFonts w:ascii="微軟正黑體" w:eastAsia="微軟正黑體" w:hAnsi="微軟正黑體" w:hint="eastAsia"/>
                <w:color w:val="333333"/>
                <w:sz w:val="22"/>
                <w:szCs w:val="22"/>
              </w:rPr>
              <w:t>伊茲尼克</w:t>
            </w:r>
            <w:proofErr w:type="gramEnd"/>
            <w:r w:rsidRPr="00F33591">
              <w:rPr>
                <w:rFonts w:ascii="微軟正黑體" w:eastAsia="微軟正黑體" w:hAnsi="微軟正黑體" w:hint="eastAsia"/>
                <w:color w:val="333333"/>
                <w:sz w:val="22"/>
                <w:szCs w:val="22"/>
              </w:rPr>
              <w:t>(</w:t>
            </w:r>
            <w:proofErr w:type="spellStart"/>
            <w:r w:rsidRPr="00F33591">
              <w:rPr>
                <w:rFonts w:ascii="微軟正黑體" w:eastAsia="微軟正黑體" w:hAnsi="微軟正黑體" w:hint="eastAsia"/>
                <w:color w:val="333333"/>
                <w:sz w:val="22"/>
                <w:szCs w:val="22"/>
              </w:rPr>
              <w:t>Izhik</w:t>
            </w:r>
            <w:proofErr w:type="spellEnd"/>
            <w:r w:rsidRPr="00F33591">
              <w:rPr>
                <w:rFonts w:ascii="微軟正黑體" w:eastAsia="微軟正黑體" w:hAnsi="微軟正黑體" w:hint="eastAsia"/>
                <w:color w:val="333333"/>
                <w:sz w:val="22"/>
                <w:szCs w:val="22"/>
              </w:rPr>
              <w:t>)所燒製的藍彩</w:t>
            </w:r>
            <w:proofErr w:type="gramStart"/>
            <w:r w:rsidRPr="00F33591">
              <w:rPr>
                <w:rFonts w:ascii="微軟正黑體" w:eastAsia="微軟正黑體" w:hAnsi="微軟正黑體" w:hint="eastAsia"/>
                <w:color w:val="333333"/>
                <w:sz w:val="22"/>
                <w:szCs w:val="22"/>
              </w:rPr>
              <w:t>釉貼瓷</w:t>
            </w:r>
            <w:proofErr w:type="gramEnd"/>
            <w:r w:rsidRPr="00F33591">
              <w:rPr>
                <w:rFonts w:ascii="微軟正黑體" w:eastAsia="微軟正黑體" w:hAnsi="微軟正黑體" w:hint="eastAsia"/>
                <w:color w:val="333333"/>
                <w:sz w:val="22"/>
                <w:szCs w:val="22"/>
              </w:rPr>
              <w:t>，這種以白色為底的彩釉瓷磚，刻著豐富的花紋和圖案，而藍色清真寺裡共有21,</w:t>
            </w:r>
            <w:proofErr w:type="gramStart"/>
            <w:r w:rsidRPr="00F33591">
              <w:rPr>
                <w:rFonts w:ascii="微軟正黑體" w:eastAsia="微軟正黑體" w:hAnsi="微軟正黑體" w:hint="eastAsia"/>
                <w:color w:val="333333"/>
                <w:sz w:val="22"/>
                <w:szCs w:val="22"/>
              </w:rPr>
              <w:t>043片伊茲尼克</w:t>
            </w:r>
            <w:proofErr w:type="gramEnd"/>
            <w:r w:rsidRPr="00F33591">
              <w:rPr>
                <w:rFonts w:ascii="微軟正黑體" w:eastAsia="微軟正黑體" w:hAnsi="微軟正黑體" w:hint="eastAsia"/>
                <w:color w:val="333333"/>
                <w:sz w:val="22"/>
                <w:szCs w:val="22"/>
              </w:rPr>
              <w:t>瓷磚。這些瓷磚片的藍色，使得整個清真寺內似乎都充滿了藍色的色調，所以人們稱之為藍色清真寺。藍色清真寺以藍色色調的彩釉</w:t>
            </w:r>
            <w:proofErr w:type="gramStart"/>
            <w:r w:rsidRPr="00F33591">
              <w:rPr>
                <w:rFonts w:ascii="微軟正黑體" w:eastAsia="微軟正黑體" w:hAnsi="微軟正黑體" w:hint="eastAsia"/>
                <w:color w:val="333333"/>
                <w:sz w:val="22"/>
                <w:szCs w:val="22"/>
              </w:rPr>
              <w:t>瓷磚嵌飾</w:t>
            </w:r>
            <w:proofErr w:type="gramEnd"/>
            <w:r w:rsidRPr="00F33591">
              <w:rPr>
                <w:rFonts w:ascii="微軟正黑體" w:eastAsia="微軟正黑體" w:hAnsi="微軟正黑體" w:hint="eastAsia"/>
                <w:color w:val="333333"/>
                <w:sz w:val="22"/>
                <w:szCs w:val="22"/>
              </w:rPr>
              <w:t>，透過正中央圓頂兩百六十扇窗戶陽光的照射，</w:t>
            </w:r>
            <w:proofErr w:type="gramStart"/>
            <w:r w:rsidRPr="00F33591">
              <w:rPr>
                <w:rFonts w:ascii="微軟正黑體" w:eastAsia="微軟正黑體" w:hAnsi="微軟正黑體" w:hint="eastAsia"/>
                <w:color w:val="333333"/>
                <w:sz w:val="22"/>
                <w:szCs w:val="22"/>
              </w:rPr>
              <w:t>金藍交燦</w:t>
            </w:r>
            <w:proofErr w:type="gramEnd"/>
            <w:r w:rsidRPr="00F33591">
              <w:rPr>
                <w:rFonts w:ascii="微軟正黑體" w:eastAsia="微軟正黑體" w:hAnsi="微軟正黑體" w:hint="eastAsia"/>
                <w:color w:val="333333"/>
                <w:sz w:val="22"/>
                <w:szCs w:val="22"/>
              </w:rPr>
              <w:t>溶入玻璃燈光中，舞動著亮麗的光彩，美得令人屏息。隨後步行前往◎賽馬廣場◎埃及</w:t>
            </w:r>
            <w:proofErr w:type="gramStart"/>
            <w:r w:rsidRPr="00F33591">
              <w:rPr>
                <w:rFonts w:ascii="微軟正黑體" w:eastAsia="微軟正黑體" w:hAnsi="微軟正黑體" w:hint="eastAsia"/>
                <w:color w:val="333333"/>
                <w:sz w:val="22"/>
                <w:szCs w:val="22"/>
              </w:rPr>
              <w:t>方尖碑</w:t>
            </w:r>
            <w:proofErr w:type="gramEnd"/>
            <w:r w:rsidRPr="00F33591">
              <w:rPr>
                <w:rFonts w:ascii="微軟正黑體" w:eastAsia="微軟正黑體" w:hAnsi="微軟正黑體" w:hint="eastAsia"/>
                <w:color w:val="333333"/>
                <w:sz w:val="22"/>
                <w:szCs w:val="22"/>
              </w:rPr>
              <w:t>◎德意志噴泉◎青銅螺旋</w:t>
            </w:r>
            <w:proofErr w:type="gramStart"/>
            <w:r w:rsidRPr="00F33591">
              <w:rPr>
                <w:rFonts w:ascii="微軟正黑體" w:eastAsia="微軟正黑體" w:hAnsi="微軟正黑體" w:hint="eastAsia"/>
                <w:color w:val="333333"/>
                <w:sz w:val="22"/>
                <w:szCs w:val="22"/>
              </w:rPr>
              <w:t>蛇柱◎君士坦丁紀念柱</w:t>
            </w:r>
            <w:proofErr w:type="gramEnd"/>
            <w:r w:rsidRPr="00F33591">
              <w:rPr>
                <w:rFonts w:ascii="微軟正黑體" w:eastAsia="微軟正黑體" w:hAnsi="微軟正黑體" w:hint="eastAsia"/>
                <w:color w:val="333333"/>
                <w:sz w:val="22"/>
                <w:szCs w:val="22"/>
              </w:rPr>
              <w:t>..等，也是您不可錯過的景點。</w:t>
            </w:r>
          </w:p>
        </w:tc>
        <w:tc>
          <w:tcPr>
            <w:tcW w:w="2388"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939C482"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lastRenderedPageBreak/>
              <w:drawing>
                <wp:inline distT="0" distB="0" distL="0" distR="0" wp14:anchorId="39D198B1" wp14:editId="38DB9119">
                  <wp:extent cx="2636520" cy="1645920"/>
                  <wp:effectExtent l="0" t="0" r="0" b="0"/>
                  <wp:docPr id="13" name="圖片 13" descr="https://www.peacetour.com.tw/eWeb_peacetour/IMGDB/000002/000075/000115/00004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eacetour.com.tw/eWeb_peacetour/IMGDB/000002/000075/000115/00004355.JPG"/>
                          <pic:cNvPicPr>
                            <a:picLocks noChangeAspect="1" noChangeArrowheads="1"/>
                          </pic:cNvPicPr>
                        </pic:nvPicPr>
                        <pic:blipFill>
                          <a:blip r:link="rId19"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78347342" w14:textId="77777777" w:rsidR="00EA269B" w:rsidRPr="00F33591" w:rsidRDefault="003B7780" w:rsidP="00676877">
            <w:pPr>
              <w:spacing w:line="0" w:lineRule="atLeast"/>
              <w:outlineLvl w:val="4"/>
              <w:divId w:val="200489600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w:t>
            </w:r>
            <w:proofErr w:type="gramStart"/>
            <w:r w:rsidRPr="00F33591">
              <w:rPr>
                <w:rFonts w:ascii="微軟正黑體" w:eastAsia="微軟正黑體" w:hAnsi="微軟正黑體" w:hint="eastAsia"/>
                <w:b/>
                <w:bCs/>
                <w:color w:val="333333"/>
                <w:sz w:val="22"/>
                <w:szCs w:val="22"/>
              </w:rPr>
              <w:t>托普卡匹</w:t>
            </w:r>
            <w:proofErr w:type="gramEnd"/>
            <w:r w:rsidRPr="00F33591">
              <w:rPr>
                <w:rFonts w:ascii="微軟正黑體" w:eastAsia="微軟正黑體" w:hAnsi="微軟正黑體" w:hint="eastAsia"/>
                <w:b/>
                <w:bCs/>
                <w:color w:val="333333"/>
                <w:sz w:val="22"/>
                <w:szCs w:val="22"/>
              </w:rPr>
              <w:t>皇宮博物館</w:t>
            </w:r>
            <w:proofErr w:type="spellStart"/>
            <w:r w:rsidRPr="00F33591">
              <w:rPr>
                <w:rFonts w:ascii="微軟正黑體" w:eastAsia="微軟正黑體" w:hAnsi="微軟正黑體" w:hint="eastAsia"/>
                <w:b/>
                <w:bCs/>
                <w:color w:val="333333"/>
                <w:sz w:val="22"/>
                <w:szCs w:val="22"/>
              </w:rPr>
              <w:t>TopkapiSarayi</w:t>
            </w:r>
            <w:proofErr w:type="spellEnd"/>
            <w:r w:rsidRPr="00F33591">
              <w:rPr>
                <w:rFonts w:ascii="微軟正黑體" w:eastAsia="微軟正黑體" w:hAnsi="微軟正黑體" w:hint="eastAsia"/>
                <w:b/>
                <w:bCs/>
                <w:color w:val="333333"/>
                <w:sz w:val="22"/>
                <w:szCs w:val="22"/>
              </w:rPr>
              <w:t>+蘇丹後宮Harem</w:t>
            </w:r>
          </w:p>
          <w:p w14:paraId="0F36A87C" w14:textId="77777777" w:rsidR="00EA269B" w:rsidRPr="00F33591" w:rsidRDefault="003B7780" w:rsidP="00676877">
            <w:pPr>
              <w:spacing w:line="0" w:lineRule="atLeast"/>
              <w:divId w:val="2004896004"/>
              <w:rPr>
                <w:rFonts w:ascii="微軟正黑體" w:eastAsia="微軟正黑體" w:hAnsi="微軟正黑體"/>
                <w:color w:val="333333"/>
                <w:sz w:val="22"/>
                <w:szCs w:val="22"/>
              </w:rPr>
            </w:pPr>
            <w:proofErr w:type="gramStart"/>
            <w:r w:rsidRPr="00F33591">
              <w:rPr>
                <w:rFonts w:ascii="微軟正黑體" w:eastAsia="微軟正黑體" w:hAnsi="微軟正黑體" w:hint="eastAsia"/>
                <w:color w:val="333333"/>
                <w:sz w:val="22"/>
                <w:szCs w:val="22"/>
              </w:rPr>
              <w:t>托普卡匹</w:t>
            </w:r>
            <w:proofErr w:type="gramEnd"/>
            <w:r w:rsidRPr="00F33591">
              <w:rPr>
                <w:rFonts w:ascii="微軟正黑體" w:eastAsia="微軟正黑體" w:hAnsi="微軟正黑體" w:hint="eastAsia"/>
                <w:color w:val="333333"/>
                <w:sz w:val="22"/>
                <w:szCs w:val="22"/>
              </w:rPr>
              <w:t>皇宮位於聖蘇菲亞大教堂後面的半島小山丘頂端，占地70平方公里，居高臨下易守難攻，</w:t>
            </w:r>
            <w:r w:rsidRPr="00F33591">
              <w:rPr>
                <w:rFonts w:ascii="微軟正黑體" w:eastAsia="微軟正黑體" w:hAnsi="微軟正黑體" w:hint="eastAsia"/>
                <w:color w:val="333333"/>
                <w:sz w:val="22"/>
                <w:szCs w:val="22"/>
              </w:rPr>
              <w:lastRenderedPageBreak/>
              <w:t>整座皇宮</w:t>
            </w:r>
            <w:proofErr w:type="gramStart"/>
            <w:r w:rsidRPr="00F33591">
              <w:rPr>
                <w:rFonts w:ascii="微軟正黑體" w:eastAsia="微軟正黑體" w:hAnsi="微軟正黑體" w:hint="eastAsia"/>
                <w:color w:val="333333"/>
                <w:sz w:val="22"/>
                <w:szCs w:val="22"/>
              </w:rPr>
              <w:t>有海牆及</w:t>
            </w:r>
            <w:proofErr w:type="gramEnd"/>
            <w:r w:rsidRPr="00F33591">
              <w:rPr>
                <w:rFonts w:ascii="微軟正黑體" w:eastAsia="微軟正黑體" w:hAnsi="微軟正黑體" w:hint="eastAsia"/>
                <w:color w:val="333333"/>
                <w:sz w:val="22"/>
                <w:szCs w:val="22"/>
              </w:rPr>
              <w:t>城牆圍繞，博斯普魯斯海峽成為皇宮的天然屏障，稱得上是君士坦丁堡的城中之城。於西元1924年開放，1991年改成博物館，是世界上最大的宮殿博物館，總共有400多個房間◎寶物收藏室內展示86000件富有歷史意義的手工藝品，包括珠寶、服裝、傢俱、毛毯、中國陶瓷、玻璃製品、圖畫、武器。★蘇丹後宮Harem 後宮規模宏大，廳堂與房舍間以狹窄的迴廊及樓梯連接，房屋皆以色澤花紋細緻的磁磚裝飾，除了蘇丹母親、妻妾嬪妃、王子所住的房屋外，據說還有宴會廳、醫院、2座清真寺、3座游泳池、9座浴場、1座監獄，大大小小共約300個房間，平均約有600人居住在內，自成一個獨立的區域。華麗的裝飾磁磚、錯綜複雜的深宮內院。【貼心提醒】</w:t>
            </w:r>
            <w:proofErr w:type="gramStart"/>
            <w:r w:rsidRPr="00F33591">
              <w:rPr>
                <w:rFonts w:ascii="微軟正黑體" w:eastAsia="微軟正黑體" w:hAnsi="微軟正黑體" w:hint="eastAsia"/>
                <w:color w:val="333333"/>
                <w:sz w:val="22"/>
                <w:szCs w:val="22"/>
              </w:rPr>
              <w:t>托普卡匹</w:t>
            </w:r>
            <w:proofErr w:type="gramEnd"/>
            <w:r w:rsidRPr="00F33591">
              <w:rPr>
                <w:rFonts w:ascii="微軟正黑體" w:eastAsia="微軟正黑體" w:hAnsi="微軟正黑體" w:hint="eastAsia"/>
                <w:color w:val="333333"/>
                <w:sz w:val="22"/>
                <w:szCs w:val="22"/>
              </w:rPr>
              <w:t>皇宮珠寶室目前關閉整修不對外開放，暫定需耗時 2 年，確定完工日期尚未正式公告。</w:t>
            </w:r>
          </w:p>
        </w:tc>
        <w:tc>
          <w:tcPr>
            <w:tcW w:w="195"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EEA5A1D" w14:textId="77777777" w:rsidR="00EA269B" w:rsidRPr="00F33591" w:rsidRDefault="00EA269B" w:rsidP="00676877">
            <w:pPr>
              <w:spacing w:line="0" w:lineRule="atLeast"/>
              <w:rPr>
                <w:rFonts w:ascii="微軟正黑體" w:eastAsia="微軟正黑體" w:hAnsi="微軟正黑體"/>
                <w:sz w:val="22"/>
                <w:szCs w:val="22"/>
              </w:rPr>
            </w:pPr>
          </w:p>
        </w:tc>
      </w:tr>
      <w:tr w:rsidR="0004419A" w:rsidRPr="00F33591" w14:paraId="594D07E7" w14:textId="77777777" w:rsidTr="00D20B11">
        <w:trPr>
          <w:divId w:val="947396266"/>
          <w:tblCellSpacing w:w="15" w:type="dxa"/>
          <w:jc w:val="center"/>
        </w:trPr>
        <w:tc>
          <w:tcPr>
            <w:tcW w:w="2417"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B758A72" w14:textId="77777777" w:rsidR="0004419A" w:rsidRPr="00F33591" w:rsidRDefault="0004419A" w:rsidP="005923A4">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7B350095" wp14:editId="3B6441E6">
                  <wp:extent cx="2636520" cy="1645920"/>
                  <wp:effectExtent l="0" t="0" r="0" b="0"/>
                  <wp:docPr id="35" name="圖片 35" descr="https://www.peacetour.com.tw/eWeb_peacetour/IMGDB/000002/000075/000115/00004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peacetour.com.tw/eWeb_peacetour/IMGDB/000002/000075/000115/00004354.JPG"/>
                          <pic:cNvPicPr>
                            <a:picLocks noChangeAspect="1" noChangeArrowheads="1"/>
                          </pic:cNvPicPr>
                        </pic:nvPicPr>
                        <pic:blipFill>
                          <a:blip r:link="rId20"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274D1168" w14:textId="77777777" w:rsidR="0004419A" w:rsidRPr="00F33591" w:rsidRDefault="0004419A" w:rsidP="005923A4">
            <w:pPr>
              <w:spacing w:line="0" w:lineRule="atLeast"/>
              <w:outlineLvl w:val="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★古羅馬地下宮殿</w:t>
            </w:r>
            <w:proofErr w:type="spellStart"/>
            <w:r w:rsidRPr="00F33591">
              <w:rPr>
                <w:rFonts w:ascii="微軟正黑體" w:eastAsia="微軟正黑體" w:hAnsi="微軟正黑體" w:hint="eastAsia"/>
                <w:b/>
                <w:bCs/>
                <w:color w:val="333333"/>
                <w:sz w:val="22"/>
                <w:szCs w:val="22"/>
              </w:rPr>
              <w:t>Yerebatan</w:t>
            </w:r>
            <w:proofErr w:type="spellEnd"/>
          </w:p>
          <w:p w14:paraId="52A17C07" w14:textId="77777777" w:rsidR="0004419A" w:rsidRPr="00F33591" w:rsidRDefault="0004419A" w:rsidP="005923A4">
            <w:pPr>
              <w:spacing w:line="0" w:lineRule="atLeast"/>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羅馬帝國時期的地底美麗大蓄水池；美麗而造型各異的大石柱支撐起巨大的拱頂，在燈光的照射之下讓這個地下水道宛如一座美麗的地下宮殿。也是電影[地獄]的拍攝地，劇中的病毒就藏在</w:t>
            </w:r>
            <w:proofErr w:type="gramStart"/>
            <w:r w:rsidRPr="00F33591">
              <w:rPr>
                <w:rFonts w:ascii="微軟正黑體" w:eastAsia="微軟正黑體" w:hAnsi="微軟正黑體" w:hint="eastAsia"/>
                <w:color w:val="333333"/>
                <w:sz w:val="22"/>
                <w:szCs w:val="22"/>
              </w:rPr>
              <w:t>這兒，</w:t>
            </w:r>
            <w:proofErr w:type="gramEnd"/>
            <w:r w:rsidRPr="00F33591">
              <w:rPr>
                <w:rFonts w:ascii="微軟正黑體" w:eastAsia="微軟正黑體" w:hAnsi="微軟正黑體" w:hint="eastAsia"/>
                <w:color w:val="333333"/>
                <w:sz w:val="22"/>
                <w:szCs w:val="22"/>
              </w:rPr>
              <w:t>讓我們跟著湯姆漢克所飾演的羅柏蘭登教授隨著但丁的《神曲》，來趟關於文史的深度旅行。</w:t>
            </w:r>
          </w:p>
        </w:tc>
        <w:tc>
          <w:tcPr>
            <w:tcW w:w="2414"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181FE9B1" w14:textId="77777777" w:rsidR="0004419A" w:rsidRPr="00F33591" w:rsidRDefault="0004419A" w:rsidP="005923A4">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1040F271" wp14:editId="26A1A362">
                  <wp:extent cx="2636520" cy="1645920"/>
                  <wp:effectExtent l="0" t="0" r="0" b="0"/>
                  <wp:docPr id="36" name="圖片 36" descr="https://www.peacetour.com.tw/eWeb_peacetour/IMGDB/000002/000075/000115/00004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acetour.com.tw/eWeb_peacetour/IMGDB/000002/000075/000115/00004356.JPG"/>
                          <pic:cNvPicPr>
                            <a:picLocks noChangeAspect="1" noChangeArrowheads="1"/>
                          </pic:cNvPicPr>
                        </pic:nvPicPr>
                        <pic:blipFill>
                          <a:blip r:link="rId21"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1B54FA47" w14:textId="77777777" w:rsidR="0004419A" w:rsidRPr="00F33591" w:rsidRDefault="0004419A" w:rsidP="005923A4">
            <w:pPr>
              <w:spacing w:line="0" w:lineRule="atLeast"/>
              <w:outlineLvl w:val="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◎有頂大市集</w:t>
            </w:r>
            <w:proofErr w:type="spellStart"/>
            <w:r w:rsidRPr="00F33591">
              <w:rPr>
                <w:rFonts w:ascii="微軟正黑體" w:eastAsia="微軟正黑體" w:hAnsi="微軟正黑體" w:hint="eastAsia"/>
                <w:b/>
                <w:bCs/>
                <w:color w:val="333333"/>
                <w:sz w:val="22"/>
                <w:szCs w:val="22"/>
              </w:rPr>
              <w:t>Kapali</w:t>
            </w:r>
            <w:proofErr w:type="spellEnd"/>
          </w:p>
          <w:p w14:paraId="26123A81" w14:textId="77777777" w:rsidR="0004419A" w:rsidRPr="00F33591" w:rsidRDefault="0004419A" w:rsidP="005923A4">
            <w:pPr>
              <w:spacing w:line="0" w:lineRule="atLeast"/>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號稱是世界最大的市集；在如迷宮般的街道裡，五花八門的商店超過5000家，黃澄澄的金飾、色彩鮮豔的地毯、時髦的皮衣、異國風味的香料及精巧的手工藝品讓人目不暇給。琳瑯滿目的各式紀念商品及小吃、餐廳、酒吧等，不採購也足以讓您在這個仿若迷宮的市集逛上一逛。(每年土耳其開齋節後4天或回教特殊節日，傳統大市集將關閉，並由塔克辛廣場替代，造成不便，敬請貴客見諒)</w:t>
            </w:r>
          </w:p>
        </w:tc>
        <w:tc>
          <w:tcPr>
            <w:tcW w:w="113"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45B2FFF" w14:textId="77777777" w:rsidR="0004419A" w:rsidRPr="00F33591" w:rsidRDefault="0004419A" w:rsidP="005923A4">
            <w:pPr>
              <w:spacing w:line="0" w:lineRule="atLeast"/>
              <w:rPr>
                <w:rFonts w:ascii="微軟正黑體" w:eastAsia="微軟正黑體" w:hAnsi="微軟正黑體"/>
                <w:sz w:val="22"/>
                <w:szCs w:val="22"/>
              </w:rPr>
            </w:pPr>
          </w:p>
        </w:tc>
      </w:tr>
      <w:tr w:rsidR="0004419A" w:rsidRPr="00F33591" w14:paraId="37714081" w14:textId="77777777" w:rsidTr="00D20B11">
        <w:trPr>
          <w:divId w:val="947396266"/>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25793EF7" w14:textId="2ECAEFDC" w:rsidR="0004419A" w:rsidRPr="0004419A" w:rsidRDefault="0004419A" w:rsidP="006E738F">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F33591">
              <w:rPr>
                <w:rFonts w:ascii="微軟正黑體" w:eastAsia="微軟正黑體" w:hAnsi="微軟正黑體" w:hint="eastAsia"/>
                <w:sz w:val="22"/>
                <w:szCs w:val="22"/>
              </w:rPr>
              <w:t>【貼心提醒】※團體如</w:t>
            </w:r>
            <w:proofErr w:type="gramStart"/>
            <w:r w:rsidRPr="00F33591">
              <w:rPr>
                <w:rFonts w:ascii="微軟正黑體" w:eastAsia="微軟正黑體" w:hAnsi="微軟正黑體" w:hint="eastAsia"/>
                <w:sz w:val="22"/>
                <w:szCs w:val="22"/>
              </w:rPr>
              <w:t>遇托普卡匹</w:t>
            </w:r>
            <w:proofErr w:type="gramEnd"/>
            <w:r w:rsidRPr="00F33591">
              <w:rPr>
                <w:rFonts w:ascii="微軟正黑體" w:eastAsia="微軟正黑體" w:hAnsi="微軟正黑體" w:hint="eastAsia"/>
                <w:sz w:val="22"/>
                <w:szCs w:val="22"/>
              </w:rPr>
              <w:t>皇宮博物館</w:t>
            </w:r>
            <w:proofErr w:type="gramStart"/>
            <w:r w:rsidRPr="00F33591">
              <w:rPr>
                <w:rFonts w:ascii="微軟正黑體" w:eastAsia="微軟正黑體" w:hAnsi="微軟正黑體" w:hint="eastAsia"/>
                <w:sz w:val="22"/>
                <w:szCs w:val="22"/>
              </w:rPr>
              <w:t>休館日</w:t>
            </w:r>
            <w:proofErr w:type="gramEnd"/>
            <w:r w:rsidRPr="00F33591">
              <w:rPr>
                <w:rFonts w:ascii="微軟正黑體" w:eastAsia="微軟正黑體" w:hAnsi="微軟正黑體" w:hint="eastAsia"/>
                <w:sz w:val="22"/>
                <w:szCs w:val="22"/>
              </w:rPr>
              <w:t>，行程將做適當的調整，改期參觀，敬請知悉。</w:t>
            </w:r>
          </w:p>
        </w:tc>
      </w:tr>
      <w:tr w:rsidR="0004419A" w:rsidRPr="00F33591" w14:paraId="12392C27" w14:textId="77777777" w:rsidTr="00D20B11">
        <w:trPr>
          <w:divId w:val="947396266"/>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6FA63F93" w14:textId="5C27488E" w:rsidR="0004419A" w:rsidRPr="009F560A" w:rsidRDefault="0004419A" w:rsidP="0004419A">
            <w:pPr>
              <w:spacing w:line="0" w:lineRule="atLeast"/>
              <w:rPr>
                <w:rFonts w:ascii="微軟正黑體" w:eastAsia="微軟正黑體" w:hAnsi="微軟正黑體"/>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早餐：飯店自助式　　　午餐：</w:t>
            </w:r>
            <w:r w:rsidR="00A70501" w:rsidRPr="00A70501">
              <w:rPr>
                <w:rFonts w:ascii="微軟正黑體" w:eastAsia="微軟正黑體" w:hAnsi="微軟正黑體" w:hint="eastAsia"/>
                <w:sz w:val="22"/>
                <w:szCs w:val="22"/>
              </w:rPr>
              <w:t>土耳其特色肉丸</w:t>
            </w:r>
            <w:r w:rsidR="00A70501" w:rsidRPr="00A70501">
              <w:rPr>
                <w:rFonts w:ascii="微軟正黑體" w:eastAsia="微軟正黑體" w:hAnsi="微軟正黑體"/>
                <w:sz w:val="22"/>
                <w:szCs w:val="22"/>
              </w:rPr>
              <w:t>+PIDE</w:t>
            </w:r>
            <w:r w:rsidRPr="009F560A">
              <w:rPr>
                <w:rFonts w:ascii="微軟正黑體" w:eastAsia="微軟正黑體" w:hAnsi="微軟正黑體" w:hint="eastAsia"/>
                <w:sz w:val="22"/>
                <w:szCs w:val="22"/>
              </w:rPr>
              <w:t xml:space="preserve">　　　晚餐：</w:t>
            </w:r>
            <w:r w:rsidR="00A70501" w:rsidRPr="00A70501">
              <w:rPr>
                <w:rFonts w:ascii="微軟正黑體" w:eastAsia="微軟正黑體" w:hAnsi="微軟正黑體" w:hint="eastAsia"/>
                <w:sz w:val="22"/>
                <w:szCs w:val="22"/>
              </w:rPr>
              <w:t>博斯普魯斯海峽海景餐廳魚料理</w:t>
            </w:r>
          </w:p>
          <w:p w14:paraId="1202D885" w14:textId="696E9CF1" w:rsidR="0004419A" w:rsidRPr="0004419A" w:rsidRDefault="0004419A" w:rsidP="0004419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r w:rsidRPr="00F33591">
              <w:rPr>
                <w:rFonts w:ascii="微軟正黑體" w:eastAsia="微軟正黑體" w:hAnsi="微軟正黑體" w:hint="eastAsia"/>
                <w:sz w:val="22"/>
                <w:szCs w:val="22"/>
              </w:rPr>
              <w:t xml:space="preserve">五星級Golden Tulip Hotel Bayram 或 Crowne Plaza </w:t>
            </w:r>
            <w:proofErr w:type="spellStart"/>
            <w:r w:rsidRPr="00F33591">
              <w:rPr>
                <w:rFonts w:ascii="微軟正黑體" w:eastAsia="微軟正黑體" w:hAnsi="微軟正黑體" w:hint="eastAsia"/>
                <w:sz w:val="22"/>
                <w:szCs w:val="22"/>
              </w:rPr>
              <w:t>Harbiye</w:t>
            </w:r>
            <w:proofErr w:type="spellEnd"/>
            <w:r w:rsidRPr="00F33591">
              <w:rPr>
                <w:rFonts w:ascii="微軟正黑體" w:eastAsia="微軟正黑體" w:hAnsi="微軟正黑體" w:hint="eastAsia"/>
                <w:sz w:val="22"/>
                <w:szCs w:val="22"/>
              </w:rPr>
              <w:t xml:space="preserve"> 或 Crowne Plaza Hotels and Resorts </w:t>
            </w:r>
            <w:r w:rsidRPr="00F33591">
              <w:rPr>
                <w:rFonts w:ascii="微軟正黑體" w:eastAsia="微軟正黑體" w:hAnsi="微軟正黑體" w:hint="eastAsia"/>
                <w:sz w:val="22"/>
                <w:szCs w:val="22"/>
              </w:rPr>
              <w:lastRenderedPageBreak/>
              <w:t>或 同級</w:t>
            </w:r>
          </w:p>
        </w:tc>
      </w:tr>
    </w:tbl>
    <w:tbl>
      <w:tblPr>
        <w:tblW w:w="5000" w:type="pct"/>
        <w:jc w:val="center"/>
        <w:tblCellSpacing w:w="15" w:type="dxa"/>
        <w:tblCellMar>
          <w:left w:w="0" w:type="dxa"/>
          <w:right w:w="0" w:type="dxa"/>
        </w:tblCellMar>
        <w:tblLook w:val="04A0" w:firstRow="1" w:lastRow="0" w:firstColumn="1" w:lastColumn="0" w:noHBand="0" w:noVBand="1"/>
      </w:tblPr>
      <w:tblGrid>
        <w:gridCol w:w="5158"/>
        <w:gridCol w:w="5140"/>
        <w:gridCol w:w="348"/>
      </w:tblGrid>
      <w:tr w:rsidR="0004419A" w:rsidRPr="00F33591" w14:paraId="2FC1394A" w14:textId="77777777" w:rsidTr="006E738F">
        <w:trPr>
          <w:divId w:val="1946955390"/>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4EDA8230" w14:textId="5F816AB4" w:rsidR="0004419A" w:rsidRPr="00F33591" w:rsidRDefault="0004419A" w:rsidP="00676877">
            <w:pPr>
              <w:spacing w:line="0" w:lineRule="atLeast"/>
              <w:rPr>
                <w:rFonts w:ascii="微軟正黑體" w:eastAsia="微軟正黑體" w:hAnsi="微軟正黑體"/>
                <w:sz w:val="22"/>
                <w:szCs w:val="22"/>
              </w:rPr>
            </w:pPr>
            <w:r w:rsidRPr="0004419A">
              <w:rPr>
                <w:rFonts w:ascii="微軟正黑體" w:eastAsia="微軟正黑體" w:hAnsi="微軟正黑體" w:hint="eastAsia"/>
                <w:b/>
                <w:bCs/>
                <w:color w:val="FF6600"/>
              </w:rPr>
              <w:lastRenderedPageBreak/>
              <w:t xml:space="preserve">DAY7　</w:t>
            </w:r>
            <w:r w:rsidRPr="0004419A">
              <w:rPr>
                <w:rFonts w:ascii="微軟正黑體" w:eastAsia="微軟正黑體" w:hAnsi="微軟正黑體" w:hint="eastAsia"/>
                <w:b/>
                <w:bCs/>
                <w:color w:val="666666"/>
              </w:rPr>
              <w:t>伊斯坦堡Istanbul</w:t>
            </w:r>
            <w:proofErr w:type="gramStart"/>
            <w:r w:rsidRPr="0004419A">
              <w:rPr>
                <w:rFonts w:ascii="微軟正黑體" w:eastAsia="微軟正黑體" w:hAnsi="微軟正黑體" w:hint="eastAsia"/>
                <w:b/>
                <w:bCs/>
                <w:color w:val="666666"/>
              </w:rPr>
              <w:t>－番紅花</w:t>
            </w:r>
            <w:proofErr w:type="gramEnd"/>
            <w:r w:rsidRPr="0004419A">
              <w:rPr>
                <w:rFonts w:ascii="微軟正黑體" w:eastAsia="微軟正黑體" w:hAnsi="微軟正黑體" w:hint="eastAsia"/>
                <w:b/>
                <w:bCs/>
                <w:color w:val="666666"/>
              </w:rPr>
              <w:t>城</w:t>
            </w:r>
            <w:proofErr w:type="spellStart"/>
            <w:r w:rsidRPr="0004419A">
              <w:rPr>
                <w:rFonts w:ascii="微軟正黑體" w:eastAsia="微軟正黑體" w:hAnsi="微軟正黑體" w:hint="eastAsia"/>
                <w:b/>
                <w:bCs/>
                <w:color w:val="666666"/>
              </w:rPr>
              <w:t>Safranbolu</w:t>
            </w:r>
            <w:proofErr w:type="spellEnd"/>
          </w:p>
        </w:tc>
      </w:tr>
      <w:tr w:rsidR="00EA269B" w:rsidRPr="00F33591" w14:paraId="34FD438F" w14:textId="77777777" w:rsidTr="006E738F">
        <w:trPr>
          <w:divId w:val="1946955390"/>
          <w:tblCellSpacing w:w="15" w:type="dxa"/>
          <w:jc w:val="center"/>
        </w:trPr>
        <w:tc>
          <w:tcPr>
            <w:tcW w:w="2415"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0691EB2" w14:textId="77777777" w:rsidR="00EA269B" w:rsidRPr="00F33591" w:rsidRDefault="003B7780" w:rsidP="00676877">
            <w:pPr>
              <w:spacing w:line="0" w:lineRule="atLeast"/>
              <w:divId w:val="1335719988"/>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3B4DAD21" wp14:editId="2DF7953E">
                  <wp:extent cx="2636520" cy="1645920"/>
                  <wp:effectExtent l="0" t="0" r="0" b="0"/>
                  <wp:docPr id="16" name="圖片 16" descr="https://www.peacetour.com.tw/eWeb_peacetour/IMGDB/000002/000075/000115/0000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acetour.com.tw/eWeb_peacetour/IMGDB/000002/000075/000115/00004358.JPG"/>
                          <pic:cNvPicPr>
                            <a:picLocks noChangeAspect="1" noChangeArrowheads="1"/>
                          </pic:cNvPicPr>
                        </pic:nvPicPr>
                        <pic:blipFill>
                          <a:blip r:link="rId22"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tc>
        <w:tc>
          <w:tcPr>
            <w:tcW w:w="2414"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7BCB5B57" w14:textId="77777777" w:rsidR="00EA269B" w:rsidRPr="00F33591" w:rsidRDefault="003B7780" w:rsidP="00676877">
            <w:pPr>
              <w:spacing w:line="0" w:lineRule="atLeast"/>
              <w:outlineLvl w:val="4"/>
              <w:divId w:val="1579946283"/>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★沙芙蘭布魯(番紅花城)</w:t>
            </w:r>
            <w:proofErr w:type="spellStart"/>
            <w:r w:rsidRPr="00F33591">
              <w:rPr>
                <w:rFonts w:ascii="微軟正黑體" w:eastAsia="微軟正黑體" w:hAnsi="微軟正黑體" w:hint="eastAsia"/>
                <w:b/>
                <w:bCs/>
                <w:color w:val="333333"/>
                <w:sz w:val="22"/>
                <w:szCs w:val="22"/>
              </w:rPr>
              <w:t>Safranbolu</w:t>
            </w:r>
            <w:proofErr w:type="spellEnd"/>
          </w:p>
          <w:p w14:paraId="437C2027" w14:textId="77777777" w:rsidR="00EA269B" w:rsidRPr="00F33591" w:rsidRDefault="003B7780" w:rsidP="00676877">
            <w:pPr>
              <w:spacing w:line="0" w:lineRule="atLeast"/>
              <w:divId w:val="1579946283"/>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1994年被聯合國教科文組織評選為「人類文化遺產城市」的沙芙蘭布魯(番紅花城)。參觀依山而建的番紅花城，有著典型的木造大宅院及石板鋪成的街道，這裡保存有約八百棟土耳其最精緻的鄂圖曼式房屋，市集旁的◎老清真寺是遊客最愛的取景角落，漫步在番紅花城沿著山坡起伏的狹窄巷弄內，細細觀察此地動輒數百年的老房子。★鄂圖曼市長官邸</w:t>
            </w:r>
            <w:proofErr w:type="spellStart"/>
            <w:r w:rsidRPr="00F33591">
              <w:rPr>
                <w:rFonts w:ascii="微軟正黑體" w:eastAsia="微軟正黑體" w:hAnsi="微軟正黑體" w:hint="eastAsia"/>
                <w:color w:val="333333"/>
                <w:sz w:val="22"/>
                <w:szCs w:val="22"/>
              </w:rPr>
              <w:t>OttomanHouses</w:t>
            </w:r>
            <w:proofErr w:type="spellEnd"/>
            <w:r w:rsidRPr="00F33591">
              <w:rPr>
                <w:rFonts w:ascii="微軟正黑體" w:eastAsia="微軟正黑體" w:hAnsi="微軟正黑體" w:hint="eastAsia"/>
                <w:color w:val="333333"/>
                <w:sz w:val="22"/>
                <w:szCs w:val="22"/>
              </w:rPr>
              <w:t>是典型鄂圖曼風格的三層樓木造大宅邸，有個典雅的中庭花園，前往◎</w:t>
            </w:r>
            <w:proofErr w:type="gramStart"/>
            <w:r w:rsidRPr="00F33591">
              <w:rPr>
                <w:rFonts w:ascii="微軟正黑體" w:eastAsia="微軟正黑體" w:hAnsi="微軟正黑體" w:hint="eastAsia"/>
                <w:color w:val="333333"/>
                <w:sz w:val="22"/>
                <w:szCs w:val="22"/>
              </w:rPr>
              <w:t>希德爾立克</w:t>
            </w:r>
            <w:proofErr w:type="gramEnd"/>
            <w:r w:rsidRPr="00F33591">
              <w:rPr>
                <w:rFonts w:ascii="微軟正黑體" w:eastAsia="微軟正黑體" w:hAnsi="微軟正黑體" w:hint="eastAsia"/>
                <w:color w:val="333333"/>
                <w:sz w:val="22"/>
                <w:szCs w:val="22"/>
              </w:rPr>
              <w:t>山丘，一覽番紅花山城的浪漫美景。</w:t>
            </w:r>
          </w:p>
        </w:tc>
        <w:tc>
          <w:tcPr>
            <w:tcW w:w="115"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0BEA4247" w14:textId="77777777" w:rsidR="00EA269B" w:rsidRPr="00F33591" w:rsidRDefault="00EA269B" w:rsidP="00676877">
            <w:pPr>
              <w:spacing w:line="0" w:lineRule="atLeast"/>
              <w:rPr>
                <w:rFonts w:ascii="微軟正黑體" w:eastAsia="微軟正黑體" w:hAnsi="微軟正黑體"/>
                <w:sz w:val="22"/>
                <w:szCs w:val="22"/>
              </w:rPr>
            </w:pPr>
          </w:p>
        </w:tc>
      </w:tr>
      <w:tr w:rsidR="00FA37FA" w:rsidRPr="00F33591" w14:paraId="779E6D35" w14:textId="77777777" w:rsidTr="006E738F">
        <w:trPr>
          <w:divId w:val="1946955390"/>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5B4AD4F7" w14:textId="0AF6DD0A" w:rsidR="00FA37FA" w:rsidRDefault="00FA37FA" w:rsidP="00321CAA">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6E738F">
              <w:rPr>
                <w:rFonts w:ascii="微軟正黑體" w:eastAsia="微軟正黑體" w:hAnsi="微軟正黑體" w:hint="eastAsia"/>
                <w:sz w:val="22"/>
                <w:szCs w:val="22"/>
              </w:rPr>
              <w:t>【企劃小語】坊間旅行社皆安排搭乘國內班機飛往安卡拉；再轉搭BUS前往番</w:t>
            </w:r>
            <w:proofErr w:type="gramStart"/>
            <w:r w:rsidRPr="006E738F">
              <w:rPr>
                <w:rFonts w:ascii="微軟正黑體" w:eastAsia="微軟正黑體" w:hAnsi="微軟正黑體" w:hint="eastAsia"/>
                <w:sz w:val="22"/>
                <w:szCs w:val="22"/>
              </w:rPr>
              <w:t>紅花城需花費</w:t>
            </w:r>
            <w:proofErr w:type="gramEnd"/>
            <w:r w:rsidRPr="006E738F">
              <w:rPr>
                <w:rFonts w:ascii="微軟正黑體" w:eastAsia="微軟正黑體" w:hAnsi="微軟正黑體" w:hint="eastAsia"/>
                <w:sz w:val="22"/>
                <w:szCs w:val="22"/>
              </w:rPr>
              <w:t>車程3小時，隔天再搭車返回安卡拉需另花費3小時，來來回回的車程；另外加上搭機及等候時間幾乎要浪費您一整天的寶貴時間。我們貼心的安排幫您節省時間；讓您可以輕鬆漫遊於這浪漫小城。</w:t>
            </w:r>
          </w:p>
          <w:p w14:paraId="3B8A71EB" w14:textId="3EC8BCA1" w:rsidR="00A70501" w:rsidRPr="00A70501" w:rsidRDefault="00A70501" w:rsidP="00A70501">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A70501">
              <w:rPr>
                <w:rFonts w:ascii="微軟正黑體" w:eastAsia="微軟正黑體" w:hAnsi="微軟正黑體" w:hint="eastAsia"/>
                <w:sz w:val="22"/>
                <w:szCs w:val="22"/>
              </w:rPr>
              <w:t>【貼心提醒】市長官邸即將於</w:t>
            </w:r>
            <w:r w:rsidRPr="00A70501">
              <w:rPr>
                <w:rFonts w:ascii="微軟正黑體" w:eastAsia="微軟正黑體" w:hAnsi="微軟正黑體"/>
                <w:sz w:val="22"/>
                <w:szCs w:val="22"/>
              </w:rPr>
              <w:t>2019年11月1日至2020年5月15日暫時關閉,進行修繕</w:t>
            </w:r>
          </w:p>
          <w:p w14:paraId="68C20DF5" w14:textId="5CBF37C2" w:rsidR="00FA37FA" w:rsidRPr="00F33591" w:rsidRDefault="00FA37FA" w:rsidP="006E738F">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F33591">
              <w:rPr>
                <w:rFonts w:ascii="微軟正黑體" w:eastAsia="微軟正黑體" w:hAnsi="微軟正黑體" w:hint="eastAsia"/>
                <w:sz w:val="22"/>
                <w:szCs w:val="22"/>
              </w:rPr>
              <w:t>【行車距離】伊斯坦堡－395公里-番紅花城</w:t>
            </w:r>
          </w:p>
        </w:tc>
      </w:tr>
      <w:tr w:rsidR="00FA37FA" w:rsidRPr="00F33591" w14:paraId="7C693DA4" w14:textId="77777777" w:rsidTr="006E738F">
        <w:trPr>
          <w:divId w:val="1946955390"/>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05CFF376" w14:textId="77777777" w:rsidR="00FA37FA" w:rsidRPr="009F560A" w:rsidRDefault="00FA37FA" w:rsidP="00FA37FA">
            <w:pPr>
              <w:spacing w:line="0" w:lineRule="atLeast"/>
              <w:rPr>
                <w:rFonts w:ascii="微軟正黑體" w:eastAsia="微軟正黑體" w:hAnsi="微軟正黑體"/>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早餐：飯店自助式　　　午餐：土耳其式</w:t>
            </w:r>
            <w:proofErr w:type="gramStart"/>
            <w:r w:rsidRPr="009F560A">
              <w:rPr>
                <w:rFonts w:ascii="微軟正黑體" w:eastAsia="微軟正黑體" w:hAnsi="微軟正黑體" w:hint="eastAsia"/>
                <w:sz w:val="22"/>
                <w:szCs w:val="22"/>
              </w:rPr>
              <w:t>茄子鑲肉料理</w:t>
            </w:r>
            <w:proofErr w:type="gramEnd"/>
            <w:r w:rsidRPr="009F560A">
              <w:rPr>
                <w:rFonts w:ascii="微軟正黑體" w:eastAsia="微軟正黑體" w:hAnsi="微軟正黑體" w:hint="eastAsia"/>
                <w:sz w:val="22"/>
                <w:szCs w:val="22"/>
              </w:rPr>
              <w:t xml:space="preserve">　　　晚餐：民宿土耳其套餐</w:t>
            </w:r>
          </w:p>
          <w:p w14:paraId="6F03B5FA" w14:textId="1E1AF8DA" w:rsidR="00FA37FA" w:rsidRPr="00F33591" w:rsidRDefault="00FA37FA" w:rsidP="00FA37F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r w:rsidRPr="00F33591">
              <w:rPr>
                <w:rFonts w:ascii="微軟正黑體" w:eastAsia="微軟正黑體" w:hAnsi="微軟正黑體" w:hint="eastAsia"/>
                <w:sz w:val="22"/>
                <w:szCs w:val="22"/>
              </w:rPr>
              <w:t xml:space="preserve">鄂圖曼風格民宿 </w:t>
            </w:r>
            <w:proofErr w:type="spellStart"/>
            <w:r w:rsidRPr="00F33591">
              <w:rPr>
                <w:rFonts w:ascii="微軟正黑體" w:eastAsia="微軟正黑體" w:hAnsi="微軟正黑體" w:hint="eastAsia"/>
                <w:sz w:val="22"/>
                <w:szCs w:val="22"/>
              </w:rPr>
              <w:t>Kahveciler</w:t>
            </w:r>
            <w:proofErr w:type="spellEnd"/>
            <w:r w:rsidRPr="00F33591">
              <w:rPr>
                <w:rFonts w:ascii="微軟正黑體" w:eastAsia="微軟正黑體" w:hAnsi="微軟正黑體" w:hint="eastAsia"/>
                <w:sz w:val="22"/>
                <w:szCs w:val="22"/>
              </w:rPr>
              <w:t xml:space="preserve"> </w:t>
            </w:r>
            <w:proofErr w:type="spellStart"/>
            <w:r w:rsidRPr="00F33591">
              <w:rPr>
                <w:rFonts w:ascii="微軟正黑體" w:eastAsia="微軟正黑體" w:hAnsi="微軟正黑體" w:hint="eastAsia"/>
                <w:sz w:val="22"/>
                <w:szCs w:val="22"/>
              </w:rPr>
              <w:t>Konagi</w:t>
            </w:r>
            <w:proofErr w:type="spellEnd"/>
            <w:r w:rsidRPr="00F33591">
              <w:rPr>
                <w:rFonts w:ascii="微軟正黑體" w:eastAsia="微軟正黑體" w:hAnsi="微軟正黑體" w:hint="eastAsia"/>
                <w:sz w:val="22"/>
                <w:szCs w:val="22"/>
              </w:rPr>
              <w:t xml:space="preserve"> 或 </w:t>
            </w:r>
            <w:proofErr w:type="spellStart"/>
            <w:r w:rsidRPr="00F33591">
              <w:rPr>
                <w:rFonts w:ascii="微軟正黑體" w:eastAsia="微軟正黑體" w:hAnsi="微軟正黑體" w:hint="eastAsia"/>
                <w:sz w:val="22"/>
                <w:szCs w:val="22"/>
              </w:rPr>
              <w:t>Baglar</w:t>
            </w:r>
            <w:proofErr w:type="spellEnd"/>
            <w:r w:rsidRPr="00F33591">
              <w:rPr>
                <w:rFonts w:ascii="微軟正黑體" w:eastAsia="微軟正黑體" w:hAnsi="微軟正黑體" w:hint="eastAsia"/>
                <w:sz w:val="22"/>
                <w:szCs w:val="22"/>
              </w:rPr>
              <w:t xml:space="preserve"> </w:t>
            </w:r>
            <w:proofErr w:type="spellStart"/>
            <w:r w:rsidRPr="00F33591">
              <w:rPr>
                <w:rFonts w:ascii="微軟正黑體" w:eastAsia="微軟正黑體" w:hAnsi="微軟正黑體" w:hint="eastAsia"/>
                <w:sz w:val="22"/>
                <w:szCs w:val="22"/>
              </w:rPr>
              <w:t>Saray</w:t>
            </w:r>
            <w:proofErr w:type="spellEnd"/>
            <w:r w:rsidR="00A70501">
              <w:rPr>
                <w:rFonts w:ascii="微軟正黑體" w:eastAsia="微軟正黑體" w:hAnsi="微軟正黑體"/>
                <w:sz w:val="22"/>
                <w:szCs w:val="22"/>
              </w:rPr>
              <w:t xml:space="preserve"> </w:t>
            </w:r>
            <w:r w:rsidR="00A70501" w:rsidRPr="00A70501">
              <w:rPr>
                <w:rFonts w:ascii="微軟正黑體" w:eastAsia="微軟正黑體" w:hAnsi="微軟正黑體" w:hint="eastAsia"/>
                <w:sz w:val="22"/>
                <w:szCs w:val="22"/>
              </w:rPr>
              <w:t>或</w:t>
            </w:r>
            <w:proofErr w:type="spellStart"/>
            <w:r w:rsidR="00A70501" w:rsidRPr="00A70501">
              <w:rPr>
                <w:rFonts w:ascii="微軟正黑體" w:eastAsia="微軟正黑體" w:hAnsi="微軟正黑體"/>
                <w:sz w:val="22"/>
                <w:szCs w:val="22"/>
              </w:rPr>
              <w:t>Zalifre</w:t>
            </w:r>
            <w:proofErr w:type="spellEnd"/>
            <w:r w:rsidR="00A70501" w:rsidRPr="00A70501">
              <w:rPr>
                <w:rFonts w:ascii="微軟正黑體" w:eastAsia="微軟正黑體" w:hAnsi="微軟正黑體"/>
                <w:sz w:val="22"/>
                <w:szCs w:val="22"/>
              </w:rPr>
              <w:t xml:space="preserve"> Hotel</w:t>
            </w:r>
            <w:r w:rsidR="00A70501">
              <w:rPr>
                <w:rFonts w:ascii="微軟正黑體" w:eastAsia="微軟正黑體" w:hAnsi="微軟正黑體"/>
                <w:sz w:val="22"/>
                <w:szCs w:val="22"/>
              </w:rPr>
              <w:t xml:space="preserve"> </w:t>
            </w:r>
            <w:r w:rsidRPr="00F33591">
              <w:rPr>
                <w:rFonts w:ascii="微軟正黑體" w:eastAsia="微軟正黑體" w:hAnsi="微軟正黑體" w:hint="eastAsia"/>
                <w:sz w:val="22"/>
                <w:szCs w:val="22"/>
              </w:rPr>
              <w:t xml:space="preserve">或 </w:t>
            </w:r>
            <w:proofErr w:type="spellStart"/>
            <w:r w:rsidRPr="00F33591">
              <w:rPr>
                <w:rFonts w:ascii="微軟正黑體" w:eastAsia="微軟正黑體" w:hAnsi="微軟正黑體" w:hint="eastAsia"/>
                <w:sz w:val="22"/>
                <w:szCs w:val="22"/>
              </w:rPr>
              <w:t>Ebrulu</w:t>
            </w:r>
            <w:proofErr w:type="spellEnd"/>
            <w:r w:rsidRPr="00F33591">
              <w:rPr>
                <w:rFonts w:ascii="微軟正黑體" w:eastAsia="微軟正黑體" w:hAnsi="微軟正黑體" w:hint="eastAsia"/>
                <w:sz w:val="22"/>
                <w:szCs w:val="22"/>
              </w:rPr>
              <w:t xml:space="preserve"> Konak Hotel 或 同級</w:t>
            </w:r>
          </w:p>
        </w:tc>
      </w:tr>
    </w:tbl>
    <w:tbl>
      <w:tblPr>
        <w:tblW w:w="5000" w:type="pct"/>
        <w:jc w:val="center"/>
        <w:tblCellSpacing w:w="15" w:type="dxa"/>
        <w:tblCellMar>
          <w:left w:w="0" w:type="dxa"/>
          <w:right w:w="0" w:type="dxa"/>
        </w:tblCellMar>
        <w:tblLook w:val="04A0" w:firstRow="1" w:lastRow="0" w:firstColumn="1" w:lastColumn="0" w:noHBand="0" w:noVBand="1"/>
      </w:tblPr>
      <w:tblGrid>
        <w:gridCol w:w="4846"/>
        <w:gridCol w:w="230"/>
        <w:gridCol w:w="4775"/>
        <w:gridCol w:w="285"/>
        <w:gridCol w:w="510"/>
      </w:tblGrid>
      <w:tr w:rsidR="00FA37FA" w:rsidRPr="00F33591" w14:paraId="5226B01C" w14:textId="77777777" w:rsidTr="006E738F">
        <w:trPr>
          <w:divId w:val="517473641"/>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39B79046" w14:textId="630452D7" w:rsidR="00FA37FA" w:rsidRPr="00FA37FA" w:rsidRDefault="00FA37FA" w:rsidP="00676877">
            <w:pPr>
              <w:spacing w:line="0" w:lineRule="atLeast"/>
              <w:rPr>
                <w:rFonts w:ascii="微軟正黑體" w:eastAsia="微軟正黑體" w:hAnsi="微軟正黑體"/>
              </w:rPr>
            </w:pPr>
            <w:r w:rsidRPr="00FA37FA">
              <w:rPr>
                <w:rFonts w:ascii="微軟正黑體" w:eastAsia="微軟正黑體" w:hAnsi="微軟正黑體" w:hint="eastAsia"/>
                <w:b/>
                <w:bCs/>
                <w:color w:val="FF6600"/>
              </w:rPr>
              <w:t xml:space="preserve">DAY8　</w:t>
            </w:r>
            <w:r w:rsidRPr="00FA37FA">
              <w:rPr>
                <w:rFonts w:ascii="微軟正黑體" w:eastAsia="微軟正黑體" w:hAnsi="微軟正黑體" w:hint="eastAsia"/>
                <w:b/>
                <w:bCs/>
                <w:color w:val="666666"/>
              </w:rPr>
              <w:t>番紅花城</w:t>
            </w:r>
            <w:proofErr w:type="spellStart"/>
            <w:r w:rsidRPr="00FA37FA">
              <w:rPr>
                <w:rFonts w:ascii="微軟正黑體" w:eastAsia="微軟正黑體" w:hAnsi="微軟正黑體" w:hint="eastAsia"/>
                <w:b/>
                <w:bCs/>
                <w:color w:val="666666"/>
              </w:rPr>
              <w:t>Safranbolu</w:t>
            </w:r>
            <w:proofErr w:type="spellEnd"/>
            <w:r w:rsidRPr="00FA37FA">
              <w:rPr>
                <w:rFonts w:ascii="微軟正黑體" w:eastAsia="微軟正黑體" w:hAnsi="微軟正黑體" w:hint="eastAsia"/>
                <w:b/>
                <w:bCs/>
                <w:color w:val="666666"/>
              </w:rPr>
              <w:t>－安卡拉Ankara－卡帕多奇亞Cappadocia</w:t>
            </w:r>
          </w:p>
        </w:tc>
      </w:tr>
      <w:tr w:rsidR="00EA269B" w:rsidRPr="00F33591" w14:paraId="77035FEE" w14:textId="77777777" w:rsidTr="00B12FC7">
        <w:trPr>
          <w:divId w:val="517473641"/>
          <w:tblCellSpacing w:w="15" w:type="dxa"/>
          <w:jc w:val="center"/>
        </w:trPr>
        <w:tc>
          <w:tcPr>
            <w:tcW w:w="2281"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1331B1A9"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0E254597" wp14:editId="46EB7212">
                  <wp:extent cx="2636520" cy="1645920"/>
                  <wp:effectExtent l="0" t="0" r="0" b="0"/>
                  <wp:docPr id="17" name="圖片 17" descr="https://www.peacetour.com.tw/eWeb_peacetour/IMGDB/000002/000075/000115/00004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eacetour.com.tw/eWeb_peacetour/IMGDB/000002/000075/000115/00004365.JPG"/>
                          <pic:cNvPicPr>
                            <a:picLocks noChangeAspect="1" noChangeArrowheads="1"/>
                          </pic:cNvPicPr>
                        </pic:nvPicPr>
                        <pic:blipFill>
                          <a:blip r:link="rId23"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74794FF9" w14:textId="77777777" w:rsidR="00EA269B" w:rsidRPr="00F33591" w:rsidRDefault="003B7780" w:rsidP="00676877">
            <w:pPr>
              <w:spacing w:line="0" w:lineRule="atLeast"/>
              <w:outlineLvl w:val="4"/>
              <w:divId w:val="1041326868"/>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★安納托利亞文明博物館</w:t>
            </w:r>
            <w:proofErr w:type="spellStart"/>
            <w:r w:rsidRPr="00F33591">
              <w:rPr>
                <w:rFonts w:ascii="微軟正黑體" w:eastAsia="微軟正黑體" w:hAnsi="微軟正黑體" w:hint="eastAsia"/>
                <w:b/>
                <w:bCs/>
                <w:color w:val="333333"/>
                <w:sz w:val="22"/>
                <w:szCs w:val="22"/>
              </w:rPr>
              <w:t>AnadoluMedeniyetleriMuzesi</w:t>
            </w:r>
            <w:proofErr w:type="spellEnd"/>
          </w:p>
          <w:p w14:paraId="6CFDEA68" w14:textId="77777777" w:rsidR="00EA269B" w:rsidRPr="00F33591" w:rsidRDefault="003B7780" w:rsidP="00676877">
            <w:pPr>
              <w:spacing w:line="0" w:lineRule="atLeast"/>
              <w:divId w:val="1041326868"/>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館內收藏品多半已安納托利亞這塊土地的古代歷史為主，展品大致從新舊石器時代、銅器時代、亞述帝國、烏拉爾圖等</w:t>
            </w:r>
            <w:proofErr w:type="gramStart"/>
            <w:r w:rsidRPr="00F33591">
              <w:rPr>
                <w:rFonts w:ascii="微軟正黑體" w:eastAsia="微軟正黑體" w:hAnsi="微軟正黑體" w:hint="eastAsia"/>
                <w:color w:val="333333"/>
                <w:sz w:val="22"/>
                <w:szCs w:val="22"/>
              </w:rPr>
              <w:t>依著逆時針</w:t>
            </w:r>
            <w:proofErr w:type="gramEnd"/>
            <w:r w:rsidRPr="00F33591">
              <w:rPr>
                <w:rFonts w:ascii="微軟正黑體" w:eastAsia="微軟正黑體" w:hAnsi="微軟正黑體" w:hint="eastAsia"/>
                <w:color w:val="333333"/>
                <w:sz w:val="22"/>
                <w:szCs w:val="22"/>
              </w:rPr>
              <w:t>排列。博物館本身的建築物是一座15世紀的有頂市集，屋頂上有10個圓頂完全呈現古代土耳其本土的意</w:t>
            </w:r>
            <w:r w:rsidRPr="00F33591">
              <w:rPr>
                <w:rFonts w:ascii="微軟正黑體" w:eastAsia="微軟正黑體" w:hAnsi="微軟正黑體" w:hint="eastAsia"/>
                <w:color w:val="333333"/>
                <w:sz w:val="22"/>
                <w:szCs w:val="22"/>
              </w:rPr>
              <w:lastRenderedPageBreak/>
              <w:t>象。</w:t>
            </w:r>
          </w:p>
        </w:tc>
        <w:tc>
          <w:tcPr>
            <w:tcW w:w="2349"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641687CC"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lastRenderedPageBreak/>
              <w:drawing>
                <wp:inline distT="0" distB="0" distL="0" distR="0" wp14:anchorId="5183E991" wp14:editId="4CA42F06">
                  <wp:extent cx="2636520" cy="1645920"/>
                  <wp:effectExtent l="0" t="0" r="0" b="0"/>
                  <wp:docPr id="18" name="圖片 18" descr="https://www.peacetour.com.tw/eWeb_peacetour/IMGDB/000002/000075/000115/00004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peacetour.com.tw/eWeb_peacetour/IMGDB/000002/000075/000115/00004367.JPG"/>
                          <pic:cNvPicPr>
                            <a:picLocks noChangeAspect="1" noChangeArrowheads="1"/>
                          </pic:cNvPicPr>
                        </pic:nvPicPr>
                        <pic:blipFill>
                          <a:blip r:link="rId24"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4F648C3A" w14:textId="77777777" w:rsidR="00EA269B" w:rsidRPr="00F33591" w:rsidRDefault="003B7780" w:rsidP="00676877">
            <w:pPr>
              <w:spacing w:line="0" w:lineRule="atLeast"/>
              <w:outlineLvl w:val="4"/>
              <w:divId w:val="25968428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★凱莫爾紀念館</w:t>
            </w:r>
            <w:proofErr w:type="spellStart"/>
            <w:r w:rsidRPr="00F33591">
              <w:rPr>
                <w:rFonts w:ascii="微軟正黑體" w:eastAsia="微軟正黑體" w:hAnsi="微軟正黑體" w:hint="eastAsia"/>
                <w:b/>
                <w:bCs/>
                <w:color w:val="333333"/>
                <w:sz w:val="22"/>
                <w:szCs w:val="22"/>
              </w:rPr>
              <w:t>AtaturkMausoleum</w:t>
            </w:r>
            <w:proofErr w:type="spellEnd"/>
          </w:p>
          <w:p w14:paraId="5F647538" w14:textId="77777777" w:rsidR="00EA269B" w:rsidRPr="00F33591" w:rsidRDefault="003B7780" w:rsidP="00676877">
            <w:pPr>
              <w:spacing w:line="0" w:lineRule="atLeast"/>
              <w:divId w:val="259684284"/>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土耳其國父凱莫爾的陵寢所在。建築風格融合了東西方的特色，有希臘羅馬式的迴廊，也有據說是比較偏向東方、以石像排列的迎賓大道。這個地方就像我們的中正紀念堂一樣吧，也有固定時間的衛兵交接。貼心提醒(遇外賓來訪恕不開放入內)</w:t>
            </w:r>
          </w:p>
        </w:tc>
        <w:tc>
          <w:tcPr>
            <w:tcW w:w="314"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BF1D19E" w14:textId="77777777" w:rsidR="00EA269B" w:rsidRPr="00F33591" w:rsidRDefault="00EA269B" w:rsidP="00676877">
            <w:pPr>
              <w:spacing w:line="0" w:lineRule="atLeast"/>
              <w:rPr>
                <w:rFonts w:ascii="微軟正黑體" w:eastAsia="微軟正黑體" w:hAnsi="微軟正黑體"/>
                <w:sz w:val="22"/>
                <w:szCs w:val="22"/>
              </w:rPr>
            </w:pPr>
          </w:p>
        </w:tc>
      </w:tr>
      <w:tr w:rsidR="00A70501" w:rsidRPr="00F33591" w14:paraId="64518E7E" w14:textId="77777777" w:rsidTr="00B12FC7">
        <w:trPr>
          <w:divId w:val="517473641"/>
          <w:tblCellSpacing w:w="15" w:type="dxa"/>
          <w:jc w:val="center"/>
        </w:trPr>
        <w:tc>
          <w:tcPr>
            <w:tcW w:w="2376"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6E4462B4" w14:textId="294B1129" w:rsidR="00A70501" w:rsidRPr="00F33591" w:rsidRDefault="00A70501" w:rsidP="005923A4">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3FDE0871" wp14:editId="43F6B9E2">
                  <wp:extent cx="2636520" cy="1645920"/>
                  <wp:effectExtent l="0" t="0" r="0" b="0"/>
                  <wp:docPr id="11" name="圖片 11" descr="https://www.peacetour.com.tw/eWeb_peacetour/IMGDB/000002/000075/000115/0000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peacetour.com.tw/eWeb_peacetour/IMGDB/000002/000075/000115/00005703.JPG"/>
                          <pic:cNvPicPr>
                            <a:picLocks noChangeAspect="1" noChangeArrowheads="1"/>
                          </pic:cNvPicPr>
                        </pic:nvPicPr>
                        <pic:blipFill>
                          <a:blip r:link="rId25"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tc>
        <w:tc>
          <w:tcPr>
            <w:tcW w:w="2375"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46FD16F7" w14:textId="77777777" w:rsidR="00A70501" w:rsidRPr="00F33591" w:rsidRDefault="00A70501" w:rsidP="00A70501">
            <w:pPr>
              <w:spacing w:line="0" w:lineRule="atLeast"/>
              <w:outlineLvl w:val="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◎鹽湖(中東的</w:t>
            </w:r>
            <w:proofErr w:type="gramStart"/>
            <w:r w:rsidRPr="00F33591">
              <w:rPr>
                <w:rFonts w:ascii="微軟正黑體" w:eastAsia="微軟正黑體" w:hAnsi="微軟正黑體" w:hint="eastAsia"/>
                <w:b/>
                <w:bCs/>
                <w:color w:val="333333"/>
                <w:sz w:val="22"/>
                <w:szCs w:val="22"/>
              </w:rPr>
              <w:t>天空之鏡</w:t>
            </w:r>
            <w:proofErr w:type="gramEnd"/>
            <w:r w:rsidRPr="00F33591">
              <w:rPr>
                <w:rFonts w:ascii="微軟正黑體" w:eastAsia="微軟正黑體" w:hAnsi="微軟正黑體" w:hint="eastAsia"/>
                <w:b/>
                <w:bCs/>
                <w:color w:val="333333"/>
                <w:sz w:val="22"/>
                <w:szCs w:val="22"/>
              </w:rPr>
              <w:t>)</w:t>
            </w:r>
          </w:p>
          <w:p w14:paraId="149EAC12" w14:textId="191D9A49" w:rsidR="00A70501" w:rsidRPr="00F33591" w:rsidRDefault="00A70501" w:rsidP="00A70501">
            <w:pPr>
              <w:spacing w:line="0" w:lineRule="atLeast"/>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鹽湖是土耳其的第二大湖，位於安卡拉東南方，面積有1500平方公里，是台北市的五倍大。遠古時候這個地區位於海底，</w:t>
            </w:r>
            <w:proofErr w:type="gramStart"/>
            <w:r w:rsidRPr="00F33591">
              <w:rPr>
                <w:rFonts w:ascii="微軟正黑體" w:eastAsia="微軟正黑體" w:hAnsi="微軟正黑體" w:hint="eastAsia"/>
                <w:color w:val="333333"/>
                <w:sz w:val="22"/>
                <w:szCs w:val="22"/>
              </w:rPr>
              <w:t>岩層內富含</w:t>
            </w:r>
            <w:proofErr w:type="gramEnd"/>
            <w:r w:rsidRPr="00F33591">
              <w:rPr>
                <w:rFonts w:ascii="微軟正黑體" w:eastAsia="微軟正黑體" w:hAnsi="微軟正黑體" w:hint="eastAsia"/>
                <w:color w:val="333333"/>
                <w:sz w:val="22"/>
                <w:szCs w:val="22"/>
              </w:rPr>
              <w:t>鹽份，雨水與雪水將岩層內的鹽份洗刷出來，形成了今天的鹽湖，湖泊的面積四季不同，</w:t>
            </w:r>
            <w:proofErr w:type="gramStart"/>
            <w:r w:rsidRPr="00F33591">
              <w:rPr>
                <w:rFonts w:ascii="微軟正黑體" w:eastAsia="微軟正黑體" w:hAnsi="微軟正黑體" w:hint="eastAsia"/>
                <w:color w:val="333333"/>
                <w:sz w:val="22"/>
                <w:szCs w:val="22"/>
              </w:rPr>
              <w:t>春天溶</w:t>
            </w:r>
            <w:proofErr w:type="gramEnd"/>
            <w:r w:rsidRPr="00F33591">
              <w:rPr>
                <w:rFonts w:ascii="微軟正黑體" w:eastAsia="微軟正黑體" w:hAnsi="微軟正黑體" w:hint="eastAsia"/>
                <w:color w:val="333333"/>
                <w:sz w:val="22"/>
                <w:szCs w:val="22"/>
              </w:rPr>
              <w:t>雪時水位最高，夏季時由於水分的蒸發，湖面形成薄薄一層白色的鹽的結晶，在陽光照射下閃閃發光，一望無際的白色和藍色天空中的白雲相應令人讚嘆。</w:t>
            </w:r>
          </w:p>
        </w:tc>
        <w:tc>
          <w:tcPr>
            <w:tcW w:w="193"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63BEF21" w14:textId="77777777" w:rsidR="00A70501" w:rsidRPr="00F33591" w:rsidRDefault="00A70501" w:rsidP="005923A4">
            <w:pPr>
              <w:spacing w:line="0" w:lineRule="atLeast"/>
              <w:rPr>
                <w:rFonts w:ascii="微軟正黑體" w:eastAsia="微軟正黑體" w:hAnsi="微軟正黑體"/>
                <w:sz w:val="22"/>
                <w:szCs w:val="22"/>
              </w:rPr>
            </w:pPr>
          </w:p>
        </w:tc>
      </w:tr>
      <w:tr w:rsidR="00FA37FA" w:rsidRPr="00F33591" w14:paraId="7260EFFA" w14:textId="77777777" w:rsidTr="006E738F">
        <w:trPr>
          <w:divId w:val="517473641"/>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504D2CCC" w14:textId="1D00BE32" w:rsidR="00FA37FA" w:rsidRPr="006E738F" w:rsidRDefault="00FA37FA" w:rsidP="008714FE">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6E738F">
              <w:rPr>
                <w:rFonts w:ascii="微軟正黑體" w:eastAsia="微軟正黑體" w:hAnsi="微軟正黑體" w:hint="eastAsia"/>
                <w:sz w:val="22"/>
                <w:szCs w:val="22"/>
              </w:rPr>
              <w:t>【貼心提醒】來到卡帕多奇亞，不能不住</w:t>
            </w:r>
            <w:proofErr w:type="gramStart"/>
            <w:r w:rsidRPr="006E738F">
              <w:rPr>
                <w:rFonts w:ascii="微軟正黑體" w:eastAsia="微軟正黑體" w:hAnsi="微軟正黑體" w:hint="eastAsia"/>
                <w:sz w:val="22"/>
                <w:szCs w:val="22"/>
              </w:rPr>
              <w:t>住</w:t>
            </w:r>
            <w:proofErr w:type="gramEnd"/>
            <w:r w:rsidRPr="006E738F">
              <w:rPr>
                <w:rFonts w:ascii="微軟正黑體" w:eastAsia="微軟正黑體" w:hAnsi="微軟正黑體" w:hint="eastAsia"/>
                <w:sz w:val="22"/>
                <w:szCs w:val="22"/>
              </w:rPr>
              <w:t>所謂的洞穴型旅館。由於洞穴的挖掘最初並非作為旅館的用途，因此在許多方面也不能和觀光級旅館相比〈僅管洞穴型旅館的費用高昂許多〉，但畢竟這是因應卡帕多奇亞特殊地形</w:t>
            </w:r>
            <w:proofErr w:type="gramStart"/>
            <w:r w:rsidRPr="006E738F">
              <w:rPr>
                <w:rFonts w:ascii="微軟正黑體" w:eastAsia="微軟正黑體" w:hAnsi="微軟正黑體" w:hint="eastAsia"/>
                <w:sz w:val="22"/>
                <w:szCs w:val="22"/>
              </w:rPr>
              <w:t>地貌所發展</w:t>
            </w:r>
            <w:proofErr w:type="gramEnd"/>
            <w:r w:rsidRPr="006E738F">
              <w:rPr>
                <w:rFonts w:ascii="微軟正黑體" w:eastAsia="微軟正黑體" w:hAnsi="微軟正黑體" w:hint="eastAsia"/>
                <w:sz w:val="22"/>
                <w:szCs w:val="22"/>
              </w:rPr>
              <w:t>出來的一項特色安排，頗為值得嘗試！不過多數洞穴型旅館的房間數有限、設備也過於簡陋，為因應觀光客所需，慢慢發展出以洞穴為主體的衍生設計、或極富地區性特色的仿洞穴型旅館，而並不是真正地住在原始洞穴之中。</w:t>
            </w:r>
          </w:p>
          <w:p w14:paraId="2249557A" w14:textId="408D32C5" w:rsidR="00FA37FA" w:rsidRPr="00F33591" w:rsidRDefault="00FA37FA" w:rsidP="006E738F">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F33591">
              <w:rPr>
                <w:rFonts w:ascii="微軟正黑體" w:eastAsia="微軟正黑體" w:hAnsi="微軟正黑體" w:hint="eastAsia"/>
                <w:sz w:val="22"/>
                <w:szCs w:val="22"/>
              </w:rPr>
              <w:t>【行車距離】番紅花城－230公里-安卡拉－288公里-卡帕多奇亞</w:t>
            </w:r>
          </w:p>
        </w:tc>
      </w:tr>
      <w:tr w:rsidR="00FA37FA" w:rsidRPr="00F33591" w14:paraId="16825C5F" w14:textId="77777777" w:rsidTr="006E738F">
        <w:trPr>
          <w:divId w:val="517473641"/>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535AE59D" w14:textId="5056AD2D" w:rsidR="00FA37FA" w:rsidRDefault="00FA37FA" w:rsidP="00FA37FA">
            <w:pPr>
              <w:pStyle w:val="4"/>
              <w:spacing w:before="0" w:beforeAutospacing="0" w:after="0" w:afterAutospacing="0" w:line="0" w:lineRule="atLeast"/>
              <w:rPr>
                <w:rFonts w:ascii="微軟正黑體" w:eastAsia="微軟正黑體" w:hAnsi="微軟正黑體"/>
                <w:sz w:val="22"/>
                <w:szCs w:val="22"/>
              </w:rPr>
            </w:pPr>
            <w:r w:rsidRPr="00D81DD9">
              <w:rPr>
                <w:rFonts w:ascii="微軟正黑體" w:eastAsia="微軟正黑體" w:hAnsi="微軟正黑體" w:hint="eastAsia"/>
                <w:b w:val="0"/>
                <w:bCs w:val="0"/>
                <w:color w:val="0066CC"/>
                <w:sz w:val="22"/>
                <w:szCs w:val="22"/>
              </w:rPr>
              <w:t>餐食／</w:t>
            </w:r>
            <w:r w:rsidRPr="009F560A">
              <w:rPr>
                <w:rFonts w:ascii="微軟正黑體" w:eastAsia="微軟正黑體" w:hAnsi="微軟正黑體" w:hint="eastAsia"/>
                <w:sz w:val="22"/>
                <w:szCs w:val="22"/>
              </w:rPr>
              <w:t>早餐：飯店自助式　　　午餐：</w:t>
            </w:r>
            <w:r w:rsidR="00A70501" w:rsidRPr="00A70501">
              <w:rPr>
                <w:rFonts w:ascii="微軟正黑體" w:eastAsia="微軟正黑體" w:hAnsi="微軟正黑體" w:hint="eastAsia"/>
                <w:sz w:val="22"/>
                <w:szCs w:val="22"/>
              </w:rPr>
              <w:t>土耳其式料理</w:t>
            </w:r>
            <w:r w:rsidRPr="009F560A">
              <w:rPr>
                <w:rFonts w:ascii="微軟正黑體" w:eastAsia="微軟正黑體" w:hAnsi="微軟正黑體" w:hint="eastAsia"/>
                <w:sz w:val="22"/>
                <w:szCs w:val="22"/>
              </w:rPr>
              <w:t xml:space="preserve">　　　晚餐：</w:t>
            </w:r>
            <w:r w:rsidR="00A70501" w:rsidRPr="00A70501">
              <w:rPr>
                <w:rFonts w:ascii="微軟正黑體" w:eastAsia="微軟正黑體" w:hAnsi="微軟正黑體" w:hint="eastAsia"/>
                <w:sz w:val="22"/>
                <w:szCs w:val="22"/>
              </w:rPr>
              <w:t>飯店內自助式或套餐</w:t>
            </w:r>
          </w:p>
          <w:p w14:paraId="3B5066BE" w14:textId="743E9DEC" w:rsidR="00FA37FA" w:rsidRPr="00F33591" w:rsidRDefault="00FA37FA" w:rsidP="00FA37F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r w:rsidR="00A70501" w:rsidRPr="00A70501">
              <w:rPr>
                <w:rFonts w:ascii="微軟正黑體" w:eastAsia="微軟正黑體" w:hAnsi="微軟正黑體" w:hint="eastAsia"/>
                <w:sz w:val="22"/>
                <w:szCs w:val="22"/>
              </w:rPr>
              <w:t>仿洞穴飯店</w:t>
            </w:r>
            <w:proofErr w:type="spellStart"/>
            <w:r w:rsidR="00A70501" w:rsidRPr="00A70501">
              <w:rPr>
                <w:rFonts w:ascii="微軟正黑體" w:eastAsia="微軟正黑體" w:hAnsi="微軟正黑體"/>
                <w:sz w:val="22"/>
                <w:szCs w:val="22"/>
              </w:rPr>
              <w:t>Uchisar</w:t>
            </w:r>
            <w:proofErr w:type="spellEnd"/>
            <w:r w:rsidR="00A70501" w:rsidRPr="00A70501">
              <w:rPr>
                <w:rFonts w:ascii="微軟正黑體" w:eastAsia="微軟正黑體" w:hAnsi="微軟正黑體"/>
                <w:sz w:val="22"/>
                <w:szCs w:val="22"/>
              </w:rPr>
              <w:t xml:space="preserve"> Kaya Hotel 或 </w:t>
            </w:r>
            <w:proofErr w:type="spellStart"/>
            <w:r w:rsidR="00A70501" w:rsidRPr="00A70501">
              <w:rPr>
                <w:rFonts w:ascii="微軟正黑體" w:eastAsia="微軟正黑體" w:hAnsi="微軟正黑體"/>
                <w:sz w:val="22"/>
                <w:szCs w:val="22"/>
              </w:rPr>
              <w:t>Goreme</w:t>
            </w:r>
            <w:proofErr w:type="spellEnd"/>
            <w:r w:rsidR="00A70501" w:rsidRPr="00A70501">
              <w:rPr>
                <w:rFonts w:ascii="微軟正黑體" w:eastAsia="微軟正黑體" w:hAnsi="微軟正黑體"/>
                <w:sz w:val="22"/>
                <w:szCs w:val="22"/>
              </w:rPr>
              <w:t xml:space="preserve"> Kaya Hotel 或Hera Cave或 </w:t>
            </w:r>
            <w:proofErr w:type="spellStart"/>
            <w:r w:rsidR="00A70501" w:rsidRPr="00A70501">
              <w:rPr>
                <w:rFonts w:ascii="微軟正黑體" w:eastAsia="微軟正黑體" w:hAnsi="微軟正黑體"/>
                <w:sz w:val="22"/>
                <w:szCs w:val="22"/>
              </w:rPr>
              <w:t>Temenni</w:t>
            </w:r>
            <w:proofErr w:type="spellEnd"/>
            <w:r w:rsidR="00A70501" w:rsidRPr="00A70501">
              <w:rPr>
                <w:rFonts w:ascii="微軟正黑體" w:eastAsia="微軟正黑體" w:hAnsi="微軟正黑體"/>
                <w:sz w:val="22"/>
                <w:szCs w:val="22"/>
              </w:rPr>
              <w:t xml:space="preserve"> </w:t>
            </w:r>
            <w:proofErr w:type="spellStart"/>
            <w:r w:rsidR="00A70501" w:rsidRPr="00A70501">
              <w:rPr>
                <w:rFonts w:ascii="微軟正黑體" w:eastAsia="微軟正黑體" w:hAnsi="微軟正黑體"/>
                <w:sz w:val="22"/>
                <w:szCs w:val="22"/>
              </w:rPr>
              <w:t>Evi</w:t>
            </w:r>
            <w:proofErr w:type="spellEnd"/>
            <w:r w:rsidR="00A70501">
              <w:rPr>
                <w:rFonts w:ascii="微軟正黑體" w:eastAsia="微軟正黑體" w:hAnsi="微軟正黑體"/>
                <w:sz w:val="22"/>
                <w:szCs w:val="22"/>
              </w:rPr>
              <w:t xml:space="preserve"> </w:t>
            </w:r>
            <w:r w:rsidRPr="00F33591">
              <w:rPr>
                <w:rFonts w:ascii="微軟正黑體" w:eastAsia="微軟正黑體" w:hAnsi="微軟正黑體" w:hint="eastAsia"/>
                <w:sz w:val="22"/>
                <w:szCs w:val="22"/>
              </w:rPr>
              <w:t>或同級</w:t>
            </w:r>
          </w:p>
        </w:tc>
      </w:tr>
    </w:tbl>
    <w:tbl>
      <w:tblPr>
        <w:tblW w:w="5000" w:type="pct"/>
        <w:jc w:val="center"/>
        <w:tblCellSpacing w:w="15" w:type="dxa"/>
        <w:tblCellMar>
          <w:left w:w="0" w:type="dxa"/>
          <w:right w:w="0" w:type="dxa"/>
        </w:tblCellMar>
        <w:tblLook w:val="04A0" w:firstRow="1" w:lastRow="0" w:firstColumn="1" w:lastColumn="0" w:noHBand="0" w:noVBand="1"/>
      </w:tblPr>
      <w:tblGrid>
        <w:gridCol w:w="4852"/>
        <w:gridCol w:w="171"/>
        <w:gridCol w:w="4864"/>
        <w:gridCol w:w="168"/>
        <w:gridCol w:w="591"/>
      </w:tblGrid>
      <w:tr w:rsidR="00FA37FA" w:rsidRPr="00F33591" w14:paraId="235EC2FD" w14:textId="77777777" w:rsidTr="006E738F">
        <w:trPr>
          <w:divId w:val="133763171"/>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29C91CB3" w14:textId="73AD71D8" w:rsidR="00FA37FA" w:rsidRPr="00F33591" w:rsidRDefault="00FA37FA" w:rsidP="00676877">
            <w:pPr>
              <w:spacing w:line="0" w:lineRule="atLeast"/>
              <w:rPr>
                <w:rFonts w:ascii="微軟正黑體" w:eastAsia="微軟正黑體" w:hAnsi="微軟正黑體"/>
                <w:sz w:val="22"/>
                <w:szCs w:val="22"/>
              </w:rPr>
            </w:pPr>
            <w:r w:rsidRPr="00FA37FA">
              <w:rPr>
                <w:rFonts w:ascii="微軟正黑體" w:eastAsia="微軟正黑體" w:hAnsi="微軟正黑體" w:hint="eastAsia"/>
                <w:b/>
                <w:bCs/>
                <w:color w:val="FF6600"/>
              </w:rPr>
              <w:t xml:space="preserve">DAY9　</w:t>
            </w:r>
            <w:r w:rsidRPr="00FA37FA">
              <w:rPr>
                <w:rFonts w:ascii="微軟正黑體" w:eastAsia="微軟正黑體" w:hAnsi="微軟正黑體" w:hint="eastAsia"/>
                <w:b/>
                <w:bCs/>
                <w:color w:val="666666"/>
              </w:rPr>
              <w:t>卡帕多奇亞Cappadocia</w:t>
            </w:r>
          </w:p>
        </w:tc>
      </w:tr>
      <w:tr w:rsidR="00EA269B" w:rsidRPr="00F33591" w14:paraId="2B4A5501" w14:textId="77777777" w:rsidTr="00B12FC7">
        <w:trPr>
          <w:divId w:val="133763171"/>
          <w:tblCellSpacing w:w="15" w:type="dxa"/>
          <w:jc w:val="center"/>
        </w:trPr>
        <w:tc>
          <w:tcPr>
            <w:tcW w:w="2283"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54718EBF"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6F6D8D61" wp14:editId="58D5B075">
                  <wp:extent cx="2636520" cy="1752600"/>
                  <wp:effectExtent l="0" t="0" r="0" b="0"/>
                  <wp:docPr id="21" name="圖片 21" descr="https://www.peacetour.com.tw/eWeb_peacetour/IMGDB/000002/000075/000115/00006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peacetour.com.tw/eWeb_peacetour/IMGDB/000002/000075/000115/00006650.JPG"/>
                          <pic:cNvPicPr>
                            <a:picLocks noChangeAspect="1" noChangeArrowheads="1"/>
                          </pic:cNvPicPr>
                        </pic:nvPicPr>
                        <pic:blipFill>
                          <a:blip r:link="rId26" cstate="print">
                            <a:extLst>
                              <a:ext uri="{28A0092B-C50C-407E-A947-70E740481C1C}">
                                <a14:useLocalDpi xmlns:a14="http://schemas.microsoft.com/office/drawing/2010/main" val="0"/>
                              </a:ext>
                            </a:extLst>
                          </a:blip>
                          <a:srcRect/>
                          <a:stretch>
                            <a:fillRect/>
                          </a:stretch>
                        </pic:blipFill>
                        <pic:spPr bwMode="auto">
                          <a:xfrm>
                            <a:off x="0" y="0"/>
                            <a:ext cx="2636520" cy="1752600"/>
                          </a:xfrm>
                          <a:prstGeom prst="rect">
                            <a:avLst/>
                          </a:prstGeom>
                          <a:noFill/>
                          <a:ln>
                            <a:noFill/>
                          </a:ln>
                        </pic:spPr>
                      </pic:pic>
                    </a:graphicData>
                  </a:graphic>
                </wp:inline>
              </w:drawing>
            </w:r>
          </w:p>
          <w:p w14:paraId="237E0783" w14:textId="77777777" w:rsidR="00EA269B" w:rsidRPr="00F33591" w:rsidRDefault="003B7780" w:rsidP="00676877">
            <w:pPr>
              <w:spacing w:line="0" w:lineRule="atLeast"/>
              <w:outlineLvl w:val="4"/>
              <w:divId w:val="42546641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★卡帕多奇亞Cappadocia</w:t>
            </w:r>
          </w:p>
          <w:p w14:paraId="34F2E310" w14:textId="77777777" w:rsidR="00EA269B" w:rsidRPr="00F33591" w:rsidRDefault="003B7780" w:rsidP="00676877">
            <w:pPr>
              <w:spacing w:line="0" w:lineRule="atLeast"/>
              <w:divId w:val="425466414"/>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世界上最壯觀的卡帕多奇亞岩石風化區；數百萬年以前火山運動頻繁，</w:t>
            </w:r>
            <w:proofErr w:type="gramStart"/>
            <w:r w:rsidRPr="00F33591">
              <w:rPr>
                <w:rFonts w:ascii="微軟正黑體" w:eastAsia="微軟正黑體" w:hAnsi="微軟正黑體" w:hint="eastAsia"/>
                <w:color w:val="333333"/>
                <w:sz w:val="22"/>
                <w:szCs w:val="22"/>
              </w:rPr>
              <w:t>火山融岩與</w:t>
            </w:r>
            <w:proofErr w:type="gramEnd"/>
            <w:r w:rsidRPr="00F33591">
              <w:rPr>
                <w:rFonts w:ascii="微軟正黑體" w:eastAsia="微軟正黑體" w:hAnsi="微軟正黑體" w:hint="eastAsia"/>
                <w:color w:val="333333"/>
                <w:sz w:val="22"/>
                <w:szCs w:val="22"/>
              </w:rPr>
              <w:t>火山灰覆蓋附近所有地區。經過長時間風霜雪雨的沖刷侵蝕，大自然的巧奪天工，成就卡帕多奇亞千變萬化的迷人風貌。前往參觀◎駱駝岩</w:t>
            </w:r>
            <w:proofErr w:type="spellStart"/>
            <w:r w:rsidRPr="00F33591">
              <w:rPr>
                <w:rFonts w:ascii="微軟正黑體" w:eastAsia="微軟正黑體" w:hAnsi="微軟正黑體" w:hint="eastAsia"/>
                <w:color w:val="333333"/>
                <w:sz w:val="22"/>
                <w:szCs w:val="22"/>
              </w:rPr>
              <w:t>CamelRock</w:t>
            </w:r>
            <w:proofErr w:type="spellEnd"/>
            <w:r w:rsidRPr="00F33591">
              <w:rPr>
                <w:rFonts w:ascii="微軟正黑體" w:eastAsia="微軟正黑體" w:hAnsi="微軟正黑體" w:hint="eastAsia"/>
                <w:color w:val="333333"/>
                <w:sz w:val="22"/>
                <w:szCs w:val="22"/>
              </w:rPr>
              <w:t>◎</w:t>
            </w:r>
            <w:proofErr w:type="gramStart"/>
            <w:r w:rsidRPr="00F33591">
              <w:rPr>
                <w:rFonts w:ascii="微軟正黑體" w:eastAsia="微軟正黑體" w:hAnsi="微軟正黑體" w:hint="eastAsia"/>
                <w:color w:val="333333"/>
                <w:sz w:val="22"/>
                <w:szCs w:val="22"/>
              </w:rPr>
              <w:t>烏奇沙</w:t>
            </w:r>
            <w:proofErr w:type="gramEnd"/>
            <w:r w:rsidRPr="00F33591">
              <w:rPr>
                <w:rFonts w:ascii="微軟正黑體" w:eastAsia="微軟正黑體" w:hAnsi="微軟正黑體" w:hint="eastAsia"/>
                <w:color w:val="333333"/>
                <w:sz w:val="22"/>
                <w:szCs w:val="22"/>
              </w:rPr>
              <w:t>堡壘</w:t>
            </w:r>
            <w:proofErr w:type="spellStart"/>
            <w:r w:rsidRPr="00F33591">
              <w:rPr>
                <w:rFonts w:ascii="微軟正黑體" w:eastAsia="微軟正黑體" w:hAnsi="微軟正黑體" w:hint="eastAsia"/>
                <w:color w:val="333333"/>
                <w:sz w:val="22"/>
                <w:szCs w:val="22"/>
              </w:rPr>
              <w:t>UchisarCastle</w:t>
            </w:r>
            <w:proofErr w:type="spellEnd"/>
            <w:r w:rsidRPr="00F33591">
              <w:rPr>
                <w:rFonts w:ascii="微軟正黑體" w:eastAsia="微軟正黑體" w:hAnsi="微軟正黑體" w:hint="eastAsia"/>
                <w:color w:val="333333"/>
                <w:sz w:val="22"/>
                <w:szCs w:val="22"/>
              </w:rPr>
              <w:t>◎鴿子谷</w:t>
            </w:r>
            <w:proofErr w:type="spellStart"/>
            <w:r w:rsidRPr="00F33591">
              <w:rPr>
                <w:rFonts w:ascii="微軟正黑體" w:eastAsia="微軟正黑體" w:hAnsi="微軟正黑體" w:hint="eastAsia"/>
                <w:color w:val="333333"/>
                <w:sz w:val="22"/>
                <w:szCs w:val="22"/>
              </w:rPr>
              <w:t>PigeonValley</w:t>
            </w:r>
            <w:proofErr w:type="spellEnd"/>
            <w:r w:rsidRPr="00F33591">
              <w:rPr>
                <w:rFonts w:ascii="微軟正黑體" w:eastAsia="微軟正黑體" w:hAnsi="微軟正黑體" w:hint="eastAsia"/>
                <w:color w:val="333333"/>
                <w:sz w:val="22"/>
                <w:szCs w:val="22"/>
              </w:rPr>
              <w:t>◎</w:t>
            </w:r>
            <w:proofErr w:type="gramStart"/>
            <w:r w:rsidRPr="00F33591">
              <w:rPr>
                <w:rFonts w:ascii="微軟正黑體" w:eastAsia="微軟正黑體" w:hAnsi="微軟正黑體" w:hint="eastAsia"/>
                <w:color w:val="333333"/>
                <w:sz w:val="22"/>
                <w:szCs w:val="22"/>
              </w:rPr>
              <w:t>帕夏貝</w:t>
            </w:r>
            <w:proofErr w:type="gramEnd"/>
            <w:r w:rsidRPr="00F33591">
              <w:rPr>
                <w:rFonts w:ascii="微軟正黑體" w:eastAsia="微軟正黑體" w:hAnsi="微軟正黑體" w:hint="eastAsia"/>
                <w:color w:val="333333"/>
                <w:sz w:val="22"/>
                <w:szCs w:val="22"/>
              </w:rPr>
              <w:t>先人煙囪</w:t>
            </w:r>
            <w:proofErr w:type="spellStart"/>
            <w:r w:rsidRPr="00F33591">
              <w:rPr>
                <w:rFonts w:ascii="微軟正黑體" w:eastAsia="微軟正黑體" w:hAnsi="微軟正黑體" w:hint="eastAsia"/>
                <w:color w:val="333333"/>
                <w:sz w:val="22"/>
                <w:szCs w:val="22"/>
              </w:rPr>
              <w:t>Pasabag</w:t>
            </w:r>
            <w:proofErr w:type="spellEnd"/>
            <w:r w:rsidRPr="00F33591">
              <w:rPr>
                <w:rFonts w:ascii="微軟正黑體" w:eastAsia="微軟正黑體" w:hAnsi="微軟正黑體" w:hint="eastAsia"/>
                <w:color w:val="333333"/>
                <w:sz w:val="22"/>
                <w:szCs w:val="22"/>
              </w:rPr>
              <w:t>等等，讓您不得不讚嘆大自然力量的偉大。</w:t>
            </w:r>
          </w:p>
        </w:tc>
        <w:tc>
          <w:tcPr>
            <w:tcW w:w="2363"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64FDB8AC"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18DF59D7" wp14:editId="4B863EB5">
                  <wp:extent cx="2636520" cy="1645920"/>
                  <wp:effectExtent l="0" t="0" r="0" b="0"/>
                  <wp:docPr id="22" name="圖片 22" descr="https://www.peacetour.com.tw/eWeb_peacetour/IMGDB/000002/000075/000115/0000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peacetour.com.tw/eWeb_peacetour/IMGDB/000002/000075/000115/00004373.JPG"/>
                          <pic:cNvPicPr>
                            <a:picLocks noChangeAspect="1" noChangeArrowheads="1"/>
                          </pic:cNvPicPr>
                        </pic:nvPicPr>
                        <pic:blipFill>
                          <a:blip r:link="rId27"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74A292D8" w14:textId="77777777" w:rsidR="00EA269B" w:rsidRPr="00F33591" w:rsidRDefault="003B7780" w:rsidP="00676877">
            <w:pPr>
              <w:spacing w:line="0" w:lineRule="atLeast"/>
              <w:outlineLvl w:val="4"/>
              <w:divId w:val="1454711183"/>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★葛勒梅露天博物館</w:t>
            </w:r>
            <w:proofErr w:type="spellStart"/>
            <w:r w:rsidRPr="00F33591">
              <w:rPr>
                <w:rFonts w:ascii="微軟正黑體" w:eastAsia="微軟正黑體" w:hAnsi="微軟正黑體" w:hint="eastAsia"/>
                <w:b/>
                <w:bCs/>
                <w:color w:val="333333"/>
                <w:sz w:val="22"/>
                <w:szCs w:val="22"/>
              </w:rPr>
              <w:t>GoremeAcikHavaMuzesi</w:t>
            </w:r>
            <w:proofErr w:type="spellEnd"/>
          </w:p>
          <w:p w14:paraId="1BE86C0C" w14:textId="77777777" w:rsidR="00EA269B" w:rsidRPr="00F33591" w:rsidRDefault="003B7780" w:rsidP="00676877">
            <w:pPr>
              <w:spacing w:line="0" w:lineRule="atLeast"/>
              <w:divId w:val="1454711183"/>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西元1985年入選世界自然文化雙遺產，存在露天博物館裡約有三十座的洞穴教堂；參觀著名的◎蛇教堂，聖喬治正在攻擊一條像蛇模樣的「龍」。◎聖芭芭拉教堂，則是禁絕偶像崇拜時期的代表，岩洞內的壁畫從儉樸的十字圖案到細緻的彩繪聖經故事全都精彩絕倫。◎鈕釦教堂，博物館裡最大的教堂、更有神情最傳神的壁畫，藍底紅線條及白色的運用教人嘆為觀止。</w:t>
            </w:r>
          </w:p>
        </w:tc>
        <w:tc>
          <w:tcPr>
            <w:tcW w:w="298"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E85BA56" w14:textId="77777777" w:rsidR="00EA269B" w:rsidRPr="00F33591" w:rsidRDefault="00EA269B" w:rsidP="00676877">
            <w:pPr>
              <w:spacing w:line="0" w:lineRule="atLeast"/>
              <w:rPr>
                <w:rFonts w:ascii="微軟正黑體" w:eastAsia="微軟正黑體" w:hAnsi="微軟正黑體"/>
                <w:sz w:val="22"/>
                <w:szCs w:val="22"/>
              </w:rPr>
            </w:pPr>
          </w:p>
        </w:tc>
      </w:tr>
      <w:tr w:rsidR="00B12FC7" w:rsidRPr="00F33591" w14:paraId="1FAA107B" w14:textId="77777777" w:rsidTr="00B12FC7">
        <w:trPr>
          <w:divId w:val="133763171"/>
          <w:tblCellSpacing w:w="15" w:type="dxa"/>
          <w:jc w:val="center"/>
        </w:trPr>
        <w:tc>
          <w:tcPr>
            <w:tcW w:w="2350"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91533EE" w14:textId="332F8236" w:rsidR="00B12FC7" w:rsidRPr="00F33591" w:rsidRDefault="00B12FC7" w:rsidP="005923A4">
            <w:pPr>
              <w:spacing w:line="0" w:lineRule="atLeast"/>
              <w:rPr>
                <w:rFonts w:ascii="微軟正黑體" w:eastAsia="微軟正黑體" w:hAnsi="微軟正黑體"/>
                <w:sz w:val="22"/>
                <w:szCs w:val="22"/>
              </w:rPr>
            </w:pPr>
            <w:bookmarkStart w:id="0" w:name="_Hlk21962428"/>
            <w:r w:rsidRPr="00F33591">
              <w:rPr>
                <w:rFonts w:ascii="微軟正黑體" w:eastAsia="微軟正黑體" w:hAnsi="微軟正黑體"/>
                <w:noProof/>
                <w:sz w:val="22"/>
                <w:szCs w:val="22"/>
              </w:rPr>
              <w:lastRenderedPageBreak/>
              <w:drawing>
                <wp:inline distT="0" distB="0" distL="0" distR="0" wp14:anchorId="40A32756" wp14:editId="4E28E04A">
                  <wp:extent cx="2636520" cy="1645920"/>
                  <wp:effectExtent l="0" t="0" r="0" b="0"/>
                  <wp:docPr id="41" name="圖片 41" descr="https://www.peacetour.com.tw/eWeb_peacetour/IMGDB/000002/000075/000115/00004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peacetour.com.tw/eWeb_peacetour/IMGDB/000002/000075/000115/00004372.JPG"/>
                          <pic:cNvPicPr>
                            <a:picLocks noChangeAspect="1" noChangeArrowheads="1"/>
                          </pic:cNvPicPr>
                        </pic:nvPicPr>
                        <pic:blipFill>
                          <a:blip r:link="rId28"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36EF3D6D" w14:textId="77777777" w:rsidR="00B12FC7" w:rsidRPr="00F33591" w:rsidRDefault="00B12FC7" w:rsidP="00B12FC7">
            <w:pPr>
              <w:spacing w:line="0" w:lineRule="atLeast"/>
              <w:outlineLvl w:val="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w:t>
            </w:r>
            <w:proofErr w:type="gramStart"/>
            <w:r w:rsidRPr="00F33591">
              <w:rPr>
                <w:rFonts w:ascii="微軟正黑體" w:eastAsia="微軟正黑體" w:hAnsi="微軟正黑體" w:hint="eastAsia"/>
                <w:b/>
                <w:bCs/>
                <w:color w:val="333333"/>
                <w:sz w:val="22"/>
                <w:szCs w:val="22"/>
              </w:rPr>
              <w:t>凱</w:t>
            </w:r>
            <w:proofErr w:type="gramEnd"/>
            <w:r w:rsidRPr="00F33591">
              <w:rPr>
                <w:rFonts w:ascii="微軟正黑體" w:eastAsia="微軟正黑體" w:hAnsi="微軟正黑體" w:hint="eastAsia"/>
                <w:b/>
                <w:bCs/>
                <w:color w:val="333333"/>
                <w:sz w:val="22"/>
                <w:szCs w:val="22"/>
              </w:rPr>
              <w:t>馬克利地下城</w:t>
            </w:r>
            <w:proofErr w:type="spellStart"/>
            <w:r w:rsidRPr="00F33591">
              <w:rPr>
                <w:rFonts w:ascii="微軟正黑體" w:eastAsia="微軟正黑體" w:hAnsi="微軟正黑體" w:hint="eastAsia"/>
                <w:b/>
                <w:bCs/>
                <w:color w:val="333333"/>
                <w:sz w:val="22"/>
                <w:szCs w:val="22"/>
              </w:rPr>
              <w:t>KaymakliUndergroundCity</w:t>
            </w:r>
            <w:proofErr w:type="spellEnd"/>
          </w:p>
          <w:p w14:paraId="33A245E6" w14:textId="13144F39" w:rsidR="00B12FC7" w:rsidRPr="00F33591" w:rsidRDefault="00B12FC7" w:rsidP="00B12FC7">
            <w:pPr>
              <w:spacing w:line="0" w:lineRule="atLeast"/>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在動</w:t>
            </w:r>
            <w:proofErr w:type="gramStart"/>
            <w:r w:rsidRPr="00F33591">
              <w:rPr>
                <w:rFonts w:ascii="微軟正黑體" w:eastAsia="微軟正黑體" w:hAnsi="微軟正黑體" w:hint="eastAsia"/>
                <w:color w:val="333333"/>
                <w:sz w:val="22"/>
                <w:szCs w:val="22"/>
              </w:rPr>
              <w:t>盪</w:t>
            </w:r>
            <w:proofErr w:type="gramEnd"/>
            <w:r w:rsidRPr="00F33591">
              <w:rPr>
                <w:rFonts w:ascii="微軟正黑體" w:eastAsia="微軟正黑體" w:hAnsi="微軟正黑體" w:hint="eastAsia"/>
                <w:color w:val="333333"/>
                <w:sz w:val="22"/>
                <w:szCs w:val="22"/>
              </w:rPr>
              <w:t>的時代為求生存而形成的地下城，錯綜複雜的通道、地底下的釀酒室、起居室、廚房、深入地底的通風口，無處不讓我們體會到先人的智慧。參訪★土耳其傳統手工地毯工廠，世界獨一無二的土耳其雙</w:t>
            </w:r>
            <w:proofErr w:type="gramStart"/>
            <w:r w:rsidRPr="00F33591">
              <w:rPr>
                <w:rFonts w:ascii="微軟正黑體" w:eastAsia="微軟正黑體" w:hAnsi="微軟正黑體" w:hint="eastAsia"/>
                <w:color w:val="333333"/>
                <w:sz w:val="22"/>
                <w:szCs w:val="22"/>
              </w:rPr>
              <w:t>節織法</w:t>
            </w:r>
            <w:proofErr w:type="gramEnd"/>
            <w:r w:rsidRPr="00F33591">
              <w:rPr>
                <w:rFonts w:ascii="微軟正黑體" w:eastAsia="微軟正黑體" w:hAnsi="微軟正黑體" w:hint="eastAsia"/>
                <w:color w:val="333333"/>
                <w:sz w:val="22"/>
                <w:szCs w:val="22"/>
              </w:rPr>
              <w:t>，加上天然亮麗的顏料，使土耳其地毯可使用數百年，色澤依然鮮豔、圖案依然細緻。鄂圖曼土耳其特有的華麗風格與圖案，使土耳其地毯不</w:t>
            </w:r>
            <w:proofErr w:type="gramStart"/>
            <w:r w:rsidRPr="00F33591">
              <w:rPr>
                <w:rFonts w:ascii="微軟正黑體" w:eastAsia="微軟正黑體" w:hAnsi="微軟正黑體" w:hint="eastAsia"/>
                <w:color w:val="333333"/>
                <w:sz w:val="22"/>
                <w:szCs w:val="22"/>
              </w:rPr>
              <w:t>傴</w:t>
            </w:r>
            <w:proofErr w:type="gramEnd"/>
            <w:r w:rsidRPr="00F33591">
              <w:rPr>
                <w:rFonts w:ascii="微軟正黑體" w:eastAsia="微軟正黑體" w:hAnsi="微軟正黑體" w:hint="eastAsia"/>
                <w:color w:val="333333"/>
                <w:sz w:val="22"/>
                <w:szCs w:val="22"/>
              </w:rPr>
              <w:t>成為鄂圖曼土耳其皇室的富有象徵，歐洲各</w:t>
            </w:r>
            <w:proofErr w:type="gramStart"/>
            <w:r w:rsidRPr="00F33591">
              <w:rPr>
                <w:rFonts w:ascii="微軟正黑體" w:eastAsia="微軟正黑體" w:hAnsi="微軟正黑體" w:hint="eastAsia"/>
                <w:color w:val="333333"/>
                <w:sz w:val="22"/>
                <w:szCs w:val="22"/>
              </w:rPr>
              <w:t>皇室間更競相</w:t>
            </w:r>
            <w:proofErr w:type="gramEnd"/>
            <w:r w:rsidRPr="00F33591">
              <w:rPr>
                <w:rFonts w:ascii="微軟正黑體" w:eastAsia="微軟正黑體" w:hAnsi="微軟正黑體" w:hint="eastAsia"/>
                <w:color w:val="333333"/>
                <w:sz w:val="22"/>
                <w:szCs w:val="22"/>
              </w:rPr>
              <w:t>搜購典藏，成為佈置皇宮的最佳裝飾，隨後前往★土耳其傳統手工藝品店一睹土耳其玉石的真面目。</w:t>
            </w:r>
          </w:p>
        </w:tc>
        <w:tc>
          <w:tcPr>
            <w:tcW w:w="2362"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736048EA" w14:textId="77777777" w:rsidR="00B12FC7" w:rsidRPr="00F33591" w:rsidRDefault="00B12FC7" w:rsidP="005923A4">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0D214316" wp14:editId="50175951">
                  <wp:extent cx="2636520" cy="1645920"/>
                  <wp:effectExtent l="0" t="0" r="0" b="0"/>
                  <wp:docPr id="20" name="圖片 20" descr="https://www.peacetour.com.tw/eWeb_peacetour/IMGDB/000002/000077/000455/0001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peacetour.com.tw/eWeb_peacetour/IMGDB/000002/000077/000455/00018529.JPG"/>
                          <pic:cNvPicPr>
                            <a:picLocks noChangeAspect="1" noChangeArrowheads="1"/>
                          </pic:cNvPicPr>
                        </pic:nvPicPr>
                        <pic:blipFill>
                          <a:blip r:link="rId29"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4FDA3A55" w14:textId="77777777" w:rsidR="00B12FC7" w:rsidRPr="00F33591" w:rsidRDefault="00B12FC7" w:rsidP="005923A4">
            <w:pPr>
              <w:spacing w:line="0" w:lineRule="atLeast"/>
              <w:outlineLvl w:val="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★土耳其傳統民俗舞蹈+肚皮舞+酒水無限暢飲</w:t>
            </w:r>
          </w:p>
          <w:p w14:paraId="01FCBC81" w14:textId="77777777" w:rsidR="00B12FC7" w:rsidRPr="00F33591" w:rsidRDefault="00B12FC7" w:rsidP="005923A4">
            <w:pPr>
              <w:spacing w:line="0" w:lineRule="atLeast"/>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★洞穴秀場中欣賞肚皮舞及傳統民俗表演:肚皮舞是土耳其傳統舞蹈中的一種，腹部等部位的動作遠遠多於四肢的動作，這種獨特的舞姿來源與女性分娩時的痛苦和對孕育新生命的喜悅，另外為了表示對</w:t>
            </w:r>
            <w:proofErr w:type="gramStart"/>
            <w:r w:rsidRPr="00F33591">
              <w:rPr>
                <w:rFonts w:ascii="微軟正黑體" w:eastAsia="微軟正黑體" w:hAnsi="微軟正黑體" w:hint="eastAsia"/>
                <w:color w:val="333333"/>
                <w:sz w:val="22"/>
                <w:szCs w:val="22"/>
              </w:rPr>
              <w:t>地母神的</w:t>
            </w:r>
            <w:proofErr w:type="gramEnd"/>
            <w:r w:rsidRPr="00F33591">
              <w:rPr>
                <w:rFonts w:ascii="微軟正黑體" w:eastAsia="微軟正黑體" w:hAnsi="微軟正黑體" w:hint="eastAsia"/>
                <w:color w:val="333333"/>
                <w:sz w:val="22"/>
                <w:szCs w:val="22"/>
              </w:rPr>
              <w:t>敬意，這些少女必須光著腳跳舞，到了後來這種專門為神靈而跳的舞蹈被命名，也就是</w:t>
            </w:r>
            <w:proofErr w:type="gramStart"/>
            <w:r w:rsidRPr="00F33591">
              <w:rPr>
                <w:rFonts w:ascii="微軟正黑體" w:eastAsia="微軟正黑體" w:hAnsi="微軟正黑體" w:hint="eastAsia"/>
                <w:color w:val="333333"/>
                <w:sz w:val="22"/>
                <w:szCs w:val="22"/>
              </w:rPr>
              <w:t>我們說的肚皮</w:t>
            </w:r>
            <w:proofErr w:type="gramEnd"/>
            <w:r w:rsidRPr="00F33591">
              <w:rPr>
                <w:rFonts w:ascii="微軟正黑體" w:eastAsia="微軟正黑體" w:hAnsi="微軟正黑體" w:hint="eastAsia"/>
                <w:color w:val="333333"/>
                <w:sz w:val="22"/>
                <w:szCs w:val="22"/>
              </w:rPr>
              <w:t>舞。肚皮舞發展到今天已經形成很多流派，土耳其肚皮舞是其中很重要的一支。土耳其肚皮舞動作大膽、奔放，幅度很大，</w:t>
            </w:r>
            <w:proofErr w:type="gramStart"/>
            <w:r w:rsidRPr="00F33591">
              <w:rPr>
                <w:rFonts w:ascii="微軟正黑體" w:eastAsia="微軟正黑體" w:hAnsi="微軟正黑體" w:hint="eastAsia"/>
                <w:color w:val="333333"/>
                <w:sz w:val="22"/>
                <w:szCs w:val="22"/>
              </w:rPr>
              <w:t>胯部的動作</w:t>
            </w:r>
            <w:proofErr w:type="gramEnd"/>
            <w:r w:rsidRPr="00F33591">
              <w:rPr>
                <w:rFonts w:ascii="微軟正黑體" w:eastAsia="微軟正黑體" w:hAnsi="微軟正黑體" w:hint="eastAsia"/>
                <w:color w:val="333333"/>
                <w:sz w:val="22"/>
                <w:szCs w:val="22"/>
              </w:rPr>
              <w:t>非常誇張，而且穿著比較暴露，很有視覺衝擊力。另外土耳其的傳統民俗舞蹈所反映的內容大多是通過模仿大自然的景象，模擬勞動生產動作，表現人們對生活的熱愛、對愛情的追求、對宗教的虔誠，以及抒發人們在各種喜慶典禮中的歡快情緒。岩洞裡的土耳其之夜，暢快淋漓，</w:t>
            </w:r>
            <w:proofErr w:type="gramStart"/>
            <w:r w:rsidRPr="00F33591">
              <w:rPr>
                <w:rFonts w:ascii="微軟正黑體" w:eastAsia="微軟正黑體" w:hAnsi="微軟正黑體" w:hint="eastAsia"/>
                <w:color w:val="333333"/>
                <w:sz w:val="22"/>
                <w:szCs w:val="22"/>
              </w:rPr>
              <w:t>樂趣滿點</w:t>
            </w:r>
            <w:proofErr w:type="gramEnd"/>
            <w:r w:rsidRPr="00F33591">
              <w:rPr>
                <w:rFonts w:ascii="微軟正黑體" w:eastAsia="微軟正黑體" w:hAnsi="微軟正黑體" w:hint="eastAsia"/>
                <w:color w:val="333333"/>
                <w:sz w:val="22"/>
                <w:szCs w:val="22"/>
              </w:rPr>
              <w:t>。  (市場上陽春團不包)。</w:t>
            </w:r>
          </w:p>
        </w:tc>
        <w:tc>
          <w:tcPr>
            <w:tcW w:w="231"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57D84A5F" w14:textId="77777777" w:rsidR="00B12FC7" w:rsidRPr="00F33591" w:rsidRDefault="00B12FC7" w:rsidP="005923A4">
            <w:pPr>
              <w:spacing w:line="0" w:lineRule="atLeast"/>
              <w:rPr>
                <w:rFonts w:ascii="微軟正黑體" w:eastAsia="微軟正黑體" w:hAnsi="微軟正黑體"/>
                <w:sz w:val="22"/>
                <w:szCs w:val="22"/>
              </w:rPr>
            </w:pPr>
          </w:p>
        </w:tc>
      </w:tr>
      <w:bookmarkEnd w:id="0"/>
      <w:tr w:rsidR="00FA37FA" w:rsidRPr="00F33591" w14:paraId="61EFDD76" w14:textId="77777777" w:rsidTr="006E738F">
        <w:trPr>
          <w:divId w:val="133763171"/>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0FB32ECE" w14:textId="77777777" w:rsidR="00F9581D" w:rsidRDefault="00FA37FA" w:rsidP="00F9581D">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F33591">
              <w:rPr>
                <w:rFonts w:ascii="微軟正黑體" w:eastAsia="微軟正黑體" w:hAnsi="微軟正黑體" w:hint="eastAsia"/>
                <w:sz w:val="22"/>
                <w:szCs w:val="22"/>
              </w:rPr>
              <w:t>【</w:t>
            </w:r>
            <w:r w:rsidR="00B12FC7" w:rsidRPr="00B12FC7">
              <w:rPr>
                <w:rFonts w:ascii="微軟正黑體" w:eastAsia="微軟正黑體" w:hAnsi="微軟正黑體" w:hint="eastAsia"/>
                <w:sz w:val="22"/>
                <w:szCs w:val="22"/>
              </w:rPr>
              <w:t>貼心提醒</w:t>
            </w:r>
            <w:r w:rsidRPr="00F33591">
              <w:rPr>
                <w:rFonts w:ascii="微軟正黑體" w:eastAsia="微軟正黑體" w:hAnsi="微軟正黑體" w:hint="eastAsia"/>
                <w:sz w:val="22"/>
                <w:szCs w:val="22"/>
              </w:rPr>
              <w:t>】★熱氣球飛翔之旅</w:t>
            </w:r>
            <w:proofErr w:type="spellStart"/>
            <w:r w:rsidRPr="00F33591">
              <w:rPr>
                <w:rFonts w:ascii="微軟正黑體" w:eastAsia="微軟正黑體" w:hAnsi="微軟正黑體" w:hint="eastAsia"/>
                <w:sz w:val="22"/>
                <w:szCs w:val="22"/>
              </w:rPr>
              <w:t>HotAirBalloonTrip</w:t>
            </w:r>
            <w:proofErr w:type="spellEnd"/>
            <w:r w:rsidRPr="00F33591">
              <w:rPr>
                <w:rFonts w:ascii="微軟正黑體" w:eastAsia="微軟正黑體" w:hAnsi="微軟正黑體" w:hint="eastAsia"/>
                <w:sz w:val="22"/>
                <w:szCs w:val="22"/>
              </w:rPr>
              <w:t>搭乘熱氣球必需依照當地氣候而定；若是因氣候因素而導致無法搭乘熱氣球，</w:t>
            </w:r>
            <w:r w:rsidR="00F9581D" w:rsidRPr="00F9581D">
              <w:rPr>
                <w:rFonts w:ascii="微軟正黑體" w:eastAsia="微軟正黑體" w:hAnsi="微軟正黑體" w:hint="eastAsia"/>
                <w:sz w:val="22"/>
                <w:szCs w:val="22"/>
              </w:rPr>
              <w:t>將於團體返回台灣時每人退回加購費用</w:t>
            </w:r>
            <w:r w:rsidRPr="00F33591">
              <w:rPr>
                <w:rFonts w:ascii="微軟正黑體" w:eastAsia="微軟正黑體" w:hAnsi="微軟正黑體" w:hint="eastAsia"/>
                <w:sz w:val="22"/>
                <w:szCs w:val="22"/>
              </w:rPr>
              <w:t>。(如因個人因素於土耳其臨時</w:t>
            </w:r>
            <w:proofErr w:type="gramStart"/>
            <w:r w:rsidRPr="00F33591">
              <w:rPr>
                <w:rFonts w:ascii="微軟正黑體" w:eastAsia="微軟正黑體" w:hAnsi="微軟正黑體" w:hint="eastAsia"/>
                <w:sz w:val="22"/>
                <w:szCs w:val="22"/>
              </w:rPr>
              <w:t>取消恕</w:t>
            </w:r>
            <w:proofErr w:type="gramEnd"/>
            <w:r w:rsidRPr="00F33591">
              <w:rPr>
                <w:rFonts w:ascii="微軟正黑體" w:eastAsia="微軟正黑體" w:hAnsi="微軟正黑體" w:hint="eastAsia"/>
                <w:sz w:val="22"/>
                <w:szCs w:val="22"/>
              </w:rPr>
              <w:t>無法退費</w:t>
            </w:r>
            <w:r w:rsidR="00F9581D">
              <w:rPr>
                <w:rFonts w:ascii="微軟正黑體" w:eastAsia="微軟正黑體" w:hAnsi="微軟正黑體"/>
                <w:sz w:val="22"/>
                <w:szCs w:val="22"/>
              </w:rPr>
              <w:t>)</w:t>
            </w:r>
            <w:r w:rsidR="006E738F">
              <w:rPr>
                <w:rFonts w:ascii="微軟正黑體" w:eastAsia="微軟正黑體" w:hAnsi="微軟正黑體"/>
                <w:sz w:val="22"/>
                <w:szCs w:val="22"/>
              </w:rPr>
              <w:br/>
            </w:r>
            <w:r w:rsidRPr="00F33591">
              <w:rPr>
                <w:rFonts w:ascii="微軟正黑體" w:eastAsia="微軟正黑體" w:hAnsi="微軟正黑體" w:hint="eastAsia"/>
                <w:sz w:val="22"/>
                <w:szCs w:val="22"/>
              </w:rPr>
              <w:t>▲熱氣球搭乘限制</w:t>
            </w:r>
            <w:r w:rsidR="006E738F">
              <w:rPr>
                <w:rFonts w:ascii="微軟正黑體" w:eastAsia="微軟正黑體" w:hAnsi="微軟正黑體" w:hint="eastAsia"/>
                <w:sz w:val="22"/>
                <w:szCs w:val="22"/>
              </w:rPr>
              <w:t>：</w:t>
            </w:r>
            <w:r w:rsidRPr="00F33591">
              <w:rPr>
                <w:rFonts w:ascii="微軟正黑體" w:eastAsia="微軟正黑體" w:hAnsi="微軟正黑體" w:hint="eastAsia"/>
                <w:sz w:val="22"/>
                <w:szCs w:val="22"/>
              </w:rPr>
              <w:t>a. 身高不得低於120CM，且16歲以下孩童必須有成人陪同。b. 禁止孕婦搭乘熱氣球。C.有心臟病、高血壓、行動不便或其他安全疑慮之特殊疾病者不宜搭乘。</w:t>
            </w:r>
          </w:p>
          <w:p w14:paraId="6F7B22B8" w14:textId="376DB61C" w:rsidR="00FA37FA" w:rsidRPr="00F33591" w:rsidRDefault="00F9581D" w:rsidP="00F9581D">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Pr>
                <w:rFonts w:ascii="微軟正黑體" w:eastAsia="微軟正黑體" w:hAnsi="微軟正黑體" w:hint="eastAsia"/>
                <w:sz w:val="22"/>
                <w:szCs w:val="22"/>
              </w:rPr>
              <w:t>【</w:t>
            </w:r>
            <w:r w:rsidR="008770FA" w:rsidRPr="008770FA">
              <w:rPr>
                <w:rFonts w:ascii="微軟正黑體" w:eastAsia="微軟正黑體" w:hAnsi="微軟正黑體" w:hint="eastAsia"/>
                <w:sz w:val="22"/>
                <w:szCs w:val="22"/>
              </w:rPr>
              <w:t>特別安排</w:t>
            </w:r>
            <w:r>
              <w:rPr>
                <w:rFonts w:ascii="微軟正黑體" w:eastAsia="微軟正黑體" w:hAnsi="微軟正黑體" w:hint="eastAsia"/>
                <w:sz w:val="22"/>
                <w:szCs w:val="22"/>
              </w:rPr>
              <w:t>】</w:t>
            </w:r>
            <w:proofErr w:type="gramStart"/>
            <w:r w:rsidR="008770FA" w:rsidRPr="008770FA">
              <w:rPr>
                <w:rFonts w:ascii="微軟正黑體" w:eastAsia="微軟正黑體" w:hAnsi="微軟正黑體" w:hint="eastAsia"/>
                <w:sz w:val="22"/>
                <w:szCs w:val="22"/>
              </w:rPr>
              <w:t>策爾維</w:t>
            </w:r>
            <w:proofErr w:type="gramEnd"/>
            <w:r w:rsidR="008770FA" w:rsidRPr="008770FA">
              <w:rPr>
                <w:rFonts w:ascii="微軟正黑體" w:eastAsia="微軟正黑體" w:hAnsi="微軟正黑體" w:hint="eastAsia"/>
                <w:sz w:val="22"/>
                <w:szCs w:val="22"/>
              </w:rPr>
              <w:t>山谷</w:t>
            </w:r>
            <w:r w:rsidR="008770FA" w:rsidRPr="008770FA">
              <w:rPr>
                <w:rFonts w:ascii="微軟正黑體" w:eastAsia="微軟正黑體" w:hAnsi="微軟正黑體"/>
                <w:sz w:val="22"/>
                <w:szCs w:val="22"/>
              </w:rPr>
              <w:t>(</w:t>
            </w:r>
            <w:proofErr w:type="spellStart"/>
            <w:r w:rsidR="008770FA" w:rsidRPr="008770FA">
              <w:rPr>
                <w:rFonts w:ascii="微軟正黑體" w:eastAsia="微軟正黑體" w:hAnsi="微軟正黑體"/>
                <w:sz w:val="22"/>
                <w:szCs w:val="22"/>
              </w:rPr>
              <w:t>Zelve</w:t>
            </w:r>
            <w:proofErr w:type="spellEnd"/>
            <w:r w:rsidR="008770FA" w:rsidRPr="008770FA">
              <w:rPr>
                <w:rFonts w:ascii="微軟正黑體" w:eastAsia="微軟正黑體" w:hAnsi="微軟正黑體"/>
                <w:sz w:val="22"/>
                <w:szCs w:val="22"/>
              </w:rPr>
              <w:t xml:space="preserve"> valley)</w:t>
            </w:r>
            <w:r w:rsidR="008770FA" w:rsidRPr="008770FA">
              <w:rPr>
                <w:rFonts w:ascii="微軟正黑體" w:eastAsia="微軟正黑體" w:hAnsi="微軟正黑體" w:hint="eastAsia"/>
                <w:sz w:val="22"/>
                <w:szCs w:val="22"/>
              </w:rPr>
              <w:t>觀賞彷彿</w:t>
            </w:r>
            <w:r w:rsidR="008770FA" w:rsidRPr="008770FA">
              <w:rPr>
                <w:rFonts w:ascii="微軟正黑體" w:eastAsia="微軟正黑體" w:hAnsi="微軟正黑體"/>
                <w:sz w:val="22"/>
                <w:szCs w:val="22"/>
              </w:rPr>
              <w:t>3D的燈光秀</w:t>
            </w:r>
            <w:r w:rsidR="008770FA">
              <w:rPr>
                <w:rFonts w:ascii="微軟正黑體" w:eastAsia="微軟正黑體" w:hAnsi="微軟正黑體" w:hint="eastAsia"/>
                <w:sz w:val="22"/>
                <w:szCs w:val="22"/>
              </w:rPr>
              <w:t>(</w:t>
            </w:r>
            <w:r w:rsidR="008770FA">
              <w:rPr>
                <w:rFonts w:ascii="微軟正黑體" w:eastAsia="微軟正黑體" w:hAnsi="微軟正黑體"/>
                <w:sz w:val="22"/>
                <w:szCs w:val="22"/>
              </w:rPr>
              <w:t>5~10</w:t>
            </w:r>
            <w:r w:rsidR="008770FA">
              <w:rPr>
                <w:rFonts w:ascii="微軟正黑體" w:eastAsia="微軟正黑體" w:hAnsi="微軟正黑體" w:hint="eastAsia"/>
                <w:sz w:val="22"/>
                <w:szCs w:val="22"/>
              </w:rPr>
              <w:t>月團體</w:t>
            </w:r>
            <w:r w:rsidR="008770FA">
              <w:rPr>
                <w:rFonts w:ascii="微軟正黑體" w:eastAsia="微軟正黑體" w:hAnsi="微軟正黑體"/>
                <w:sz w:val="22"/>
                <w:szCs w:val="22"/>
              </w:rPr>
              <w:t>)</w:t>
            </w:r>
            <w:r w:rsidR="008770FA">
              <w:rPr>
                <w:rFonts w:ascii="微軟正黑體" w:eastAsia="微軟正黑體" w:hAnsi="微軟正黑體" w:hint="eastAsia"/>
                <w:sz w:val="22"/>
                <w:szCs w:val="22"/>
              </w:rPr>
              <w:t>；或</w:t>
            </w:r>
            <w:r w:rsidR="008770FA" w:rsidRPr="008770FA">
              <w:rPr>
                <w:rFonts w:ascii="微軟正黑體" w:eastAsia="微軟正黑體" w:hAnsi="微軟正黑體" w:hint="eastAsia"/>
                <w:sz w:val="22"/>
                <w:szCs w:val="22"/>
              </w:rPr>
              <w:t>獨一無二的火山泥溫泉浴</w:t>
            </w:r>
            <w:r w:rsidR="008770FA">
              <w:rPr>
                <w:rFonts w:ascii="微軟正黑體" w:eastAsia="微軟正黑體" w:hAnsi="微軟正黑體" w:hint="eastAsia"/>
                <w:sz w:val="22"/>
                <w:szCs w:val="22"/>
              </w:rPr>
              <w:t>(</w:t>
            </w:r>
            <w:r w:rsidR="008770FA">
              <w:rPr>
                <w:rFonts w:ascii="微軟正黑體" w:eastAsia="微軟正黑體" w:hAnsi="微軟正黑體"/>
                <w:sz w:val="22"/>
                <w:szCs w:val="22"/>
              </w:rPr>
              <w:t>11~3</w:t>
            </w:r>
            <w:r w:rsidR="008770FA">
              <w:rPr>
                <w:rFonts w:ascii="微軟正黑體" w:eastAsia="微軟正黑體" w:hAnsi="微軟正黑體" w:hint="eastAsia"/>
                <w:sz w:val="22"/>
                <w:szCs w:val="22"/>
              </w:rPr>
              <w:t>月團體</w:t>
            </w:r>
            <w:r w:rsidR="008770FA">
              <w:rPr>
                <w:rFonts w:ascii="微軟正黑體" w:eastAsia="微軟正黑體" w:hAnsi="微軟正黑體"/>
                <w:sz w:val="22"/>
                <w:szCs w:val="22"/>
              </w:rPr>
              <w:t>)</w:t>
            </w:r>
            <w:r>
              <w:rPr>
                <w:rFonts w:ascii="微軟正黑體" w:eastAsia="微軟正黑體" w:hAnsi="微軟正黑體" w:hint="eastAsia"/>
                <w:sz w:val="22"/>
                <w:szCs w:val="22"/>
              </w:rPr>
              <w:t>。</w:t>
            </w:r>
            <w:r>
              <w:rPr>
                <w:rFonts w:ascii="微軟正黑體" w:eastAsia="微軟正黑體" w:hAnsi="微軟正黑體"/>
                <w:sz w:val="22"/>
                <w:szCs w:val="22"/>
              </w:rPr>
              <w:br/>
            </w:r>
            <w:r w:rsidRPr="00F33591">
              <w:rPr>
                <w:rFonts w:ascii="微軟正黑體" w:eastAsia="微軟正黑體" w:hAnsi="微軟正黑體" w:hint="eastAsia"/>
                <w:sz w:val="22"/>
                <w:szCs w:val="22"/>
              </w:rPr>
              <w:t>▲</w:t>
            </w:r>
            <w:r w:rsidR="00B12FC7" w:rsidRPr="00B12FC7">
              <w:rPr>
                <w:rFonts w:ascii="微軟正黑體" w:eastAsia="微軟正黑體" w:hAnsi="微軟正黑體" w:hint="eastAsia"/>
                <w:sz w:val="22"/>
                <w:szCs w:val="22"/>
              </w:rPr>
              <w:t>燈光秀若遇天候或其他因素停止演出，因此項為贈送項目，恕無法退費。</w:t>
            </w:r>
          </w:p>
        </w:tc>
      </w:tr>
      <w:tr w:rsidR="00FA37FA" w:rsidRPr="00F33591" w14:paraId="7A3A98B0" w14:textId="77777777" w:rsidTr="006E738F">
        <w:trPr>
          <w:divId w:val="133763171"/>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37D0537A" w14:textId="7CD34EBC" w:rsidR="00FA37FA" w:rsidRPr="009F560A" w:rsidRDefault="00FA37FA" w:rsidP="00FA37FA">
            <w:pPr>
              <w:spacing w:line="0" w:lineRule="atLeast"/>
              <w:rPr>
                <w:rFonts w:ascii="微軟正黑體" w:eastAsia="微軟正黑體" w:hAnsi="微軟正黑體"/>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早餐：飯店自助式　　　午餐：</w:t>
            </w:r>
            <w:r w:rsidR="00B12FC7" w:rsidRPr="00B12FC7">
              <w:rPr>
                <w:rFonts w:ascii="微軟正黑體" w:eastAsia="微軟正黑體" w:hAnsi="微軟正黑體" w:hint="eastAsia"/>
                <w:sz w:val="22"/>
                <w:szCs w:val="22"/>
              </w:rPr>
              <w:t>土耳其陶甕料理</w:t>
            </w:r>
            <w:r w:rsidR="00B12FC7" w:rsidRPr="00B12FC7">
              <w:rPr>
                <w:rFonts w:ascii="微軟正黑體" w:eastAsia="微軟正黑體" w:hAnsi="微軟正黑體"/>
                <w:sz w:val="22"/>
                <w:szCs w:val="22"/>
              </w:rPr>
              <w:t>+</w:t>
            </w:r>
            <w:proofErr w:type="spellStart"/>
            <w:r w:rsidR="00B12FC7" w:rsidRPr="00B12FC7">
              <w:rPr>
                <w:rFonts w:ascii="微軟正黑體" w:eastAsia="微軟正黑體" w:hAnsi="微軟正黑體"/>
                <w:sz w:val="22"/>
                <w:szCs w:val="22"/>
              </w:rPr>
              <w:t>Turasan</w:t>
            </w:r>
            <w:proofErr w:type="spellEnd"/>
            <w:r w:rsidR="00B12FC7" w:rsidRPr="00B12FC7">
              <w:rPr>
                <w:rFonts w:ascii="微軟正黑體" w:eastAsia="微軟正黑體" w:hAnsi="微軟正黑體"/>
                <w:sz w:val="22"/>
                <w:szCs w:val="22"/>
              </w:rPr>
              <w:t>卡帕多奇亞紅酒一杯</w:t>
            </w:r>
            <w:r w:rsidRPr="009F560A">
              <w:rPr>
                <w:rFonts w:ascii="微軟正黑體" w:eastAsia="微軟正黑體" w:hAnsi="微軟正黑體" w:hint="eastAsia"/>
                <w:sz w:val="22"/>
                <w:szCs w:val="22"/>
              </w:rPr>
              <w:t xml:space="preserve">　　　晚餐：</w:t>
            </w:r>
            <w:r w:rsidR="00B12FC7" w:rsidRPr="00B12FC7">
              <w:rPr>
                <w:rFonts w:ascii="微軟正黑體" w:eastAsia="微軟正黑體" w:hAnsi="微軟正黑體" w:hint="eastAsia"/>
                <w:sz w:val="22"/>
                <w:szCs w:val="22"/>
              </w:rPr>
              <w:t>洞穴餐廳土耳其式料理</w:t>
            </w:r>
            <w:r w:rsidR="00B12FC7" w:rsidRPr="00B12FC7">
              <w:rPr>
                <w:rFonts w:ascii="微軟正黑體" w:eastAsia="微軟正黑體" w:hAnsi="微軟正黑體"/>
                <w:sz w:val="22"/>
                <w:szCs w:val="22"/>
              </w:rPr>
              <w:t>&amp;肚皮舞表演</w:t>
            </w:r>
          </w:p>
          <w:p w14:paraId="085D3157" w14:textId="39120EBE" w:rsidR="00FA37FA" w:rsidRPr="00F33591" w:rsidRDefault="00FA37FA" w:rsidP="00FA37F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r w:rsidR="008F32BF" w:rsidRPr="008F32BF">
              <w:rPr>
                <w:rFonts w:ascii="微軟正黑體" w:eastAsia="微軟正黑體" w:hAnsi="微軟正黑體" w:hint="eastAsia"/>
                <w:sz w:val="22"/>
                <w:szCs w:val="22"/>
              </w:rPr>
              <w:t>仿洞穴飯店</w:t>
            </w:r>
            <w:proofErr w:type="spellStart"/>
            <w:r w:rsidR="008F32BF" w:rsidRPr="008F32BF">
              <w:rPr>
                <w:rFonts w:ascii="微軟正黑體" w:eastAsia="微軟正黑體" w:hAnsi="微軟正黑體"/>
                <w:sz w:val="22"/>
                <w:szCs w:val="22"/>
              </w:rPr>
              <w:t>Uchisar</w:t>
            </w:r>
            <w:proofErr w:type="spellEnd"/>
            <w:r w:rsidR="008F32BF" w:rsidRPr="008F32BF">
              <w:rPr>
                <w:rFonts w:ascii="微軟正黑體" w:eastAsia="微軟正黑體" w:hAnsi="微軟正黑體"/>
                <w:sz w:val="22"/>
                <w:szCs w:val="22"/>
              </w:rPr>
              <w:t xml:space="preserve"> Kaya Hotel 或 </w:t>
            </w:r>
            <w:proofErr w:type="spellStart"/>
            <w:r w:rsidR="008F32BF" w:rsidRPr="008F32BF">
              <w:rPr>
                <w:rFonts w:ascii="微軟正黑體" w:eastAsia="微軟正黑體" w:hAnsi="微軟正黑體"/>
                <w:sz w:val="22"/>
                <w:szCs w:val="22"/>
              </w:rPr>
              <w:t>Goreme</w:t>
            </w:r>
            <w:proofErr w:type="spellEnd"/>
            <w:r w:rsidR="008F32BF" w:rsidRPr="008F32BF">
              <w:rPr>
                <w:rFonts w:ascii="微軟正黑體" w:eastAsia="微軟正黑體" w:hAnsi="微軟正黑體"/>
                <w:sz w:val="22"/>
                <w:szCs w:val="22"/>
              </w:rPr>
              <w:t xml:space="preserve"> Kaya Hotel 或 Hera Cave 或 </w:t>
            </w:r>
            <w:proofErr w:type="spellStart"/>
            <w:r w:rsidR="008F32BF" w:rsidRPr="008F32BF">
              <w:rPr>
                <w:rFonts w:ascii="微軟正黑體" w:eastAsia="微軟正黑體" w:hAnsi="微軟正黑體"/>
                <w:sz w:val="22"/>
                <w:szCs w:val="22"/>
              </w:rPr>
              <w:t>Temenni</w:t>
            </w:r>
            <w:proofErr w:type="spellEnd"/>
            <w:r w:rsidR="008F32BF" w:rsidRPr="008F32BF">
              <w:rPr>
                <w:rFonts w:ascii="微軟正黑體" w:eastAsia="微軟正黑體" w:hAnsi="微軟正黑體"/>
                <w:sz w:val="22"/>
                <w:szCs w:val="22"/>
              </w:rPr>
              <w:t xml:space="preserve"> </w:t>
            </w:r>
            <w:proofErr w:type="spellStart"/>
            <w:r w:rsidR="008F32BF" w:rsidRPr="008F32BF">
              <w:rPr>
                <w:rFonts w:ascii="微軟正黑體" w:eastAsia="微軟正黑體" w:hAnsi="微軟正黑體"/>
                <w:sz w:val="22"/>
                <w:szCs w:val="22"/>
              </w:rPr>
              <w:t>Evi</w:t>
            </w:r>
            <w:proofErr w:type="spellEnd"/>
            <w:r w:rsidR="008F32BF" w:rsidRPr="008F32BF">
              <w:rPr>
                <w:rFonts w:ascii="微軟正黑體" w:eastAsia="微軟正黑體" w:hAnsi="微軟正黑體"/>
                <w:sz w:val="22"/>
                <w:szCs w:val="22"/>
              </w:rPr>
              <w:t xml:space="preserve"> 或同級</w:t>
            </w:r>
          </w:p>
        </w:tc>
      </w:tr>
    </w:tbl>
    <w:tbl>
      <w:tblPr>
        <w:tblW w:w="5000" w:type="pct"/>
        <w:jc w:val="center"/>
        <w:tblCellSpacing w:w="15" w:type="dxa"/>
        <w:tblCellMar>
          <w:left w:w="0" w:type="dxa"/>
          <w:right w:w="0" w:type="dxa"/>
        </w:tblCellMar>
        <w:tblLook w:val="04A0" w:firstRow="1" w:lastRow="0" w:firstColumn="1" w:lastColumn="0" w:noHBand="0" w:noVBand="1"/>
      </w:tblPr>
      <w:tblGrid>
        <w:gridCol w:w="5015"/>
        <w:gridCol w:w="148"/>
        <w:gridCol w:w="4939"/>
        <w:gridCol w:w="202"/>
        <w:gridCol w:w="342"/>
      </w:tblGrid>
      <w:tr w:rsidR="00FA37FA" w:rsidRPr="00F33591" w14:paraId="2F6A8791" w14:textId="77777777" w:rsidTr="006E738F">
        <w:trPr>
          <w:divId w:val="784036777"/>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6D74A854" w14:textId="5282F1FF" w:rsidR="00FA37FA" w:rsidRPr="00F33591" w:rsidRDefault="00FA37FA" w:rsidP="00676877">
            <w:pPr>
              <w:spacing w:line="0" w:lineRule="atLeast"/>
              <w:rPr>
                <w:rFonts w:ascii="微軟正黑體" w:eastAsia="微軟正黑體" w:hAnsi="微軟正黑體"/>
                <w:sz w:val="22"/>
                <w:szCs w:val="22"/>
              </w:rPr>
            </w:pPr>
            <w:r w:rsidRPr="00FA37FA">
              <w:rPr>
                <w:rFonts w:ascii="微軟正黑體" w:eastAsia="微軟正黑體" w:hAnsi="微軟正黑體" w:hint="eastAsia"/>
                <w:b/>
                <w:bCs/>
                <w:color w:val="FF6600"/>
              </w:rPr>
              <w:t xml:space="preserve">DAY10　</w:t>
            </w:r>
            <w:r w:rsidRPr="00FA37FA">
              <w:rPr>
                <w:rFonts w:ascii="微軟正黑體" w:eastAsia="微軟正黑體" w:hAnsi="微軟正黑體" w:hint="eastAsia"/>
                <w:b/>
                <w:bCs/>
                <w:color w:val="666666"/>
              </w:rPr>
              <w:t>卡帕多奇亞Cappadocia / (國內段)伊斯坦堡Istanbul</w:t>
            </w:r>
          </w:p>
        </w:tc>
      </w:tr>
      <w:tr w:rsidR="00EA269B" w:rsidRPr="00F33591" w14:paraId="7D86A07B" w14:textId="77777777" w:rsidTr="006E738F">
        <w:trPr>
          <w:divId w:val="784036777"/>
          <w:tblCellSpacing w:w="15" w:type="dxa"/>
          <w:jc w:val="center"/>
        </w:trPr>
        <w:tc>
          <w:tcPr>
            <w:tcW w:w="2361"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4BBF5EC8"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lastRenderedPageBreak/>
              <w:drawing>
                <wp:inline distT="0" distB="0" distL="0" distR="0" wp14:anchorId="169C1172" wp14:editId="7C55F31D">
                  <wp:extent cx="2636520" cy="1645920"/>
                  <wp:effectExtent l="0" t="0" r="0" b="0"/>
                  <wp:docPr id="24" name="圖片 24" descr="https://www.peacetour.com.tw/eWeb_peacetour/IMGDB/000002/000075/000115/00004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peacetour.com.tw/eWeb_peacetour/IMGDB/000002/000075/000115/00004375.JPG"/>
                          <pic:cNvPicPr>
                            <a:picLocks noChangeAspect="1" noChangeArrowheads="1"/>
                          </pic:cNvPicPr>
                        </pic:nvPicPr>
                        <pic:blipFill>
                          <a:blip r:link="rId30"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07A409E2" w14:textId="77777777" w:rsidR="00EA269B" w:rsidRPr="00F33591" w:rsidRDefault="003B7780" w:rsidP="00676877">
            <w:pPr>
              <w:spacing w:line="0" w:lineRule="atLeast"/>
              <w:outlineLvl w:val="4"/>
              <w:divId w:val="472404129"/>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★朵</w:t>
            </w:r>
            <w:proofErr w:type="gramStart"/>
            <w:r w:rsidRPr="00F33591">
              <w:rPr>
                <w:rFonts w:ascii="微軟正黑體" w:eastAsia="微軟正黑體" w:hAnsi="微軟正黑體" w:hint="eastAsia"/>
                <w:b/>
                <w:bCs/>
                <w:color w:val="333333"/>
                <w:sz w:val="22"/>
                <w:szCs w:val="22"/>
              </w:rPr>
              <w:t>瑪巴切</w:t>
            </w:r>
            <w:proofErr w:type="gramEnd"/>
            <w:r w:rsidRPr="00F33591">
              <w:rPr>
                <w:rFonts w:ascii="微軟正黑體" w:eastAsia="微軟正黑體" w:hAnsi="微軟正黑體" w:hint="eastAsia"/>
                <w:b/>
                <w:bCs/>
                <w:color w:val="333333"/>
                <w:sz w:val="22"/>
                <w:szCs w:val="22"/>
              </w:rPr>
              <w:t>皇宮</w:t>
            </w:r>
            <w:proofErr w:type="spellStart"/>
            <w:r w:rsidRPr="00F33591">
              <w:rPr>
                <w:rFonts w:ascii="微軟正黑體" w:eastAsia="微軟正黑體" w:hAnsi="微軟正黑體" w:hint="eastAsia"/>
                <w:b/>
                <w:bCs/>
                <w:color w:val="333333"/>
                <w:sz w:val="22"/>
                <w:szCs w:val="22"/>
              </w:rPr>
              <w:t>DolmabahçeSarayi</w:t>
            </w:r>
            <w:proofErr w:type="spellEnd"/>
          </w:p>
          <w:p w14:paraId="3B1BD3CE" w14:textId="77777777" w:rsidR="00EA269B" w:rsidRPr="00F33591" w:rsidRDefault="003B7780" w:rsidP="00676877">
            <w:pPr>
              <w:spacing w:line="0" w:lineRule="atLeast"/>
              <w:divId w:val="472404129"/>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朵</w:t>
            </w:r>
            <w:proofErr w:type="gramStart"/>
            <w:r w:rsidRPr="00F33591">
              <w:rPr>
                <w:rFonts w:ascii="微軟正黑體" w:eastAsia="微軟正黑體" w:hAnsi="微軟正黑體" w:hint="eastAsia"/>
                <w:color w:val="333333"/>
                <w:sz w:val="22"/>
                <w:szCs w:val="22"/>
              </w:rPr>
              <w:t>瑪巴切</w:t>
            </w:r>
            <w:proofErr w:type="gramEnd"/>
            <w:r w:rsidRPr="00F33591">
              <w:rPr>
                <w:rFonts w:ascii="微軟正黑體" w:eastAsia="微軟正黑體" w:hAnsi="微軟正黑體" w:hint="eastAsia"/>
                <w:color w:val="333333"/>
                <w:sz w:val="22"/>
                <w:szCs w:val="22"/>
              </w:rPr>
              <w:t>的意思是「塞滿的花園」；皇宮綜合了巴洛克及文藝復興風格的西式建築，加上鄂圖曼的東方線條；讓她成為博斯普魯斯海峽旁最耀眼的一顆明珠。</w:t>
            </w:r>
            <w:proofErr w:type="gramStart"/>
            <w:r w:rsidRPr="00F33591">
              <w:rPr>
                <w:rFonts w:ascii="微軟正黑體" w:eastAsia="微軟正黑體" w:hAnsi="微軟正黑體" w:hint="eastAsia"/>
                <w:color w:val="333333"/>
                <w:sz w:val="22"/>
                <w:szCs w:val="22"/>
              </w:rPr>
              <w:t>走進主宮</w:t>
            </w:r>
            <w:proofErr w:type="gramEnd"/>
            <w:r w:rsidRPr="00F33591">
              <w:rPr>
                <w:rFonts w:ascii="微軟正黑體" w:eastAsia="微軟正黑體" w:hAnsi="微軟正黑體" w:hint="eastAsia"/>
                <w:color w:val="333333"/>
                <w:sz w:val="22"/>
                <w:szCs w:val="22"/>
              </w:rPr>
              <w:t>，就像走進中世紀歐洲宮廷，腳踩柔軟紅</w:t>
            </w:r>
            <w:proofErr w:type="gramStart"/>
            <w:r w:rsidRPr="00F33591">
              <w:rPr>
                <w:rFonts w:ascii="微軟正黑體" w:eastAsia="微軟正黑體" w:hAnsi="微軟正黑體" w:hint="eastAsia"/>
                <w:color w:val="333333"/>
                <w:sz w:val="22"/>
                <w:szCs w:val="22"/>
              </w:rPr>
              <w:t>毯</w:t>
            </w:r>
            <w:proofErr w:type="gramEnd"/>
            <w:r w:rsidRPr="00F33591">
              <w:rPr>
                <w:rFonts w:ascii="微軟正黑體" w:eastAsia="微軟正黑體" w:hAnsi="微軟正黑體" w:hint="eastAsia"/>
                <w:color w:val="333333"/>
                <w:sz w:val="22"/>
                <w:szCs w:val="22"/>
              </w:rPr>
              <w:t>，連旋轉樓梯扶手都以水晶打造，璀璨閃亮的燈飾、雍容華貴的皇族畫像、各國贈送珍品，金碧輝煌的程度可媲美歐洲的宮廷。</w:t>
            </w:r>
          </w:p>
        </w:tc>
        <w:tc>
          <w:tcPr>
            <w:tcW w:w="2388"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5996239" w14:textId="77777777" w:rsidR="00EA269B" w:rsidRPr="00F33591" w:rsidRDefault="003B7780" w:rsidP="00676877">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085CA24A" wp14:editId="64CAA302">
                  <wp:extent cx="2636520" cy="1645920"/>
                  <wp:effectExtent l="0" t="0" r="0" b="0"/>
                  <wp:docPr id="25" name="圖片 25" descr="https://www.peacetour.com.tw/eWeb_peacetour/IMGDB/000002/000075/000115/00004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peacetour.com.tw/eWeb_peacetour/IMGDB/000002/000075/000115/00004377.JPG"/>
                          <pic:cNvPicPr>
                            <a:picLocks noChangeAspect="1" noChangeArrowheads="1"/>
                          </pic:cNvPicPr>
                        </pic:nvPicPr>
                        <pic:blipFill>
                          <a:blip r:link="rId31"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p w14:paraId="5859FD1F" w14:textId="77777777" w:rsidR="00EA269B" w:rsidRPr="00F33591" w:rsidRDefault="003B7780" w:rsidP="00676877">
            <w:pPr>
              <w:spacing w:line="0" w:lineRule="atLeast"/>
              <w:outlineLvl w:val="4"/>
              <w:divId w:val="2123767689"/>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★博斯普魯斯海峽遊船</w:t>
            </w:r>
            <w:proofErr w:type="spellStart"/>
            <w:r w:rsidRPr="00F33591">
              <w:rPr>
                <w:rFonts w:ascii="微軟正黑體" w:eastAsia="微軟正黑體" w:hAnsi="微軟正黑體" w:hint="eastAsia"/>
                <w:b/>
                <w:bCs/>
                <w:color w:val="333333"/>
                <w:sz w:val="22"/>
                <w:szCs w:val="22"/>
              </w:rPr>
              <w:t>BosphorusStrait</w:t>
            </w:r>
            <w:proofErr w:type="spellEnd"/>
          </w:p>
          <w:p w14:paraId="0F5074FE" w14:textId="77777777" w:rsidR="00EA269B" w:rsidRPr="00F33591" w:rsidRDefault="003B7780" w:rsidP="00676877">
            <w:pPr>
              <w:spacing w:line="0" w:lineRule="atLeast"/>
              <w:divId w:val="2123767689"/>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博斯普魯斯在希臘語中是“牛渡”之意。傳說</w:t>
            </w:r>
            <w:proofErr w:type="gramStart"/>
            <w:r w:rsidRPr="00F33591">
              <w:rPr>
                <w:rFonts w:ascii="微軟正黑體" w:eastAsia="微軟正黑體" w:hAnsi="微軟正黑體" w:hint="eastAsia"/>
                <w:color w:val="333333"/>
                <w:sz w:val="22"/>
                <w:szCs w:val="22"/>
              </w:rPr>
              <w:t>古希臘萬神之</w:t>
            </w:r>
            <w:proofErr w:type="gramEnd"/>
            <w:r w:rsidRPr="00F33591">
              <w:rPr>
                <w:rFonts w:ascii="微軟正黑體" w:eastAsia="微軟正黑體" w:hAnsi="微軟正黑體" w:hint="eastAsia"/>
                <w:color w:val="333333"/>
                <w:sz w:val="22"/>
                <w:szCs w:val="22"/>
              </w:rPr>
              <w:t>王宙斯，曾變成一頭雄壯的神牛，馱著一位美麗的人間公主，從這條波濤</w:t>
            </w:r>
            <w:proofErr w:type="gramStart"/>
            <w:r w:rsidRPr="00F33591">
              <w:rPr>
                <w:rFonts w:ascii="微軟正黑體" w:eastAsia="微軟正黑體" w:hAnsi="微軟正黑體" w:hint="eastAsia"/>
                <w:color w:val="333333"/>
                <w:sz w:val="22"/>
                <w:szCs w:val="22"/>
              </w:rPr>
              <w:t>洶涌</w:t>
            </w:r>
            <w:proofErr w:type="gramEnd"/>
            <w:r w:rsidRPr="00F33591">
              <w:rPr>
                <w:rFonts w:ascii="微軟正黑體" w:eastAsia="微軟正黑體" w:hAnsi="微軟正黑體" w:hint="eastAsia"/>
                <w:color w:val="333333"/>
                <w:sz w:val="22"/>
                <w:szCs w:val="22"/>
              </w:rPr>
              <w:t>的海峽遊到對岸。海峽因此而得名。</w:t>
            </w:r>
            <w:proofErr w:type="gramStart"/>
            <w:r w:rsidRPr="00F33591">
              <w:rPr>
                <w:rFonts w:ascii="微軟正黑體" w:eastAsia="微軟正黑體" w:hAnsi="微軟正黑體" w:hint="eastAsia"/>
                <w:color w:val="333333"/>
                <w:sz w:val="22"/>
                <w:szCs w:val="22"/>
              </w:rPr>
              <w:t>博斯普魯斯海峽北連黑海</w:t>
            </w:r>
            <w:proofErr w:type="gramEnd"/>
            <w:r w:rsidRPr="00F33591">
              <w:rPr>
                <w:rFonts w:ascii="微軟正黑體" w:eastAsia="微軟正黑體" w:hAnsi="微軟正黑體" w:hint="eastAsia"/>
                <w:color w:val="333333"/>
                <w:sz w:val="22"/>
                <w:szCs w:val="22"/>
              </w:rPr>
              <w:t>，南通馬爾馬拉海和地中海，把土耳其分隔成亞洲和歐洲兩部分。博斯普魯斯海峽是溝通歐亞兩洲的交通要道，也是黑海沿岸國家出海的第一道關口。由於歐亞兩洲</w:t>
            </w:r>
            <w:proofErr w:type="gramStart"/>
            <w:r w:rsidRPr="00F33591">
              <w:rPr>
                <w:rFonts w:ascii="微軟正黑體" w:eastAsia="微軟正黑體" w:hAnsi="微軟正黑體" w:hint="eastAsia"/>
                <w:color w:val="333333"/>
                <w:sz w:val="22"/>
                <w:szCs w:val="22"/>
              </w:rPr>
              <w:t>各國間的商</w:t>
            </w:r>
            <w:proofErr w:type="gramEnd"/>
            <w:r w:rsidRPr="00F33591">
              <w:rPr>
                <w:rFonts w:ascii="微軟正黑體" w:eastAsia="微軟正黑體" w:hAnsi="微軟正黑體" w:hint="eastAsia"/>
                <w:color w:val="333333"/>
                <w:sz w:val="22"/>
                <w:szCs w:val="22"/>
              </w:rPr>
              <w:t>貿等各種交往隨著人類文明的發展不斷增多，它的地理位置尤具戰略意義。整座大橋宛若一條長虹，沿著海峽兩岸散佈著蘇丹王的夏宮、貴族的別墅及富豪的華宅，透過遊船您可欣賞如畫的風光，並體驗在短時間內往返歐、亞兩大洲的樂趣。</w:t>
            </w:r>
          </w:p>
        </w:tc>
        <w:tc>
          <w:tcPr>
            <w:tcW w:w="195"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1CA4E8E0" w14:textId="77777777" w:rsidR="00EA269B" w:rsidRPr="00F33591" w:rsidRDefault="00EA269B" w:rsidP="00676877">
            <w:pPr>
              <w:spacing w:line="0" w:lineRule="atLeast"/>
              <w:rPr>
                <w:rFonts w:ascii="微軟正黑體" w:eastAsia="微軟正黑體" w:hAnsi="微軟正黑體"/>
                <w:sz w:val="22"/>
                <w:szCs w:val="22"/>
              </w:rPr>
            </w:pPr>
          </w:p>
        </w:tc>
      </w:tr>
      <w:tr w:rsidR="00FA37FA" w:rsidRPr="00F33591" w14:paraId="2F021C42" w14:textId="77777777" w:rsidTr="006E738F">
        <w:trPr>
          <w:divId w:val="784036777"/>
          <w:tblCellSpacing w:w="15" w:type="dxa"/>
          <w:jc w:val="center"/>
        </w:trPr>
        <w:tc>
          <w:tcPr>
            <w:tcW w:w="2417"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73726E9F" w14:textId="77777777" w:rsidR="00FA37FA" w:rsidRPr="00F33591" w:rsidRDefault="00FA37FA" w:rsidP="005923A4">
            <w:pPr>
              <w:spacing w:line="0" w:lineRule="atLeast"/>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7F02CDDD" wp14:editId="29A098D6">
                  <wp:extent cx="2636520" cy="1645920"/>
                  <wp:effectExtent l="0" t="0" r="0" b="0"/>
                  <wp:docPr id="43" name="圖片 43" descr="https://www.peacetour.com.tw/eWeb_peacetour/IMGDB/000002/000075/000115/000043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peacetour.com.tw/eWeb_peacetour/IMGDB/000002/000075/000115/00004376.JPEG"/>
                          <pic:cNvPicPr>
                            <a:picLocks noChangeAspect="1" noChangeArrowheads="1"/>
                          </pic:cNvPicPr>
                        </pic:nvPicPr>
                        <pic:blipFill>
                          <a:blip r:link="rId32"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tc>
        <w:tc>
          <w:tcPr>
            <w:tcW w:w="2414" w:type="pct"/>
            <w:gridSpan w:val="2"/>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080AC2ED" w14:textId="77777777" w:rsidR="00FA37FA" w:rsidRPr="00F33591" w:rsidRDefault="00FA37FA" w:rsidP="005923A4">
            <w:pPr>
              <w:spacing w:line="0" w:lineRule="atLeast"/>
              <w:outlineLvl w:val="4"/>
              <w:rPr>
                <w:rFonts w:ascii="微軟正黑體" w:eastAsia="微軟正黑體" w:hAnsi="微軟正黑體"/>
                <w:b/>
                <w:bCs/>
                <w:color w:val="333333"/>
                <w:sz w:val="22"/>
                <w:szCs w:val="22"/>
              </w:rPr>
            </w:pPr>
            <w:r w:rsidRPr="00F33591">
              <w:rPr>
                <w:rFonts w:ascii="微軟正黑體" w:eastAsia="微軟正黑體" w:hAnsi="微軟正黑體" w:hint="eastAsia"/>
                <w:b/>
                <w:bCs/>
                <w:color w:val="333333"/>
                <w:sz w:val="22"/>
                <w:szCs w:val="22"/>
              </w:rPr>
              <w:t>◎百萬美景~私房景點粉紅丘</w:t>
            </w:r>
          </w:p>
          <w:p w14:paraId="1FE4A6A3" w14:textId="77777777" w:rsidR="00FA37FA" w:rsidRPr="00F33591" w:rsidRDefault="00FA37FA" w:rsidP="005923A4">
            <w:pPr>
              <w:spacing w:line="0" w:lineRule="atLeast"/>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此為伊斯坦堡的最高點，也正是俯瞰這個橫跨歐亞的獨特城市以及海峽四周景觀最好的地方，從這裡你可以拍下美麗的全景，海峽大橋、</w:t>
            </w:r>
            <w:proofErr w:type="gramStart"/>
            <w:r w:rsidRPr="00F33591">
              <w:rPr>
                <w:rFonts w:ascii="微軟正黑體" w:eastAsia="微軟正黑體" w:hAnsi="微軟正黑體" w:hint="eastAsia"/>
                <w:color w:val="333333"/>
                <w:sz w:val="22"/>
                <w:szCs w:val="22"/>
              </w:rPr>
              <w:t>金角灣</w:t>
            </w:r>
            <w:proofErr w:type="gramEnd"/>
            <w:r w:rsidRPr="00F33591">
              <w:rPr>
                <w:rFonts w:ascii="微軟正黑體" w:eastAsia="微軟正黑體" w:hAnsi="微軟正黑體" w:hint="eastAsia"/>
                <w:color w:val="333333"/>
                <w:sz w:val="22"/>
                <w:szCs w:val="22"/>
              </w:rPr>
              <w:t>。土耳其當地居民喜歡到此來踏青或拍婚紗。</w:t>
            </w:r>
          </w:p>
        </w:tc>
        <w:tc>
          <w:tcPr>
            <w:tcW w:w="113"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1D978F5" w14:textId="77777777" w:rsidR="00FA37FA" w:rsidRPr="00F33591" w:rsidRDefault="00FA37FA" w:rsidP="005923A4">
            <w:pPr>
              <w:spacing w:line="0" w:lineRule="atLeast"/>
              <w:rPr>
                <w:rFonts w:ascii="微軟正黑體" w:eastAsia="微軟正黑體" w:hAnsi="微軟正黑體"/>
                <w:sz w:val="22"/>
                <w:szCs w:val="22"/>
              </w:rPr>
            </w:pPr>
          </w:p>
        </w:tc>
      </w:tr>
      <w:tr w:rsidR="00FA37FA" w:rsidRPr="00F33591" w14:paraId="555D97CB" w14:textId="77777777" w:rsidTr="006E738F">
        <w:trPr>
          <w:divId w:val="784036777"/>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149C0625" w14:textId="7936EE52" w:rsidR="00FA37FA" w:rsidRPr="006E738F" w:rsidRDefault="00FA37FA" w:rsidP="008E57ED">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6E738F">
              <w:rPr>
                <w:rFonts w:ascii="微軟正黑體" w:eastAsia="微軟正黑體" w:hAnsi="微軟正黑體" w:hint="eastAsia"/>
                <w:sz w:val="22"/>
                <w:szCs w:val="22"/>
              </w:rPr>
              <w:t>【企劃小語】今日就要搭機返台了，一趟旅程下來，是否愛上了這個融合了古典與現代，隨處皆可讚嘆的國家呢?最後</w:t>
            </w:r>
            <w:r w:rsidR="00B12FC7" w:rsidRPr="00B12FC7">
              <w:rPr>
                <w:rFonts w:ascii="微軟正黑體" w:eastAsia="微軟正黑體" w:hAnsi="微軟正黑體" w:hint="eastAsia"/>
                <w:sz w:val="22"/>
                <w:szCs w:val="22"/>
              </w:rPr>
              <w:t>送給大家一個神秘禮物【私房景點】，從這裡可以一覽伊斯坦堡橫跨歐、亞的全貌，無敵美景盡收眼底，為您的旅程抒寫一個精彩的篇章</w:t>
            </w:r>
            <w:r w:rsidR="00B12FC7" w:rsidRPr="00B12FC7">
              <w:rPr>
                <w:rFonts w:ascii="微軟正黑體" w:eastAsia="微軟正黑體" w:hAnsi="微軟正黑體"/>
                <w:sz w:val="22"/>
                <w:szCs w:val="22"/>
              </w:rPr>
              <w:t>~</w:t>
            </w:r>
          </w:p>
          <w:p w14:paraId="4AA920D6" w14:textId="539B81F4" w:rsidR="00FA37FA" w:rsidRPr="00FA37FA" w:rsidRDefault="00FA37FA" w:rsidP="006E738F">
            <w:pPr>
              <w:pStyle w:val="Web"/>
              <w:numPr>
                <w:ilvl w:val="0"/>
                <w:numId w:val="3"/>
              </w:numPr>
              <w:spacing w:before="0" w:beforeAutospacing="0" w:after="0" w:afterAutospacing="0" w:line="0" w:lineRule="atLeast"/>
              <w:ind w:left="357" w:hanging="357"/>
              <w:rPr>
                <w:rFonts w:ascii="微軟正黑體" w:eastAsia="微軟正黑體" w:hAnsi="微軟正黑體"/>
                <w:sz w:val="22"/>
                <w:szCs w:val="22"/>
              </w:rPr>
            </w:pPr>
            <w:r w:rsidRPr="00F33591">
              <w:rPr>
                <w:rFonts w:ascii="微軟正黑體" w:eastAsia="微軟正黑體" w:hAnsi="微軟正黑體" w:hint="eastAsia"/>
                <w:sz w:val="22"/>
                <w:szCs w:val="22"/>
              </w:rPr>
              <w:t>【貼心提醒】※團體如遇朵</w:t>
            </w:r>
            <w:proofErr w:type="gramStart"/>
            <w:r w:rsidRPr="00F33591">
              <w:rPr>
                <w:rFonts w:ascii="微軟正黑體" w:eastAsia="微軟正黑體" w:hAnsi="微軟正黑體" w:hint="eastAsia"/>
                <w:sz w:val="22"/>
                <w:szCs w:val="22"/>
              </w:rPr>
              <w:t>瑪巴切</w:t>
            </w:r>
            <w:proofErr w:type="gramEnd"/>
            <w:r w:rsidRPr="00F33591">
              <w:rPr>
                <w:rFonts w:ascii="微軟正黑體" w:eastAsia="微軟正黑體" w:hAnsi="微軟正黑體" w:hint="eastAsia"/>
                <w:sz w:val="22"/>
                <w:szCs w:val="22"/>
              </w:rPr>
              <w:t>皇宮</w:t>
            </w:r>
            <w:proofErr w:type="gramStart"/>
            <w:r w:rsidRPr="00F33591">
              <w:rPr>
                <w:rFonts w:ascii="微軟正黑體" w:eastAsia="微軟正黑體" w:hAnsi="微軟正黑體" w:hint="eastAsia"/>
                <w:sz w:val="22"/>
                <w:szCs w:val="22"/>
              </w:rPr>
              <w:t>休館日或</w:t>
            </w:r>
            <w:proofErr w:type="gramEnd"/>
            <w:r w:rsidRPr="00F33591">
              <w:rPr>
                <w:rFonts w:ascii="微軟正黑體" w:eastAsia="微軟正黑體" w:hAnsi="微軟正黑體" w:hint="eastAsia"/>
                <w:sz w:val="22"/>
                <w:szCs w:val="22"/>
              </w:rPr>
              <w:t>博斯普魯斯海峽遊船團體預約額滿，行程將做適當的調整，改期參觀，敬請知悉。</w:t>
            </w:r>
            <w:r w:rsidR="00B12FC7">
              <w:rPr>
                <w:rFonts w:ascii="微軟正黑體" w:eastAsia="微軟正黑體" w:hAnsi="微軟正黑體"/>
                <w:sz w:val="22"/>
                <w:szCs w:val="22"/>
              </w:rPr>
              <w:br/>
            </w:r>
            <w:r w:rsidR="00B12FC7" w:rsidRPr="00B12FC7">
              <w:rPr>
                <w:rFonts w:ascii="微軟正黑體" w:eastAsia="微軟正黑體" w:hAnsi="微軟正黑體" w:hint="eastAsia"/>
                <w:sz w:val="22"/>
                <w:szCs w:val="22"/>
              </w:rPr>
              <w:t>※加拉達塔為國營單位，團體有可能享用午宴或晚宴，另加拉達塔無法接待團體，則改為景觀餐廳替代，敬請知悉。</w:t>
            </w:r>
          </w:p>
        </w:tc>
      </w:tr>
      <w:tr w:rsidR="00FA37FA" w:rsidRPr="00F33591" w14:paraId="1D24F8CF" w14:textId="77777777" w:rsidTr="006E738F">
        <w:trPr>
          <w:divId w:val="784036777"/>
          <w:tblCellSpacing w:w="15" w:type="dxa"/>
          <w:jc w:val="center"/>
        </w:trPr>
        <w:tc>
          <w:tcPr>
            <w:tcW w:w="4972" w:type="pct"/>
            <w:gridSpan w:val="5"/>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492DF98A" w14:textId="0C46207C" w:rsidR="00FA37FA" w:rsidRPr="009F560A" w:rsidRDefault="00FA37FA" w:rsidP="00FA37FA">
            <w:pPr>
              <w:spacing w:line="0" w:lineRule="atLeast"/>
              <w:rPr>
                <w:rFonts w:ascii="微軟正黑體" w:eastAsia="微軟正黑體" w:hAnsi="微軟正黑體"/>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早餐：飯店自助式　　　午餐：</w:t>
            </w:r>
            <w:r w:rsidR="00B12FC7" w:rsidRPr="00B12FC7">
              <w:rPr>
                <w:rFonts w:ascii="微軟正黑體" w:eastAsia="微軟正黑體" w:hAnsi="微軟正黑體" w:hint="eastAsia"/>
                <w:sz w:val="22"/>
                <w:szCs w:val="22"/>
              </w:rPr>
              <w:t>中華料理七菜</w:t>
            </w:r>
            <w:proofErr w:type="gramStart"/>
            <w:r w:rsidR="00B12FC7" w:rsidRPr="00B12FC7">
              <w:rPr>
                <w:rFonts w:ascii="微軟正黑體" w:eastAsia="微軟正黑體" w:hAnsi="微軟正黑體" w:hint="eastAsia"/>
                <w:sz w:val="22"/>
                <w:szCs w:val="22"/>
              </w:rPr>
              <w:t>一</w:t>
            </w:r>
            <w:proofErr w:type="gramEnd"/>
            <w:r w:rsidR="00B12FC7" w:rsidRPr="00B12FC7">
              <w:rPr>
                <w:rFonts w:ascii="微軟正黑體" w:eastAsia="微軟正黑體" w:hAnsi="微軟正黑體" w:hint="eastAsia"/>
                <w:sz w:val="22"/>
                <w:szCs w:val="22"/>
              </w:rPr>
              <w:t>湯</w:t>
            </w:r>
            <w:r w:rsidR="00B12FC7" w:rsidRPr="00B12FC7">
              <w:rPr>
                <w:rFonts w:ascii="微軟正黑體" w:eastAsia="微軟正黑體" w:hAnsi="微軟正黑體"/>
                <w:sz w:val="22"/>
                <w:szCs w:val="22"/>
              </w:rPr>
              <w:t xml:space="preserve"> 或 退回餐費USD15/每人 (視國內航班時間而定)</w:t>
            </w:r>
            <w:r w:rsidRPr="009F560A">
              <w:rPr>
                <w:rFonts w:ascii="微軟正黑體" w:eastAsia="微軟正黑體" w:hAnsi="微軟正黑體" w:hint="eastAsia"/>
                <w:sz w:val="22"/>
                <w:szCs w:val="22"/>
              </w:rPr>
              <w:t xml:space="preserve">　　　晚餐：</w:t>
            </w:r>
            <w:r w:rsidR="00B12FC7" w:rsidRPr="00B12FC7">
              <w:rPr>
                <w:rFonts w:ascii="微軟正黑體" w:eastAsia="微軟正黑體" w:hAnsi="微軟正黑體" w:hint="eastAsia"/>
                <w:sz w:val="22"/>
                <w:szCs w:val="22"/>
              </w:rPr>
              <w:t>加拉達塔景觀宴</w:t>
            </w:r>
          </w:p>
          <w:p w14:paraId="15F618E0" w14:textId="55A999C3" w:rsidR="00FA37FA" w:rsidRPr="00F33591" w:rsidRDefault="00FA37FA" w:rsidP="00FA37F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proofErr w:type="gramStart"/>
            <w:r w:rsidRPr="00F33591">
              <w:rPr>
                <w:rFonts w:ascii="微軟正黑體" w:eastAsia="微軟正黑體" w:hAnsi="微軟正黑體" w:hint="eastAsia"/>
                <w:sz w:val="22"/>
                <w:szCs w:val="22"/>
              </w:rPr>
              <w:t>夜宿機上</w:t>
            </w:r>
            <w:proofErr w:type="gramEnd"/>
          </w:p>
        </w:tc>
      </w:tr>
    </w:tbl>
    <w:tbl>
      <w:tblPr>
        <w:tblW w:w="5000" w:type="pct"/>
        <w:jc w:val="center"/>
        <w:tblCellSpacing w:w="15" w:type="dxa"/>
        <w:tblCellMar>
          <w:left w:w="0" w:type="dxa"/>
          <w:right w:w="0" w:type="dxa"/>
        </w:tblCellMar>
        <w:tblLook w:val="04A0" w:firstRow="1" w:lastRow="0" w:firstColumn="1" w:lastColumn="0" w:noHBand="0" w:noVBand="1"/>
      </w:tblPr>
      <w:tblGrid>
        <w:gridCol w:w="5158"/>
        <w:gridCol w:w="5140"/>
        <w:gridCol w:w="348"/>
      </w:tblGrid>
      <w:tr w:rsidR="00FA37FA" w:rsidRPr="00F33591" w14:paraId="04F385A2" w14:textId="77777777" w:rsidTr="006E738F">
        <w:trPr>
          <w:divId w:val="350955019"/>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3FBB0675" w14:textId="5389D6DA" w:rsidR="00FA37FA" w:rsidRPr="00FA37FA" w:rsidRDefault="00FA37FA" w:rsidP="00676877">
            <w:pPr>
              <w:spacing w:line="0" w:lineRule="atLeast"/>
              <w:rPr>
                <w:rFonts w:ascii="微軟正黑體" w:eastAsia="微軟正黑體" w:hAnsi="微軟正黑體"/>
              </w:rPr>
            </w:pPr>
            <w:r w:rsidRPr="00FA37FA">
              <w:rPr>
                <w:rFonts w:ascii="微軟正黑體" w:eastAsia="微軟正黑體" w:hAnsi="微軟正黑體" w:hint="eastAsia"/>
                <w:b/>
                <w:bCs/>
                <w:color w:val="FF6600"/>
              </w:rPr>
              <w:lastRenderedPageBreak/>
              <w:t xml:space="preserve">DAY11　</w:t>
            </w:r>
            <w:r w:rsidRPr="00FA37FA">
              <w:rPr>
                <w:rFonts w:ascii="微軟正黑體" w:eastAsia="微軟正黑體" w:hAnsi="微軟正黑體" w:hint="eastAsia"/>
                <w:b/>
                <w:bCs/>
                <w:color w:val="666666"/>
              </w:rPr>
              <w:t>伊斯坦堡/桃園</w:t>
            </w:r>
          </w:p>
        </w:tc>
      </w:tr>
      <w:tr w:rsidR="00EA269B" w:rsidRPr="00F33591" w14:paraId="370F98F7" w14:textId="77777777" w:rsidTr="006E738F">
        <w:trPr>
          <w:divId w:val="350955019"/>
          <w:tblCellSpacing w:w="15" w:type="dxa"/>
          <w:jc w:val="center"/>
        </w:trPr>
        <w:tc>
          <w:tcPr>
            <w:tcW w:w="2415"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731608A1" w14:textId="77777777" w:rsidR="00EA269B" w:rsidRPr="00F33591" w:rsidRDefault="003B7780" w:rsidP="00676877">
            <w:pPr>
              <w:spacing w:line="0" w:lineRule="atLeast"/>
              <w:divId w:val="251621330"/>
              <w:rPr>
                <w:rFonts w:ascii="微軟正黑體" w:eastAsia="微軟正黑體" w:hAnsi="微軟正黑體"/>
                <w:sz w:val="22"/>
                <w:szCs w:val="22"/>
              </w:rPr>
            </w:pPr>
            <w:r w:rsidRPr="00F33591">
              <w:rPr>
                <w:rFonts w:ascii="微軟正黑體" w:eastAsia="微軟正黑體" w:hAnsi="微軟正黑體"/>
                <w:noProof/>
                <w:sz w:val="22"/>
                <w:szCs w:val="22"/>
              </w:rPr>
              <w:drawing>
                <wp:inline distT="0" distB="0" distL="0" distR="0" wp14:anchorId="2B00ADC0" wp14:editId="54165D2A">
                  <wp:extent cx="2636520" cy="1645920"/>
                  <wp:effectExtent l="0" t="0" r="0" b="0"/>
                  <wp:docPr id="27" name="圖片 27" descr="https://www.peacetour.com.tw/eWeb_peacetour/IMGDB/000002/000075/000115/00004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peacetour.com.tw/eWeb_peacetour/IMGDB/000002/000075/000115/00004383.JPG"/>
                          <pic:cNvPicPr>
                            <a:picLocks noChangeAspect="1" noChangeArrowheads="1"/>
                          </pic:cNvPicPr>
                        </pic:nvPicPr>
                        <pic:blipFill>
                          <a:blip r:link="rId33" cstate="print">
                            <a:extLst>
                              <a:ext uri="{28A0092B-C50C-407E-A947-70E740481C1C}">
                                <a14:useLocalDpi xmlns:a14="http://schemas.microsoft.com/office/drawing/2010/main" val="0"/>
                              </a:ext>
                            </a:extLst>
                          </a:blip>
                          <a:srcRect/>
                          <a:stretch>
                            <a:fillRect/>
                          </a:stretch>
                        </pic:blipFill>
                        <pic:spPr bwMode="auto">
                          <a:xfrm>
                            <a:off x="0" y="0"/>
                            <a:ext cx="2636520" cy="1645920"/>
                          </a:xfrm>
                          <a:prstGeom prst="rect">
                            <a:avLst/>
                          </a:prstGeom>
                          <a:noFill/>
                          <a:ln>
                            <a:noFill/>
                          </a:ln>
                        </pic:spPr>
                      </pic:pic>
                    </a:graphicData>
                  </a:graphic>
                </wp:inline>
              </w:drawing>
            </w:r>
          </w:p>
        </w:tc>
        <w:tc>
          <w:tcPr>
            <w:tcW w:w="2414"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2F56004D" w14:textId="77777777" w:rsidR="00EA269B" w:rsidRPr="00F33591" w:rsidRDefault="003B7780" w:rsidP="00676877">
            <w:pPr>
              <w:spacing w:line="0" w:lineRule="atLeast"/>
              <w:divId w:val="1894654377"/>
              <w:rPr>
                <w:rFonts w:ascii="微軟正黑體" w:eastAsia="微軟正黑體" w:hAnsi="微軟正黑體"/>
                <w:color w:val="333333"/>
                <w:sz w:val="22"/>
                <w:szCs w:val="22"/>
              </w:rPr>
            </w:pPr>
            <w:r w:rsidRPr="00F33591">
              <w:rPr>
                <w:rFonts w:ascii="微軟正黑體" w:eastAsia="微軟正黑體" w:hAnsi="微軟正黑體" w:hint="eastAsia"/>
                <w:color w:val="333333"/>
                <w:sz w:val="22"/>
                <w:szCs w:val="22"/>
              </w:rPr>
              <w:t>一段旅程的結束=另一段旅途的啟程，期待與您再相逢!</w:t>
            </w:r>
          </w:p>
        </w:tc>
        <w:tc>
          <w:tcPr>
            <w:tcW w:w="115" w:type="pct"/>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11564E89" w14:textId="77777777" w:rsidR="00EA269B" w:rsidRPr="00F33591" w:rsidRDefault="00EA269B" w:rsidP="00676877">
            <w:pPr>
              <w:spacing w:line="0" w:lineRule="atLeast"/>
              <w:rPr>
                <w:rFonts w:ascii="微軟正黑體" w:eastAsia="微軟正黑體" w:hAnsi="微軟正黑體"/>
                <w:sz w:val="22"/>
                <w:szCs w:val="22"/>
              </w:rPr>
            </w:pPr>
          </w:p>
        </w:tc>
      </w:tr>
      <w:tr w:rsidR="00FA37FA" w:rsidRPr="00F33591" w14:paraId="7CCFF42F" w14:textId="77777777" w:rsidTr="006E738F">
        <w:trPr>
          <w:divId w:val="350955019"/>
          <w:tblCellSpacing w:w="15" w:type="dxa"/>
          <w:jc w:val="center"/>
        </w:trPr>
        <w:tc>
          <w:tcPr>
            <w:tcW w:w="4972" w:type="pct"/>
            <w:gridSpan w:val="3"/>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791535DB" w14:textId="77777777" w:rsidR="00FA37FA" w:rsidRPr="009F560A" w:rsidRDefault="00FA37FA" w:rsidP="00FA37FA">
            <w:pPr>
              <w:spacing w:line="0" w:lineRule="atLeast"/>
              <w:rPr>
                <w:rFonts w:ascii="微軟正黑體" w:eastAsia="微軟正黑體" w:hAnsi="微軟正黑體"/>
                <w:sz w:val="22"/>
                <w:szCs w:val="22"/>
              </w:rPr>
            </w:pPr>
            <w:r w:rsidRPr="00D81DD9">
              <w:rPr>
                <w:rFonts w:ascii="微軟正黑體" w:eastAsia="微軟正黑體" w:hAnsi="微軟正黑體" w:hint="eastAsia"/>
                <w:color w:val="0066CC"/>
                <w:sz w:val="22"/>
                <w:szCs w:val="22"/>
              </w:rPr>
              <w:t>餐食／</w:t>
            </w:r>
            <w:r w:rsidRPr="009F560A">
              <w:rPr>
                <w:rFonts w:ascii="微軟正黑體" w:eastAsia="微軟正黑體" w:hAnsi="微軟正黑體" w:hint="eastAsia"/>
                <w:sz w:val="22"/>
                <w:szCs w:val="22"/>
              </w:rPr>
              <w:t>早餐：機上餐點　　　午餐：機上餐點　　　晚餐：X</w:t>
            </w:r>
          </w:p>
          <w:p w14:paraId="6731CE9B" w14:textId="0C323973" w:rsidR="00FA37FA" w:rsidRPr="00F33591" w:rsidRDefault="00FA37FA" w:rsidP="00FA37FA">
            <w:pPr>
              <w:spacing w:line="0" w:lineRule="atLeast"/>
              <w:rPr>
                <w:rFonts w:ascii="微軟正黑體" w:eastAsia="微軟正黑體" w:hAnsi="微軟正黑體"/>
                <w:sz w:val="22"/>
                <w:szCs w:val="22"/>
              </w:rPr>
            </w:pPr>
            <w:r w:rsidRPr="00F33591">
              <w:rPr>
                <w:rFonts w:ascii="微軟正黑體" w:eastAsia="微軟正黑體" w:hAnsi="微軟正黑體" w:hint="eastAsia"/>
                <w:color w:val="0066CC"/>
                <w:sz w:val="22"/>
                <w:szCs w:val="22"/>
              </w:rPr>
              <w:t>飯店</w:t>
            </w:r>
            <w:r>
              <w:rPr>
                <w:rFonts w:ascii="微軟正黑體" w:eastAsia="微軟正黑體" w:hAnsi="微軟正黑體" w:hint="eastAsia"/>
                <w:color w:val="0066CC"/>
                <w:sz w:val="22"/>
                <w:szCs w:val="22"/>
              </w:rPr>
              <w:t>／</w:t>
            </w:r>
            <w:r w:rsidRPr="00F33591">
              <w:rPr>
                <w:rFonts w:ascii="微軟正黑體" w:eastAsia="微軟正黑體" w:hAnsi="微軟正黑體" w:hint="eastAsia"/>
                <w:sz w:val="22"/>
                <w:szCs w:val="22"/>
              </w:rPr>
              <w:t>甜蜜的家</w:t>
            </w:r>
          </w:p>
        </w:tc>
      </w:tr>
    </w:tbl>
    <w:p w14:paraId="15D81BA8" w14:textId="1A88FD98" w:rsidR="00EA269B" w:rsidRPr="009F560A" w:rsidRDefault="003B7780" w:rsidP="00676877">
      <w:pPr>
        <w:spacing w:line="0" w:lineRule="atLeast"/>
        <w:divId w:val="885794438"/>
        <w:rPr>
          <w:rFonts w:ascii="微軟正黑體" w:eastAsia="微軟正黑體" w:hAnsi="微軟正黑體"/>
          <w:b/>
          <w:bCs/>
          <w:color w:val="FF6600"/>
          <w:sz w:val="28"/>
          <w:szCs w:val="28"/>
        </w:rPr>
      </w:pPr>
      <w:r w:rsidRPr="009F560A">
        <w:rPr>
          <w:rFonts w:ascii="微軟正黑體" w:eastAsia="微軟正黑體" w:hAnsi="微軟正黑體" w:hint="eastAsia"/>
          <w:b/>
          <w:bCs/>
          <w:color w:val="FF6600"/>
          <w:sz w:val="28"/>
          <w:szCs w:val="28"/>
        </w:rPr>
        <w:t>參考航班</w:t>
      </w:r>
    </w:p>
    <w:tbl>
      <w:tblPr>
        <w:tblW w:w="5000" w:type="pct"/>
        <w:jc w:val="center"/>
        <w:tblCellSpacing w:w="6" w:type="dxa"/>
        <w:tblCellMar>
          <w:left w:w="0" w:type="dxa"/>
          <w:right w:w="0" w:type="dxa"/>
        </w:tblCellMar>
        <w:tblLook w:val="04A0" w:firstRow="1" w:lastRow="0" w:firstColumn="1" w:lastColumn="0" w:noHBand="0" w:noVBand="1"/>
      </w:tblPr>
      <w:tblGrid>
        <w:gridCol w:w="1264"/>
        <w:gridCol w:w="1617"/>
        <w:gridCol w:w="1347"/>
        <w:gridCol w:w="1886"/>
        <w:gridCol w:w="1886"/>
        <w:gridCol w:w="1347"/>
        <w:gridCol w:w="1353"/>
      </w:tblGrid>
      <w:tr w:rsidR="00EA269B" w:rsidRPr="00F33591" w14:paraId="3BC64913" w14:textId="77777777" w:rsidTr="006E738F">
        <w:trPr>
          <w:divId w:val="937716812"/>
          <w:tblHeader/>
          <w:tblCellSpacing w:w="6" w:type="dxa"/>
          <w:jc w:val="center"/>
        </w:trPr>
        <w:tc>
          <w:tcPr>
            <w:tcW w:w="0" w:type="auto"/>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1EA9BA39" w14:textId="77777777" w:rsidR="00EA269B" w:rsidRPr="00F33591" w:rsidRDefault="003B7780" w:rsidP="00676877">
            <w:pPr>
              <w:spacing w:line="0" w:lineRule="atLeast"/>
              <w:jc w:val="center"/>
              <w:rPr>
                <w:rFonts w:ascii="微軟正黑體" w:eastAsia="微軟正黑體" w:hAnsi="微軟正黑體"/>
                <w:b/>
                <w:bCs/>
                <w:color w:val="FFFFFF"/>
                <w:sz w:val="22"/>
                <w:szCs w:val="22"/>
              </w:rPr>
            </w:pPr>
            <w:r w:rsidRPr="00F33591">
              <w:rPr>
                <w:rFonts w:ascii="微軟正黑體" w:eastAsia="微軟正黑體" w:hAnsi="微軟正黑體" w:hint="eastAsia"/>
                <w:b/>
                <w:bCs/>
                <w:color w:val="FFFFFF"/>
                <w:sz w:val="22"/>
                <w:szCs w:val="22"/>
              </w:rPr>
              <w:t>天數</w:t>
            </w:r>
          </w:p>
        </w:tc>
        <w:tc>
          <w:tcPr>
            <w:tcW w:w="0" w:type="auto"/>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7059ED67" w14:textId="77777777" w:rsidR="00EA269B" w:rsidRPr="00F33591" w:rsidRDefault="003B7780" w:rsidP="00676877">
            <w:pPr>
              <w:spacing w:line="0" w:lineRule="atLeast"/>
              <w:jc w:val="center"/>
              <w:rPr>
                <w:rFonts w:ascii="微軟正黑體" w:eastAsia="微軟正黑體" w:hAnsi="微軟正黑體"/>
                <w:b/>
                <w:bCs/>
                <w:color w:val="FFFFFF"/>
                <w:sz w:val="22"/>
                <w:szCs w:val="22"/>
              </w:rPr>
            </w:pPr>
            <w:r w:rsidRPr="00F33591">
              <w:rPr>
                <w:rFonts w:ascii="微軟正黑體" w:eastAsia="微軟正黑體" w:hAnsi="微軟正黑體" w:hint="eastAsia"/>
                <w:b/>
                <w:bCs/>
                <w:color w:val="FFFFFF"/>
                <w:sz w:val="22"/>
                <w:szCs w:val="22"/>
              </w:rPr>
              <w:t>航空公司</w:t>
            </w:r>
          </w:p>
        </w:tc>
        <w:tc>
          <w:tcPr>
            <w:tcW w:w="0" w:type="auto"/>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44F57A4F" w14:textId="77777777" w:rsidR="00EA269B" w:rsidRPr="00F33591" w:rsidRDefault="003B7780" w:rsidP="00676877">
            <w:pPr>
              <w:spacing w:line="0" w:lineRule="atLeast"/>
              <w:jc w:val="center"/>
              <w:rPr>
                <w:rFonts w:ascii="微軟正黑體" w:eastAsia="微軟正黑體" w:hAnsi="微軟正黑體"/>
                <w:b/>
                <w:bCs/>
                <w:color w:val="FFFFFF"/>
                <w:sz w:val="22"/>
                <w:szCs w:val="22"/>
              </w:rPr>
            </w:pPr>
            <w:r w:rsidRPr="00F33591">
              <w:rPr>
                <w:rFonts w:ascii="微軟正黑體" w:eastAsia="微軟正黑體" w:hAnsi="微軟正黑體" w:hint="eastAsia"/>
                <w:b/>
                <w:bCs/>
                <w:color w:val="FFFFFF"/>
                <w:sz w:val="22"/>
                <w:szCs w:val="22"/>
              </w:rPr>
              <w:t>航空班機</w:t>
            </w:r>
          </w:p>
        </w:tc>
        <w:tc>
          <w:tcPr>
            <w:tcW w:w="0" w:type="auto"/>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18620623" w14:textId="77777777" w:rsidR="00EA269B" w:rsidRPr="00F33591" w:rsidRDefault="003B7780" w:rsidP="00676877">
            <w:pPr>
              <w:spacing w:line="0" w:lineRule="atLeast"/>
              <w:jc w:val="center"/>
              <w:rPr>
                <w:rFonts w:ascii="微軟正黑體" w:eastAsia="微軟正黑體" w:hAnsi="微軟正黑體"/>
                <w:b/>
                <w:bCs/>
                <w:color w:val="FFFFFF"/>
                <w:sz w:val="22"/>
                <w:szCs w:val="22"/>
              </w:rPr>
            </w:pPr>
            <w:r w:rsidRPr="00F33591">
              <w:rPr>
                <w:rFonts w:ascii="微軟正黑體" w:eastAsia="微軟正黑體" w:hAnsi="微軟正黑體" w:hint="eastAsia"/>
                <w:b/>
                <w:bCs/>
                <w:color w:val="FFFFFF"/>
                <w:sz w:val="22"/>
                <w:szCs w:val="22"/>
              </w:rPr>
              <w:t>出發</w:t>
            </w:r>
          </w:p>
        </w:tc>
        <w:tc>
          <w:tcPr>
            <w:tcW w:w="0" w:type="auto"/>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0392339A" w14:textId="77777777" w:rsidR="00EA269B" w:rsidRPr="00F33591" w:rsidRDefault="003B7780" w:rsidP="00676877">
            <w:pPr>
              <w:spacing w:line="0" w:lineRule="atLeast"/>
              <w:jc w:val="center"/>
              <w:rPr>
                <w:rFonts w:ascii="微軟正黑體" w:eastAsia="微軟正黑體" w:hAnsi="微軟正黑體"/>
                <w:b/>
                <w:bCs/>
                <w:color w:val="FFFFFF"/>
                <w:sz w:val="22"/>
                <w:szCs w:val="22"/>
              </w:rPr>
            </w:pPr>
            <w:r w:rsidRPr="00F33591">
              <w:rPr>
                <w:rFonts w:ascii="微軟正黑體" w:eastAsia="微軟正黑體" w:hAnsi="微軟正黑體" w:hint="eastAsia"/>
                <w:b/>
                <w:bCs/>
                <w:color w:val="FFFFFF"/>
                <w:sz w:val="22"/>
                <w:szCs w:val="22"/>
              </w:rPr>
              <w:t>抵達</w:t>
            </w:r>
          </w:p>
        </w:tc>
        <w:tc>
          <w:tcPr>
            <w:tcW w:w="0" w:type="auto"/>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1AD247FB" w14:textId="77777777" w:rsidR="00EA269B" w:rsidRPr="00F33591" w:rsidRDefault="003B7780" w:rsidP="00676877">
            <w:pPr>
              <w:spacing w:line="0" w:lineRule="atLeast"/>
              <w:jc w:val="center"/>
              <w:rPr>
                <w:rFonts w:ascii="微軟正黑體" w:eastAsia="微軟正黑體" w:hAnsi="微軟正黑體"/>
                <w:b/>
                <w:bCs/>
                <w:color w:val="FFFFFF"/>
                <w:sz w:val="22"/>
                <w:szCs w:val="22"/>
              </w:rPr>
            </w:pPr>
            <w:r w:rsidRPr="00F33591">
              <w:rPr>
                <w:rFonts w:ascii="微軟正黑體" w:eastAsia="微軟正黑體" w:hAnsi="微軟正黑體" w:hint="eastAsia"/>
                <w:b/>
                <w:bCs/>
                <w:color w:val="FFFFFF"/>
                <w:sz w:val="22"/>
                <w:szCs w:val="22"/>
              </w:rPr>
              <w:t>出發時間</w:t>
            </w:r>
          </w:p>
        </w:tc>
        <w:tc>
          <w:tcPr>
            <w:tcW w:w="0" w:type="auto"/>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10202208" w14:textId="77777777" w:rsidR="00EA269B" w:rsidRPr="00F33591" w:rsidRDefault="003B7780" w:rsidP="00676877">
            <w:pPr>
              <w:spacing w:line="0" w:lineRule="atLeast"/>
              <w:jc w:val="center"/>
              <w:rPr>
                <w:rFonts w:ascii="微軟正黑體" w:eastAsia="微軟正黑體" w:hAnsi="微軟正黑體"/>
                <w:b/>
                <w:bCs/>
                <w:color w:val="FFFFFF"/>
                <w:sz w:val="22"/>
                <w:szCs w:val="22"/>
              </w:rPr>
            </w:pPr>
            <w:r w:rsidRPr="00F33591">
              <w:rPr>
                <w:rFonts w:ascii="微軟正黑體" w:eastAsia="微軟正黑體" w:hAnsi="微軟正黑體" w:hint="eastAsia"/>
                <w:b/>
                <w:bCs/>
                <w:color w:val="FFFFFF"/>
                <w:sz w:val="22"/>
                <w:szCs w:val="22"/>
              </w:rPr>
              <w:t>抵達時間</w:t>
            </w:r>
          </w:p>
        </w:tc>
      </w:tr>
      <w:tr w:rsidR="00EA269B" w:rsidRPr="00F33591" w14:paraId="1636129C" w14:textId="77777777" w:rsidTr="006E738F">
        <w:trPr>
          <w:divId w:val="937716812"/>
          <w:tblCellSpacing w:w="6"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40EE3246"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第1天</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0D0B6F24"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土耳其航空</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0AB3650A"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TK25</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1F37E383"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桃園國際機場</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3E1FD8E1"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伊斯坦堡</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66D003BB"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22:05</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552C0E86"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06:00</w:t>
            </w:r>
          </w:p>
        </w:tc>
      </w:tr>
      <w:tr w:rsidR="00EA269B" w:rsidRPr="00F33591" w14:paraId="0B499610" w14:textId="77777777" w:rsidTr="006E738F">
        <w:trPr>
          <w:divId w:val="937716812"/>
          <w:tblCellSpacing w:w="6"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33749BAD"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第2天</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1B850DBF"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土耳其航空</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5A6D2051"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TK2410</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277DABA7"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伊斯坦堡</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1B2EF28C"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安塔利亞</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731BA645"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08:55</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06C694DD"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10:10</w:t>
            </w:r>
          </w:p>
        </w:tc>
      </w:tr>
      <w:tr w:rsidR="00EA269B" w:rsidRPr="00F33591" w14:paraId="0979E70A" w14:textId="77777777" w:rsidTr="006E738F">
        <w:trPr>
          <w:divId w:val="937716812"/>
          <w:tblCellSpacing w:w="6"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210EAAFF"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第10天</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4AC2C18B"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土耳其航空</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2C87C139"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TK2011</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6F0C655F"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卡帕多奇亞</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4999DA28"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伊斯坦堡</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2E53190F"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09:00</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44F516D6"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10:30</w:t>
            </w:r>
          </w:p>
        </w:tc>
      </w:tr>
      <w:tr w:rsidR="00EA269B" w:rsidRPr="00F33591" w14:paraId="4442DE01" w14:textId="77777777" w:rsidTr="006E738F">
        <w:trPr>
          <w:divId w:val="937716812"/>
          <w:tblCellSpacing w:w="6"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24A10F33"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第11天</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51D0E394"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土耳其航空</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55B78C9E"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TK24</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7D9A59CB"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伊斯坦堡</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2573BD21"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桃園國際機場</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642B628B"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02:45</w:t>
            </w:r>
          </w:p>
        </w:tc>
        <w:tc>
          <w:tcPr>
            <w:tcW w:w="0" w:type="auto"/>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6F705A3E" w14:textId="77777777" w:rsidR="00EA269B" w:rsidRPr="00F33591" w:rsidRDefault="003B7780" w:rsidP="00676877">
            <w:pPr>
              <w:spacing w:line="0" w:lineRule="atLeast"/>
              <w:jc w:val="center"/>
              <w:rPr>
                <w:rFonts w:ascii="微軟正黑體" w:eastAsia="微軟正黑體" w:hAnsi="微軟正黑體"/>
                <w:sz w:val="22"/>
                <w:szCs w:val="22"/>
              </w:rPr>
            </w:pPr>
            <w:r w:rsidRPr="00F33591">
              <w:rPr>
                <w:rFonts w:ascii="微軟正黑體" w:eastAsia="微軟正黑體" w:hAnsi="微軟正黑體" w:hint="eastAsia"/>
                <w:sz w:val="22"/>
                <w:szCs w:val="22"/>
              </w:rPr>
              <w:t>18:30</w:t>
            </w:r>
          </w:p>
        </w:tc>
      </w:tr>
    </w:tbl>
    <w:p w14:paraId="544BB257" w14:textId="08017943" w:rsidR="00EA269B" w:rsidRDefault="003B7780" w:rsidP="00FA37FA">
      <w:pPr>
        <w:spacing w:line="0" w:lineRule="atLeast"/>
        <w:divId w:val="1090351227"/>
        <w:rPr>
          <w:rFonts w:ascii="微軟正黑體" w:eastAsia="微軟正黑體" w:hAnsi="微軟正黑體"/>
          <w:sz w:val="22"/>
          <w:szCs w:val="22"/>
        </w:rPr>
      </w:pPr>
      <w:r w:rsidRPr="00F33591">
        <w:rPr>
          <w:rFonts w:ascii="微軟正黑體" w:eastAsia="微軟正黑體" w:hAnsi="微軟正黑體" w:hint="eastAsia"/>
          <w:sz w:val="22"/>
          <w:szCs w:val="22"/>
        </w:rPr>
        <w:t>如遇航空公司變動航班，本公司保有最後變動之權力，並以說明會資料為</w:t>
      </w:r>
      <w:proofErr w:type="gramStart"/>
      <w:r w:rsidRPr="00F33591">
        <w:rPr>
          <w:rFonts w:ascii="微軟正黑體" w:eastAsia="微軟正黑體" w:hAnsi="微軟正黑體" w:hint="eastAsia"/>
          <w:sz w:val="22"/>
          <w:szCs w:val="22"/>
        </w:rPr>
        <w:t>準</w:t>
      </w:r>
      <w:proofErr w:type="gramEnd"/>
      <w:r w:rsidRPr="00F33591">
        <w:rPr>
          <w:rFonts w:ascii="微軟正黑體" w:eastAsia="微軟正黑體" w:hAnsi="微軟正黑體" w:hint="eastAsia"/>
          <w:sz w:val="22"/>
          <w:szCs w:val="22"/>
        </w:rPr>
        <w:t>。</w:t>
      </w:r>
    </w:p>
    <w:p w14:paraId="3B95A195" w14:textId="7664AB57" w:rsidR="007F33ED" w:rsidRPr="007F33ED" w:rsidRDefault="007F33ED" w:rsidP="007F33ED">
      <w:pPr>
        <w:spacing w:line="0" w:lineRule="atLeast"/>
        <w:divId w:val="1090351227"/>
        <w:rPr>
          <w:rFonts w:ascii="微軟正黑體" w:eastAsia="微軟正黑體" w:hAnsi="微軟正黑體"/>
          <w:sz w:val="20"/>
          <w:szCs w:val="20"/>
        </w:rPr>
      </w:pPr>
    </w:p>
    <w:p w14:paraId="2B7FF31F" w14:textId="5964D152" w:rsidR="007F33ED" w:rsidRPr="007F33ED" w:rsidRDefault="007F33ED" w:rsidP="007F33ED">
      <w:pPr>
        <w:spacing w:line="0" w:lineRule="atLeast"/>
        <w:divId w:val="1090351227"/>
        <w:rPr>
          <w:rFonts w:ascii="微軟正黑體" w:eastAsia="微軟正黑體" w:hAnsi="微軟正黑體"/>
          <w:b/>
          <w:bCs/>
          <w:color w:val="FF6600"/>
        </w:rPr>
      </w:pPr>
      <w:r w:rsidRPr="007F33ED">
        <w:rPr>
          <w:rFonts w:ascii="微軟正黑體" w:eastAsia="微軟正黑體" w:hAnsi="微軟正黑體" w:hint="eastAsia"/>
          <w:b/>
          <w:bCs/>
          <w:color w:val="FF6600"/>
        </w:rPr>
        <w:t>注意事項</w:t>
      </w:r>
    </w:p>
    <w:p w14:paraId="47C9321A" w14:textId="77777777" w:rsidR="001E1E7F" w:rsidRDefault="007F33ED" w:rsidP="007F33ED">
      <w:pPr>
        <w:spacing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★網頁上所示之景點、人文風景、餐食及飯店的照片；會隨著時節或拍攝角度的不同而有所變化，照片僅提供旅客作參考；實際狀況均依照現場為</w:t>
      </w:r>
      <w:proofErr w:type="gramStart"/>
      <w:r w:rsidRPr="007F33ED">
        <w:rPr>
          <w:rFonts w:ascii="微軟正黑體" w:eastAsia="微軟正黑體" w:hAnsi="微軟正黑體" w:hint="eastAsia"/>
          <w:sz w:val="20"/>
          <w:szCs w:val="20"/>
        </w:rPr>
        <w:t>準</w:t>
      </w:r>
      <w:proofErr w:type="gramEnd"/>
      <w:r w:rsidRPr="007F33ED">
        <w:rPr>
          <w:rFonts w:ascii="微軟正黑體" w:eastAsia="微軟正黑體" w:hAnsi="微軟正黑體" w:hint="eastAsia"/>
          <w:sz w:val="20"/>
          <w:szCs w:val="20"/>
        </w:rPr>
        <w:t>。★網頁行程僅供旅客於出發之前作參考，正確行程、航班及飯店得依照行前說明會資料為</w:t>
      </w:r>
      <w:proofErr w:type="gramStart"/>
      <w:r w:rsidRPr="007F33ED">
        <w:rPr>
          <w:rFonts w:ascii="微軟正黑體" w:eastAsia="微軟正黑體" w:hAnsi="微軟正黑體" w:hint="eastAsia"/>
          <w:sz w:val="20"/>
          <w:szCs w:val="20"/>
        </w:rPr>
        <w:t>準</w:t>
      </w:r>
      <w:proofErr w:type="gramEnd"/>
      <w:r w:rsidRPr="007F33ED">
        <w:rPr>
          <w:rFonts w:ascii="微軟正黑體" w:eastAsia="微軟正黑體" w:hAnsi="微軟正黑體" w:hint="eastAsia"/>
          <w:sz w:val="20"/>
          <w:szCs w:val="20"/>
        </w:rPr>
        <w:t>。</w:t>
      </w:r>
    </w:p>
    <w:p w14:paraId="0F0E1D1F" w14:textId="684F5DAA" w:rsidR="007F33ED" w:rsidRPr="007F33ED" w:rsidRDefault="007F33ED" w:rsidP="007F33ED">
      <w:pPr>
        <w:spacing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【團體行程注意事項】</w:t>
      </w:r>
      <w:r w:rsidRPr="007F33ED">
        <w:rPr>
          <w:rFonts w:ascii="微軟正黑體" w:eastAsia="微軟正黑體" w:hAnsi="微軟正黑體" w:hint="eastAsia"/>
          <w:sz w:val="20"/>
          <w:szCs w:val="20"/>
        </w:rPr>
        <w:br/>
        <w:t>A.出團說明</w:t>
      </w:r>
      <w:r w:rsidRPr="007F33ED">
        <w:rPr>
          <w:rFonts w:ascii="微軟正黑體" w:eastAsia="微軟正黑體" w:hAnsi="微軟正黑體" w:hint="eastAsia"/>
          <w:sz w:val="20"/>
          <w:szCs w:val="20"/>
        </w:rPr>
        <w:br/>
        <w:t>01.本公司優質團體最低出團人數為16人以上(含),台灣地區將派遣合格領隊隨行服務。</w:t>
      </w:r>
      <w:r w:rsidRPr="007F33ED">
        <w:rPr>
          <w:rFonts w:ascii="微軟正黑體" w:eastAsia="微軟正黑體" w:hAnsi="微軟正黑體" w:hint="eastAsia"/>
          <w:sz w:val="20"/>
          <w:szCs w:val="20"/>
        </w:rPr>
        <w:br/>
        <w:t>02.本專案機票</w:t>
      </w:r>
      <w:proofErr w:type="gramStart"/>
      <w:r w:rsidRPr="007F33ED">
        <w:rPr>
          <w:rFonts w:ascii="微軟正黑體" w:eastAsia="微軟正黑體" w:hAnsi="微軟正黑體" w:hint="eastAsia"/>
          <w:sz w:val="20"/>
          <w:szCs w:val="20"/>
        </w:rPr>
        <w:t>限團去團</w:t>
      </w:r>
      <w:proofErr w:type="gramEnd"/>
      <w:r w:rsidRPr="007F33ED">
        <w:rPr>
          <w:rFonts w:ascii="微軟正黑體" w:eastAsia="微軟正黑體" w:hAnsi="微軟正黑體" w:hint="eastAsia"/>
          <w:sz w:val="20"/>
          <w:szCs w:val="20"/>
        </w:rPr>
        <w:t>回，不得脫隊</w:t>
      </w:r>
      <w:proofErr w:type="gramStart"/>
      <w:r w:rsidRPr="007F33ED">
        <w:rPr>
          <w:rFonts w:ascii="微軟正黑體" w:eastAsia="微軟正黑體" w:hAnsi="微軟正黑體" w:hint="eastAsia"/>
          <w:sz w:val="20"/>
          <w:szCs w:val="20"/>
        </w:rPr>
        <w:t>或延回</w:t>
      </w:r>
      <w:proofErr w:type="gramEnd"/>
      <w:r w:rsidRPr="007F33ED">
        <w:rPr>
          <w:rFonts w:ascii="微軟正黑體" w:eastAsia="微軟正黑體" w:hAnsi="微軟正黑體" w:hint="eastAsia"/>
          <w:sz w:val="20"/>
          <w:szCs w:val="20"/>
        </w:rPr>
        <w:t>，機票一經開出，不得退票、改期。</w:t>
      </w:r>
      <w:r w:rsidRPr="007F33ED">
        <w:rPr>
          <w:rFonts w:ascii="微軟正黑體" w:eastAsia="微軟正黑體" w:hAnsi="微軟正黑體" w:hint="eastAsia"/>
          <w:sz w:val="20"/>
          <w:szCs w:val="20"/>
        </w:rPr>
        <w:br/>
        <w:t>03.</w:t>
      </w:r>
      <w:proofErr w:type="gramStart"/>
      <w:r w:rsidRPr="007F33ED">
        <w:rPr>
          <w:rFonts w:ascii="微軟正黑體" w:eastAsia="微軟正黑體" w:hAnsi="微軟正黑體" w:hint="eastAsia"/>
          <w:sz w:val="20"/>
          <w:szCs w:val="20"/>
        </w:rPr>
        <w:t>若行</w:t>
      </w:r>
      <w:proofErr w:type="gramEnd"/>
      <w:r w:rsidRPr="007F33ED">
        <w:rPr>
          <w:rFonts w:ascii="微軟正黑體" w:eastAsia="微軟正黑體" w:hAnsi="微軟正黑體" w:hint="eastAsia"/>
          <w:sz w:val="20"/>
          <w:szCs w:val="20"/>
        </w:rPr>
        <w:t>程中有特殊需求，如素食、</w:t>
      </w:r>
      <w:proofErr w:type="gramStart"/>
      <w:r w:rsidRPr="007F33ED">
        <w:rPr>
          <w:rFonts w:ascii="微軟正黑體" w:eastAsia="微軟正黑體" w:hAnsi="微軟正黑體" w:hint="eastAsia"/>
          <w:sz w:val="20"/>
          <w:szCs w:val="20"/>
        </w:rPr>
        <w:t>不吃牛</w:t>
      </w:r>
      <w:proofErr w:type="gramEnd"/>
      <w:r w:rsidRPr="007F33ED">
        <w:rPr>
          <w:rFonts w:ascii="微軟正黑體" w:eastAsia="微軟正黑體" w:hAnsi="微軟正黑體" w:hint="eastAsia"/>
          <w:sz w:val="20"/>
          <w:szCs w:val="20"/>
        </w:rPr>
        <w:t>、兒童餐或</w:t>
      </w:r>
      <w:proofErr w:type="gramStart"/>
      <w:r w:rsidRPr="007F33ED">
        <w:rPr>
          <w:rFonts w:ascii="微軟正黑體" w:eastAsia="微軟正黑體" w:hAnsi="微軟正黑體" w:hint="eastAsia"/>
          <w:sz w:val="20"/>
          <w:szCs w:val="20"/>
        </w:rPr>
        <w:t>一</w:t>
      </w:r>
      <w:proofErr w:type="gramEnd"/>
      <w:r w:rsidRPr="007F33ED">
        <w:rPr>
          <w:rFonts w:ascii="微軟正黑體" w:eastAsia="微軟正黑體" w:hAnsi="微軟正黑體" w:hint="eastAsia"/>
          <w:sz w:val="20"/>
          <w:szCs w:val="20"/>
        </w:rPr>
        <w:t>張大床等請事先告知服務人員以利事先作業。敬告素食客人，如前往國外當地旅遊，因當地素食</w:t>
      </w:r>
      <w:proofErr w:type="gramStart"/>
      <w:r w:rsidRPr="007F33ED">
        <w:rPr>
          <w:rFonts w:ascii="微軟正黑體" w:eastAsia="微軟正黑體" w:hAnsi="微軟正黑體" w:hint="eastAsia"/>
          <w:sz w:val="20"/>
          <w:szCs w:val="20"/>
        </w:rPr>
        <w:t>不</w:t>
      </w:r>
      <w:proofErr w:type="gramEnd"/>
      <w:r w:rsidRPr="007F33ED">
        <w:rPr>
          <w:rFonts w:ascii="微軟正黑體" w:eastAsia="微軟正黑體" w:hAnsi="微軟正黑體" w:hint="eastAsia"/>
          <w:sz w:val="20"/>
          <w:szCs w:val="20"/>
        </w:rPr>
        <w:t>擅料理比較簡單及無變化的菜色，請先自行準備素食罐頭／泡麵等，以備不時之需。</w:t>
      </w:r>
      <w:r w:rsidRPr="007F33ED">
        <w:rPr>
          <w:rFonts w:ascii="微軟正黑體" w:eastAsia="微軟正黑體" w:hAnsi="微軟正黑體" w:hint="eastAsia"/>
          <w:sz w:val="20"/>
          <w:szCs w:val="20"/>
        </w:rPr>
        <w:br/>
        <w:t>B.住宿說明</w:t>
      </w:r>
      <w:r w:rsidRPr="007F33ED">
        <w:rPr>
          <w:rFonts w:ascii="微軟正黑體" w:eastAsia="微軟正黑體" w:hAnsi="微軟正黑體" w:hint="eastAsia"/>
          <w:sz w:val="20"/>
          <w:szCs w:val="20"/>
        </w:rPr>
        <w:br/>
        <w:t>01.土耳其旅館供應肥皂、洗髮精及毛巾外，不供應牙膏、牙刷、梳子、睡衣及拖鞋等用品，且基於個人衛生請自行攜帶為宜。</w:t>
      </w:r>
      <w:r w:rsidRPr="007F33ED">
        <w:rPr>
          <w:rFonts w:ascii="微軟正黑體" w:eastAsia="微軟正黑體" w:hAnsi="微軟正黑體" w:hint="eastAsia"/>
          <w:sz w:val="20"/>
          <w:szCs w:val="20"/>
        </w:rPr>
        <w:br/>
        <w:t>02.本行程飯店住宿皆為2人1室(兩張單人床房型)，若需單人房或三人房或</w:t>
      </w:r>
      <w:proofErr w:type="gramStart"/>
      <w:r w:rsidRPr="007F33ED">
        <w:rPr>
          <w:rFonts w:ascii="微軟正黑體" w:eastAsia="微軟正黑體" w:hAnsi="微軟正黑體" w:hint="eastAsia"/>
          <w:sz w:val="20"/>
          <w:szCs w:val="20"/>
        </w:rPr>
        <w:t>加床請事先</w:t>
      </w:r>
      <w:proofErr w:type="gramEnd"/>
      <w:r w:rsidRPr="007F33ED">
        <w:rPr>
          <w:rFonts w:ascii="微軟正黑體" w:eastAsia="微軟正黑體" w:hAnsi="微軟正黑體" w:hint="eastAsia"/>
          <w:sz w:val="20"/>
          <w:szCs w:val="20"/>
        </w:rPr>
        <w:t>向業務提出需求(無法保證)並請詳閱以下說明：</w:t>
      </w:r>
      <w:r w:rsidRPr="007F33ED">
        <w:rPr>
          <w:rFonts w:ascii="微軟正黑體" w:eastAsia="微軟正黑體" w:hAnsi="微軟正黑體" w:hint="eastAsia"/>
          <w:sz w:val="20"/>
          <w:szCs w:val="20"/>
        </w:rPr>
        <w:br/>
        <w:t>★單人房差價請洽服務專員，歐洲的</w:t>
      </w:r>
      <w:proofErr w:type="gramStart"/>
      <w:r w:rsidRPr="007F33ED">
        <w:rPr>
          <w:rFonts w:ascii="微軟正黑體" w:eastAsia="微軟正黑體" w:hAnsi="微軟正黑體" w:hint="eastAsia"/>
          <w:sz w:val="20"/>
          <w:szCs w:val="20"/>
        </w:rPr>
        <w:t>單人房皆為</w:t>
      </w:r>
      <w:proofErr w:type="gramEnd"/>
      <w:r w:rsidRPr="007F33ED">
        <w:rPr>
          <w:rFonts w:ascii="微軟正黑體" w:eastAsia="微軟正黑體" w:hAnsi="微軟正黑體" w:hint="eastAsia"/>
          <w:sz w:val="20"/>
          <w:szCs w:val="20"/>
        </w:rPr>
        <w:t>一張單人床房型。</w:t>
      </w:r>
      <w:r w:rsidRPr="007F33ED">
        <w:rPr>
          <w:rFonts w:ascii="微軟正黑體" w:eastAsia="微軟正黑體" w:hAnsi="微軟正黑體" w:hint="eastAsia"/>
          <w:sz w:val="20"/>
          <w:szCs w:val="20"/>
        </w:rPr>
        <w:br/>
        <w:t>★三人房或加床：請事先提出需求，但歐洲飯店三人房大多以加折疊床或沙發床為主，室內活動空間會減少；且部分飯店並無法提供加床服務，則需補</w:t>
      </w:r>
      <w:proofErr w:type="gramStart"/>
      <w:r w:rsidRPr="007F33ED">
        <w:rPr>
          <w:rFonts w:ascii="微軟正黑體" w:eastAsia="微軟正黑體" w:hAnsi="微軟正黑體" w:hint="eastAsia"/>
          <w:sz w:val="20"/>
          <w:szCs w:val="20"/>
        </w:rPr>
        <w:t>單人房差</w:t>
      </w:r>
      <w:proofErr w:type="gramEnd"/>
      <w:r w:rsidRPr="007F33ED">
        <w:rPr>
          <w:rFonts w:ascii="微軟正黑體" w:eastAsia="微軟正黑體" w:hAnsi="微軟正黑體" w:hint="eastAsia"/>
          <w:sz w:val="20"/>
          <w:szCs w:val="20"/>
        </w:rPr>
        <w:t>，或與其他客人</w:t>
      </w:r>
      <w:proofErr w:type="gramStart"/>
      <w:r w:rsidRPr="007F33ED">
        <w:rPr>
          <w:rFonts w:ascii="微軟正黑體" w:eastAsia="微軟正黑體" w:hAnsi="微軟正黑體" w:hint="eastAsia"/>
          <w:sz w:val="20"/>
          <w:szCs w:val="20"/>
        </w:rPr>
        <w:t>併</w:t>
      </w:r>
      <w:proofErr w:type="gramEnd"/>
      <w:r w:rsidRPr="007F33ED">
        <w:rPr>
          <w:rFonts w:ascii="微軟正黑體" w:eastAsia="微軟正黑體" w:hAnsi="微軟正黑體" w:hint="eastAsia"/>
          <w:sz w:val="20"/>
          <w:szCs w:val="20"/>
        </w:rPr>
        <w:t>房住宿。敬請知悉!</w:t>
      </w:r>
      <w:r w:rsidRPr="007F33ED">
        <w:rPr>
          <w:rFonts w:ascii="微軟正黑體" w:eastAsia="微軟正黑體" w:hAnsi="微軟正黑體" w:hint="eastAsia"/>
          <w:sz w:val="20"/>
          <w:szCs w:val="20"/>
        </w:rPr>
        <w:br/>
      </w:r>
      <w:r w:rsidRPr="007F33ED">
        <w:rPr>
          <w:rFonts w:ascii="微軟正黑體" w:eastAsia="微軟正黑體" w:hAnsi="微軟正黑體" w:hint="eastAsia"/>
          <w:sz w:val="20"/>
          <w:szCs w:val="20"/>
        </w:rPr>
        <w:lastRenderedPageBreak/>
        <w:t>03.土耳其飯店因消防法規限制6-12歲(年滿)小孩須</w:t>
      </w:r>
      <w:proofErr w:type="gramStart"/>
      <w:r w:rsidRPr="007F33ED">
        <w:rPr>
          <w:rFonts w:ascii="微軟正黑體" w:eastAsia="微軟正黑體" w:hAnsi="微軟正黑體" w:hint="eastAsia"/>
          <w:sz w:val="20"/>
          <w:szCs w:val="20"/>
        </w:rPr>
        <w:t>佔</w:t>
      </w:r>
      <w:proofErr w:type="gramEnd"/>
      <w:r w:rsidRPr="007F33ED">
        <w:rPr>
          <w:rFonts w:ascii="微軟正黑體" w:eastAsia="微軟正黑體" w:hAnsi="微軟正黑體" w:hint="eastAsia"/>
          <w:sz w:val="20"/>
          <w:szCs w:val="20"/>
        </w:rPr>
        <w:t>床或加床，請依小孩加床價格，若</w:t>
      </w:r>
      <w:proofErr w:type="gramStart"/>
      <w:r w:rsidRPr="007F33ED">
        <w:rPr>
          <w:rFonts w:ascii="微軟正黑體" w:eastAsia="微軟正黑體" w:hAnsi="微軟正黑體" w:hint="eastAsia"/>
          <w:sz w:val="20"/>
          <w:szCs w:val="20"/>
        </w:rPr>
        <w:t>佔</w:t>
      </w:r>
      <w:proofErr w:type="gramEnd"/>
      <w:r w:rsidRPr="007F33ED">
        <w:rPr>
          <w:rFonts w:ascii="微軟正黑體" w:eastAsia="微軟正黑體" w:hAnsi="微軟正黑體" w:hint="eastAsia"/>
          <w:sz w:val="20"/>
          <w:szCs w:val="20"/>
        </w:rPr>
        <w:t>床則同大人價；12歲以上視同大人。</w:t>
      </w:r>
      <w:r w:rsidRPr="007F33ED">
        <w:rPr>
          <w:rFonts w:ascii="微軟正黑體" w:eastAsia="微軟正黑體" w:hAnsi="微軟正黑體" w:hint="eastAsia"/>
          <w:sz w:val="20"/>
          <w:szCs w:val="20"/>
        </w:rPr>
        <w:br/>
        <w:t>04.土耳其部分飯店所提供之上網方式仍以需要收費為主，各家飯店的上網費用，如未盡</w:t>
      </w:r>
      <w:proofErr w:type="gramStart"/>
      <w:r w:rsidRPr="007F33ED">
        <w:rPr>
          <w:rFonts w:ascii="微軟正黑體" w:eastAsia="微軟正黑體" w:hAnsi="微軟正黑體" w:hint="eastAsia"/>
          <w:sz w:val="20"/>
          <w:szCs w:val="20"/>
        </w:rPr>
        <w:t>清楚，</w:t>
      </w:r>
      <w:proofErr w:type="gramEnd"/>
      <w:r w:rsidRPr="007F33ED">
        <w:rPr>
          <w:rFonts w:ascii="微軟正黑體" w:eastAsia="微軟正黑體" w:hAnsi="微軟正黑體" w:hint="eastAsia"/>
          <w:sz w:val="20"/>
          <w:szCs w:val="20"/>
        </w:rPr>
        <w:t>請於現場詢問領隊協助了解。</w:t>
      </w:r>
      <w:r w:rsidRPr="007F33ED">
        <w:rPr>
          <w:rFonts w:ascii="微軟正黑體" w:eastAsia="微軟正黑體" w:hAnsi="微軟正黑體" w:hint="eastAsia"/>
          <w:sz w:val="20"/>
          <w:szCs w:val="20"/>
        </w:rPr>
        <w:br/>
        <w:t>C.餐食說明</w:t>
      </w:r>
      <w:r w:rsidRPr="007F33ED">
        <w:rPr>
          <w:rFonts w:ascii="微軟正黑體" w:eastAsia="微軟正黑體" w:hAnsi="微軟正黑體" w:hint="eastAsia"/>
          <w:sz w:val="20"/>
          <w:szCs w:val="20"/>
        </w:rPr>
        <w:br/>
        <w:t>01.早餐：原則上是在旅館內享用自助式早餐，但有時因各旅館服務形態不同，會以非自助式安排。若因行程問題，出發時間過早，則改為餐盒。</w:t>
      </w:r>
      <w:r w:rsidRPr="007F33ED">
        <w:rPr>
          <w:rFonts w:ascii="微軟正黑體" w:eastAsia="微軟正黑體" w:hAnsi="微軟正黑體" w:hint="eastAsia"/>
          <w:sz w:val="20"/>
          <w:szCs w:val="20"/>
        </w:rPr>
        <w:br/>
        <w:t>02.西式套餐部份因當地風俗習慣不同，飲料及水多半是不包含在內的，敬請各位貴賓入境隨俗，參照當日主食自行點選適合的飲料搭配之。</w:t>
      </w:r>
      <w:r w:rsidRPr="007F33ED">
        <w:rPr>
          <w:rFonts w:ascii="微軟正黑體" w:eastAsia="微軟正黑體" w:hAnsi="微軟正黑體" w:hint="eastAsia"/>
          <w:sz w:val="20"/>
          <w:szCs w:val="20"/>
        </w:rPr>
        <w:br/>
        <w:t>03.歐洲大多數國家人民均習慣生飲自來水，因此旅館房間少有熱水提供，若有需要，請自備變壓器及容器等或自購礦泉水飲用。</w:t>
      </w:r>
      <w:r w:rsidRPr="007F33ED">
        <w:rPr>
          <w:rFonts w:ascii="微軟正黑體" w:eastAsia="微軟正黑體" w:hAnsi="微軟正黑體" w:hint="eastAsia"/>
          <w:sz w:val="20"/>
          <w:szCs w:val="20"/>
        </w:rPr>
        <w:br/>
        <w:t>D.行程及航班說明</w:t>
      </w:r>
      <w:r w:rsidRPr="007F33ED">
        <w:rPr>
          <w:rFonts w:ascii="微軟正黑體" w:eastAsia="微軟正黑體" w:hAnsi="微軟正黑體" w:hint="eastAsia"/>
          <w:sz w:val="20"/>
          <w:szCs w:val="20"/>
        </w:rPr>
        <w:br/>
        <w:t>01.網頁行程僅供出發前旅客參考，正確行程、航班及旅館依行前說明會資料為</w:t>
      </w:r>
      <w:proofErr w:type="gramStart"/>
      <w:r w:rsidRPr="007F33ED">
        <w:rPr>
          <w:rFonts w:ascii="微軟正黑體" w:eastAsia="微軟正黑體" w:hAnsi="微軟正黑體" w:hint="eastAsia"/>
          <w:sz w:val="20"/>
          <w:szCs w:val="20"/>
        </w:rPr>
        <w:t>準</w:t>
      </w:r>
      <w:proofErr w:type="gramEnd"/>
      <w:r w:rsidRPr="007F33ED">
        <w:rPr>
          <w:rFonts w:ascii="微軟正黑體" w:eastAsia="微軟正黑體" w:hAnsi="微軟正黑體" w:hint="eastAsia"/>
          <w:sz w:val="20"/>
          <w:szCs w:val="20"/>
        </w:rPr>
        <w:t>，照片為示意模式。</w:t>
      </w:r>
      <w:r w:rsidRPr="007F33ED">
        <w:rPr>
          <w:rFonts w:ascii="微軟正黑體" w:eastAsia="微軟正黑體" w:hAnsi="微軟正黑體" w:hint="eastAsia"/>
          <w:sz w:val="20"/>
          <w:szCs w:val="20"/>
        </w:rPr>
        <w:br/>
        <w:t>02.以上表列時間，為我們的經驗值，主要是為了讓您在出發前，能初步了解行程的情形，當然我們的領隊會以此為操作標準，但若遇特殊情況，在考慮行程的順暢度下，當地導遊及領隊操作之行程順序稍作更改，請您知悉。</w:t>
      </w:r>
      <w:r w:rsidRPr="007F33ED">
        <w:rPr>
          <w:rFonts w:ascii="微軟正黑體" w:eastAsia="微軟正黑體" w:hAnsi="微軟正黑體" w:hint="eastAsia"/>
          <w:sz w:val="20"/>
          <w:szCs w:val="20"/>
        </w:rPr>
        <w:br/>
        <w:t>03.貴重物品以及個人重要物品請自行保管並隨身攜帶，請勿放置行李箱內、飯店房間內</w:t>
      </w:r>
      <w:proofErr w:type="gramStart"/>
      <w:r w:rsidRPr="007F33ED">
        <w:rPr>
          <w:rFonts w:ascii="微軟正黑體" w:eastAsia="微軟正黑體" w:hAnsi="微軟正黑體" w:hint="eastAsia"/>
          <w:sz w:val="20"/>
          <w:szCs w:val="20"/>
        </w:rPr>
        <w:t>或著</w:t>
      </w:r>
      <w:proofErr w:type="gramEnd"/>
      <w:r w:rsidRPr="007F33ED">
        <w:rPr>
          <w:rFonts w:ascii="微軟正黑體" w:eastAsia="微軟正黑體" w:hAnsi="微軟正黑體" w:hint="eastAsia"/>
          <w:sz w:val="20"/>
          <w:szCs w:val="20"/>
        </w:rPr>
        <w:t>車上。</w:t>
      </w:r>
      <w:r w:rsidRPr="007F33ED">
        <w:rPr>
          <w:rFonts w:ascii="微軟正黑體" w:eastAsia="微軟正黑體" w:hAnsi="微軟正黑體" w:hint="eastAsia"/>
          <w:sz w:val="20"/>
          <w:szCs w:val="20"/>
        </w:rPr>
        <w:br/>
        <w:t>04.關於孕婦的搭機：根據國際航空運輸協會的孕婦搭乘指引(IATAmedicalguideline3rdedition)，確保孕婦和胎兒的安全以及安全的航空旅行而制訂了懷孕婦女的搭乘標準，敬請留意。搭機適宜與否，請洽詢專科醫師的專業意見。同時請隨附合格醫師所開立的專業證明適航文件備查。航空公司有權將根據文件中註明之懷孕期間及懷孕狀態(</w:t>
      </w:r>
      <w:proofErr w:type="gramStart"/>
      <w:r w:rsidRPr="007F33ED">
        <w:rPr>
          <w:rFonts w:ascii="微軟正黑體" w:eastAsia="微軟正黑體" w:hAnsi="微軟正黑體" w:hint="eastAsia"/>
          <w:sz w:val="20"/>
          <w:szCs w:val="20"/>
        </w:rPr>
        <w:t>單胎或</w:t>
      </w:r>
      <w:proofErr w:type="gramEnd"/>
      <w:r w:rsidRPr="007F33ED">
        <w:rPr>
          <w:rFonts w:ascii="微軟正黑體" w:eastAsia="微軟正黑體" w:hAnsi="微軟正黑體" w:hint="eastAsia"/>
          <w:sz w:val="20"/>
          <w:szCs w:val="20"/>
        </w:rPr>
        <w:t>多胎、多胎懷孕指雙胞胎或以上)決定是否能夠</w:t>
      </w:r>
      <w:proofErr w:type="gramStart"/>
      <w:r w:rsidRPr="007F33ED">
        <w:rPr>
          <w:rFonts w:ascii="微軟正黑體" w:eastAsia="微軟正黑體" w:hAnsi="微軟正黑體" w:hint="eastAsia"/>
          <w:sz w:val="20"/>
          <w:szCs w:val="20"/>
        </w:rPr>
        <w:t>乘搭航班</w:t>
      </w:r>
      <w:proofErr w:type="gramEnd"/>
      <w:r w:rsidRPr="007F33ED">
        <w:rPr>
          <w:rFonts w:ascii="微軟正黑體" w:eastAsia="微軟正黑體" w:hAnsi="微軟正黑體" w:hint="eastAsia"/>
          <w:sz w:val="20"/>
          <w:szCs w:val="20"/>
        </w:rPr>
        <w:t>旅行，尤其是多胎懷孕的情況。患有懷孕併發症(懷孕性高血壓、懷孕性糖尿病、婦科性出血等)的</w:t>
      </w:r>
      <w:proofErr w:type="gramStart"/>
      <w:r w:rsidRPr="007F33ED">
        <w:rPr>
          <w:rFonts w:ascii="微軟正黑體" w:eastAsia="微軟正黑體" w:hAnsi="微軟正黑體" w:hint="eastAsia"/>
          <w:sz w:val="20"/>
          <w:szCs w:val="20"/>
        </w:rPr>
        <w:t>高危婦適用</w:t>
      </w:r>
      <w:proofErr w:type="gramEnd"/>
      <w:r w:rsidRPr="007F33ED">
        <w:rPr>
          <w:rFonts w:ascii="微軟正黑體" w:eastAsia="微軟正黑體" w:hAnsi="微軟正黑體" w:hint="eastAsia"/>
          <w:sz w:val="20"/>
          <w:szCs w:val="20"/>
        </w:rPr>
        <w:t>另行制訂的標準，特此告知。基於安全考量，航空公司不受理生產後未滿14天之產婦登機。某些國家對孕婦入境有特別規定，建議出發前洽詢該入境國之辦事處相關事宜。</w:t>
      </w:r>
      <w:r w:rsidRPr="007F33ED">
        <w:rPr>
          <w:rFonts w:ascii="微軟正黑體" w:eastAsia="微軟正黑體" w:hAnsi="微軟正黑體" w:hint="eastAsia"/>
          <w:sz w:val="20"/>
          <w:szCs w:val="20"/>
        </w:rPr>
        <w:br/>
        <w:t>05.若有特殊飛機上餐食需求，如素食、兒童餐等請事先告知服務人員以利事先作業。本公司將盡力協助貴賓達成需求。但須以航空公司確認之結果為</w:t>
      </w:r>
      <w:proofErr w:type="gramStart"/>
      <w:r w:rsidRPr="007F33ED">
        <w:rPr>
          <w:rFonts w:ascii="微軟正黑體" w:eastAsia="微軟正黑體" w:hAnsi="微軟正黑體" w:hint="eastAsia"/>
          <w:sz w:val="20"/>
          <w:szCs w:val="20"/>
        </w:rPr>
        <w:t>準</w:t>
      </w:r>
      <w:proofErr w:type="gramEnd"/>
      <w:r w:rsidRPr="007F33ED">
        <w:rPr>
          <w:rFonts w:ascii="微軟正黑體" w:eastAsia="微軟正黑體" w:hAnsi="微軟正黑體" w:hint="eastAsia"/>
          <w:sz w:val="20"/>
          <w:szCs w:val="20"/>
        </w:rPr>
        <w:t>。</w:t>
      </w:r>
    </w:p>
    <w:p w14:paraId="14A95F59" w14:textId="40BBA768" w:rsidR="007F33ED" w:rsidRPr="007F33ED" w:rsidRDefault="007F33ED" w:rsidP="007F33ED">
      <w:pPr>
        <w:spacing w:line="0" w:lineRule="atLeast"/>
        <w:divId w:val="1090351227"/>
        <w:rPr>
          <w:rFonts w:ascii="微軟正黑體" w:eastAsia="微軟正黑體" w:hAnsi="微軟正黑體"/>
          <w:sz w:val="20"/>
          <w:szCs w:val="20"/>
        </w:rPr>
      </w:pPr>
    </w:p>
    <w:p w14:paraId="62144689" w14:textId="77777777" w:rsidR="007F33ED" w:rsidRPr="001E1E7F" w:rsidRDefault="007F33ED" w:rsidP="001E1E7F">
      <w:pPr>
        <w:spacing w:line="0" w:lineRule="atLeast"/>
        <w:divId w:val="1090351227"/>
        <w:rPr>
          <w:rFonts w:ascii="微軟正黑體" w:eastAsia="微軟正黑體" w:hAnsi="微軟正黑體"/>
          <w:b/>
          <w:bCs/>
          <w:color w:val="FF6600"/>
        </w:rPr>
      </w:pPr>
      <w:r w:rsidRPr="001E1E7F">
        <w:rPr>
          <w:rFonts w:ascii="微軟正黑體" w:eastAsia="微軟正黑體" w:hAnsi="微軟正黑體" w:hint="eastAsia"/>
          <w:b/>
          <w:bCs/>
          <w:color w:val="FF6600"/>
        </w:rPr>
        <w:t>團體行程規定</w:t>
      </w:r>
    </w:p>
    <w:p w14:paraId="3EE2CFE9"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A、以上行程僅供參考，為維護旅遊品質及貴賓們的權益，在不變更行程內容的前提之下，有可能會依當地實際情況，妥善調整旅遊路線及飯店入住先後順序。正確行程內容、班機時間、降落城市以及住宿飯店，請以行前說明會資料為</w:t>
      </w:r>
      <w:proofErr w:type="gramStart"/>
      <w:r w:rsidRPr="007F33ED">
        <w:rPr>
          <w:rFonts w:ascii="微軟正黑體" w:eastAsia="微軟正黑體" w:hAnsi="微軟正黑體" w:hint="eastAsia"/>
          <w:sz w:val="20"/>
          <w:szCs w:val="20"/>
        </w:rPr>
        <w:t>準</w:t>
      </w:r>
      <w:proofErr w:type="gramEnd"/>
      <w:r w:rsidRPr="007F33ED">
        <w:rPr>
          <w:rFonts w:ascii="微軟正黑體" w:eastAsia="微軟正黑體" w:hAnsi="微軟正黑體" w:hint="eastAsia"/>
          <w:sz w:val="20"/>
          <w:szCs w:val="20"/>
        </w:rPr>
        <w:t xml:space="preserve">。 </w:t>
      </w:r>
    </w:p>
    <w:p w14:paraId="1E4EE4D4"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 xml:space="preserve">B、行程順序若因特殊狀況及其他不可抗力之現象：如天候，交通，航班，船舶影響，而有飯店，景點，餐食順序上之調動，本公司保留變更或調整行程之權利。 </w:t>
      </w:r>
    </w:p>
    <w:p w14:paraId="53AD61EC"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C、</w:t>
      </w:r>
      <w:proofErr w:type="gramStart"/>
      <w:r w:rsidRPr="007F33ED">
        <w:rPr>
          <w:rFonts w:ascii="微軟正黑體" w:eastAsia="微軟正黑體" w:hAnsi="微軟正黑體" w:hint="eastAsia"/>
          <w:sz w:val="20"/>
          <w:szCs w:val="20"/>
        </w:rPr>
        <w:t>若行</w:t>
      </w:r>
      <w:proofErr w:type="gramEnd"/>
      <w:r w:rsidRPr="007F33ED">
        <w:rPr>
          <w:rFonts w:ascii="微軟正黑體" w:eastAsia="微軟正黑體" w:hAnsi="微軟正黑體" w:hint="eastAsia"/>
          <w:sz w:val="20"/>
          <w:szCs w:val="20"/>
        </w:rPr>
        <w:t>程中有特殊需求，如素食、兒童餐或</w:t>
      </w:r>
      <w:proofErr w:type="gramStart"/>
      <w:r w:rsidRPr="007F33ED">
        <w:rPr>
          <w:rFonts w:ascii="微軟正黑體" w:eastAsia="微軟正黑體" w:hAnsi="微軟正黑體" w:hint="eastAsia"/>
          <w:sz w:val="20"/>
          <w:szCs w:val="20"/>
        </w:rPr>
        <w:t>一</w:t>
      </w:r>
      <w:proofErr w:type="gramEnd"/>
      <w:r w:rsidRPr="007F33ED">
        <w:rPr>
          <w:rFonts w:ascii="微軟正黑體" w:eastAsia="微軟正黑體" w:hAnsi="微軟正黑體" w:hint="eastAsia"/>
          <w:sz w:val="20"/>
          <w:szCs w:val="20"/>
        </w:rPr>
        <w:t>張大床等請事先告知服務人員以利事先作業。若有特殊餐食者，最少請於出發前二天（不含假</w:t>
      </w:r>
      <w:bookmarkStart w:id="1" w:name="_GoBack"/>
      <w:bookmarkEnd w:id="1"/>
      <w:r w:rsidRPr="007F33ED">
        <w:rPr>
          <w:rFonts w:ascii="微軟正黑體" w:eastAsia="微軟正黑體" w:hAnsi="微軟正黑體" w:hint="eastAsia"/>
          <w:sz w:val="20"/>
          <w:szCs w:val="20"/>
        </w:rPr>
        <w:t xml:space="preserve">日）告知承辨人員，為您處理。 </w:t>
      </w:r>
    </w:p>
    <w:p w14:paraId="3D926A75"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D、素食者貼心小叮嚀：敬告素食客人，如前往國外當地旅遊，因當地素食</w:t>
      </w:r>
      <w:proofErr w:type="gramStart"/>
      <w:r w:rsidRPr="007F33ED">
        <w:rPr>
          <w:rFonts w:ascii="微軟正黑體" w:eastAsia="微軟正黑體" w:hAnsi="微軟正黑體" w:hint="eastAsia"/>
          <w:sz w:val="20"/>
          <w:szCs w:val="20"/>
        </w:rPr>
        <w:t>不</w:t>
      </w:r>
      <w:proofErr w:type="gramEnd"/>
      <w:r w:rsidRPr="007F33ED">
        <w:rPr>
          <w:rFonts w:ascii="微軟正黑體" w:eastAsia="微軟正黑體" w:hAnsi="微軟正黑體" w:hint="eastAsia"/>
          <w:sz w:val="20"/>
          <w:szCs w:val="20"/>
        </w:rPr>
        <w:t xml:space="preserve">擅料理比較簡單及無變化的菜色，請先自行準備素食罐頭／泡麵等，以備不時之需。 </w:t>
      </w:r>
    </w:p>
    <w:p w14:paraId="350AEE89"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E、特別說明：為考量旅客自身之旅遊安全並顧及同團其它團員之旅遊權益，年滿70歲以上或行動不便之貴賓，必須有家人或友人同行，方可接受報名，不便之處，尚</w:t>
      </w:r>
      <w:proofErr w:type="gramStart"/>
      <w:r w:rsidRPr="007F33ED">
        <w:rPr>
          <w:rFonts w:ascii="微軟正黑體" w:eastAsia="微軟正黑體" w:hAnsi="微軟正黑體" w:hint="eastAsia"/>
          <w:sz w:val="20"/>
          <w:szCs w:val="20"/>
        </w:rPr>
        <w:t>祈</w:t>
      </w:r>
      <w:proofErr w:type="gramEnd"/>
      <w:r w:rsidRPr="007F33ED">
        <w:rPr>
          <w:rFonts w:ascii="微軟正黑體" w:eastAsia="微軟正黑體" w:hAnsi="微軟正黑體" w:hint="eastAsia"/>
          <w:sz w:val="20"/>
          <w:szCs w:val="20"/>
        </w:rPr>
        <w:t xml:space="preserve">見諒。 </w:t>
      </w:r>
    </w:p>
    <w:p w14:paraId="7F6DC40C"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 xml:space="preserve">F、本行程僅適用於本國人（中華民國護照者）參團有效；非本國國籍之旅客及台商及大陸人士，價格需另計。 </w:t>
      </w:r>
    </w:p>
    <w:p w14:paraId="31070F19" w14:textId="4003AA03" w:rsid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G、本行程設定為團體旅遊行程，全程需與團體同進同出，若</w:t>
      </w:r>
      <w:proofErr w:type="gramStart"/>
      <w:r w:rsidRPr="007F33ED">
        <w:rPr>
          <w:rFonts w:ascii="微軟正黑體" w:eastAsia="微軟正黑體" w:hAnsi="微軟正黑體" w:hint="eastAsia"/>
          <w:sz w:val="20"/>
          <w:szCs w:val="20"/>
        </w:rPr>
        <w:t>需脫隊者</w:t>
      </w:r>
      <w:proofErr w:type="gramEnd"/>
      <w:r w:rsidRPr="007F33ED">
        <w:rPr>
          <w:rFonts w:ascii="微軟正黑體" w:eastAsia="微軟正黑體" w:hAnsi="微軟正黑體" w:hint="eastAsia"/>
          <w:sz w:val="20"/>
          <w:szCs w:val="20"/>
        </w:rPr>
        <w:t>請於出發前提前告知，如未於出發前提出需求者，恕不接受行程臨時脫隊。若因此而無法滿足您的旅遊需求，建議您另行選購團體自由行或航空公司套裝自由行，不便之處，尚</w:t>
      </w:r>
      <w:proofErr w:type="gramStart"/>
      <w:r w:rsidRPr="007F33ED">
        <w:rPr>
          <w:rFonts w:ascii="微軟正黑體" w:eastAsia="微軟正黑體" w:hAnsi="微軟正黑體" w:hint="eastAsia"/>
          <w:sz w:val="20"/>
          <w:szCs w:val="20"/>
        </w:rPr>
        <w:t>祈</w:t>
      </w:r>
      <w:proofErr w:type="gramEnd"/>
      <w:r w:rsidRPr="007F33ED">
        <w:rPr>
          <w:rFonts w:ascii="微軟正黑體" w:eastAsia="微軟正黑體" w:hAnsi="微軟正黑體" w:hint="eastAsia"/>
          <w:sz w:val="20"/>
          <w:szCs w:val="20"/>
        </w:rPr>
        <w:t>見諒。</w:t>
      </w:r>
    </w:p>
    <w:p w14:paraId="679E131F" w14:textId="77777777" w:rsidR="001E1E7F" w:rsidRPr="007F33ED" w:rsidRDefault="001E1E7F" w:rsidP="007F33ED">
      <w:pPr>
        <w:pStyle w:val="Web"/>
        <w:spacing w:before="0" w:beforeAutospacing="0" w:after="0" w:afterAutospacing="0" w:line="0" w:lineRule="atLeast"/>
        <w:divId w:val="1090351227"/>
        <w:rPr>
          <w:rFonts w:ascii="微軟正黑體" w:eastAsia="微軟正黑體" w:hAnsi="微軟正黑體"/>
          <w:sz w:val="20"/>
          <w:szCs w:val="20"/>
        </w:rPr>
      </w:pPr>
    </w:p>
    <w:p w14:paraId="76DB0CF8" w14:textId="77777777" w:rsidR="007F33ED" w:rsidRPr="001E1E7F" w:rsidRDefault="007F33ED" w:rsidP="001E1E7F">
      <w:pPr>
        <w:spacing w:line="0" w:lineRule="atLeast"/>
        <w:divId w:val="1090351227"/>
        <w:rPr>
          <w:rFonts w:ascii="微軟正黑體" w:eastAsia="微軟正黑體" w:hAnsi="微軟正黑體"/>
          <w:b/>
          <w:bCs/>
          <w:color w:val="FF6600"/>
        </w:rPr>
      </w:pPr>
      <w:r w:rsidRPr="001E1E7F">
        <w:rPr>
          <w:rFonts w:ascii="微軟正黑體" w:eastAsia="微軟正黑體" w:hAnsi="微軟正黑體" w:hint="eastAsia"/>
          <w:b/>
          <w:bCs/>
          <w:color w:val="FF6600"/>
        </w:rPr>
        <w:t>團體訂購須知</w:t>
      </w:r>
    </w:p>
    <w:p w14:paraId="4C8D6C98"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 xml:space="preserve">A、報名團體旅遊因有最低成團人數之故，因此報名狀態「確定」者須等繳交訂金人數達成團人數，始能確定該團體成行。 </w:t>
      </w:r>
    </w:p>
    <w:p w14:paraId="688BEFA3"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lastRenderedPageBreak/>
        <w:t xml:space="preserve">B、網站訂購「預定」者未於訂金繳交時間內完成付款，旅遊契約則尚未生效。 </w:t>
      </w:r>
    </w:p>
    <w:p w14:paraId="5B753A0C"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 xml:space="preserve">C、網站報名並完成繳交訂金、團費並簽約後，若有變更、取消等則依《團體旅遊定型化契約》或《國外(個別)旅遊契約書》內容辦理。 </w:t>
      </w:r>
    </w:p>
    <w:p w14:paraId="3B40C589"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D、報名參加團體旅遊者，若屬重大殘、</w:t>
      </w:r>
      <w:proofErr w:type="gramStart"/>
      <w:r w:rsidRPr="007F33ED">
        <w:rPr>
          <w:rFonts w:ascii="微軟正黑體" w:eastAsia="微軟正黑體" w:hAnsi="微軟正黑體" w:hint="eastAsia"/>
          <w:sz w:val="20"/>
          <w:szCs w:val="20"/>
        </w:rPr>
        <w:t>疾者</w:t>
      </w:r>
      <w:proofErr w:type="gramEnd"/>
      <w:r w:rsidRPr="007F33ED">
        <w:rPr>
          <w:rFonts w:ascii="微軟正黑體" w:eastAsia="微軟正黑體" w:hAnsi="微軟正黑體" w:hint="eastAsia"/>
          <w:sz w:val="20"/>
          <w:szCs w:val="20"/>
        </w:rPr>
        <w:t>、孕婦..等需特別服務者，</w:t>
      </w:r>
      <w:proofErr w:type="gramStart"/>
      <w:r w:rsidRPr="007F33ED">
        <w:rPr>
          <w:rFonts w:ascii="微軟正黑體" w:eastAsia="微軟正黑體" w:hAnsi="微軟正黑體" w:hint="eastAsia"/>
          <w:sz w:val="20"/>
          <w:szCs w:val="20"/>
        </w:rPr>
        <w:t>務</w:t>
      </w:r>
      <w:proofErr w:type="gramEnd"/>
      <w:r w:rsidRPr="007F33ED">
        <w:rPr>
          <w:rFonts w:ascii="微軟正黑體" w:eastAsia="微軟正黑體" w:hAnsi="微軟正黑體" w:hint="eastAsia"/>
          <w:sz w:val="20"/>
          <w:szCs w:val="20"/>
        </w:rPr>
        <w:t>請於報名前先以電話與本公司客服人員聯絡，</w:t>
      </w:r>
      <w:proofErr w:type="gramStart"/>
      <w:r w:rsidRPr="007F33ED">
        <w:rPr>
          <w:rFonts w:ascii="微軟正黑體" w:eastAsia="微軟正黑體" w:hAnsi="微軟正黑體" w:hint="eastAsia"/>
          <w:sz w:val="20"/>
          <w:szCs w:val="20"/>
        </w:rPr>
        <w:t>俾</w:t>
      </w:r>
      <w:proofErr w:type="gramEnd"/>
      <w:r w:rsidRPr="007F33ED">
        <w:rPr>
          <w:rFonts w:ascii="微軟正黑體" w:eastAsia="微軟正黑體" w:hAnsi="微軟正黑體" w:hint="eastAsia"/>
          <w:sz w:val="20"/>
          <w:szCs w:val="20"/>
        </w:rPr>
        <w:t xml:space="preserve">提供適合行程與配合事項之建議。若因未事先告知致無法成行時，需自行承擔衍生之費用。 </w:t>
      </w:r>
    </w:p>
    <w:p w14:paraId="3EE6F72E"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 xml:space="preserve">E、若有因未預警之匯率或費用變動時，本公司保留對未繳付訂金或團費者之費用調整權利。 </w:t>
      </w:r>
    </w:p>
    <w:p w14:paraId="3DA57475"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 xml:space="preserve">F、若團體無法成團時，本公司將於出發前7日通知，並依原付款方式退還已付費用。 </w:t>
      </w:r>
    </w:p>
    <w:p w14:paraId="0F7170B1" w14:textId="77777777"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G、出發前如 貴客任意取消(解除)旅遊契約，依觀光局頒</w:t>
      </w:r>
      <w:proofErr w:type="gramStart"/>
      <w:r w:rsidRPr="007F33ED">
        <w:rPr>
          <w:rFonts w:ascii="微軟正黑體" w:eastAsia="微軟正黑體" w:hAnsi="微軟正黑體" w:hint="eastAsia"/>
          <w:sz w:val="20"/>
          <w:szCs w:val="20"/>
        </w:rPr>
        <w:t>佈</w:t>
      </w:r>
      <w:proofErr w:type="gramEnd"/>
      <w:r w:rsidRPr="007F33ED">
        <w:rPr>
          <w:rFonts w:ascii="微軟正黑體" w:eastAsia="微軟正黑體" w:hAnsi="微軟正黑體" w:hint="eastAsia"/>
          <w:sz w:val="20"/>
          <w:szCs w:val="20"/>
        </w:rPr>
        <w:t>之《團體旅遊定型化契約》第12條規定，除應繳交證照費用外，並依下列標準賠償本公司：</w:t>
      </w:r>
      <w:r w:rsidRPr="007F33ED">
        <w:rPr>
          <w:rFonts w:ascii="微軟正黑體" w:eastAsia="微軟正黑體" w:hAnsi="微軟正黑體" w:hint="eastAsia"/>
          <w:sz w:val="20"/>
          <w:szCs w:val="20"/>
        </w:rPr>
        <w:br/>
        <w:t>◎ 取消通知於出發日前第41日以前到達者，賠償旅遊費用5%。</w:t>
      </w:r>
      <w:r w:rsidRPr="007F33ED">
        <w:rPr>
          <w:rFonts w:ascii="微軟正黑體" w:eastAsia="微軟正黑體" w:hAnsi="微軟正黑體" w:hint="eastAsia"/>
          <w:sz w:val="20"/>
          <w:szCs w:val="20"/>
        </w:rPr>
        <w:br/>
        <w:t>◎ 取消通知於出發日前第31日至40日以內到達者，賠償旅遊費用10%。</w:t>
      </w:r>
      <w:r w:rsidRPr="007F33ED">
        <w:rPr>
          <w:rFonts w:ascii="微軟正黑體" w:eastAsia="微軟正黑體" w:hAnsi="微軟正黑體" w:hint="eastAsia"/>
          <w:sz w:val="20"/>
          <w:szCs w:val="20"/>
        </w:rPr>
        <w:br/>
        <w:t>◎ 取消通知於出發日前第21日至30日以內到達者，賠償旅遊費用20%。</w:t>
      </w:r>
      <w:r w:rsidRPr="007F33ED">
        <w:rPr>
          <w:rFonts w:ascii="微軟正黑體" w:eastAsia="微軟正黑體" w:hAnsi="微軟正黑體" w:hint="eastAsia"/>
          <w:sz w:val="20"/>
          <w:szCs w:val="20"/>
        </w:rPr>
        <w:br/>
        <w:t>◎ 取消通知於出發日前第2日至20日以內到達者，賠償旅遊費用30%。</w:t>
      </w:r>
      <w:r w:rsidRPr="007F33ED">
        <w:rPr>
          <w:rFonts w:ascii="微軟正黑體" w:eastAsia="微軟正黑體" w:hAnsi="微軟正黑體" w:hint="eastAsia"/>
          <w:sz w:val="20"/>
          <w:szCs w:val="20"/>
        </w:rPr>
        <w:br/>
        <w:t>◎ 取消通知於出發日前1日到達者，賠償旅遊費用50%。</w:t>
      </w:r>
      <w:r w:rsidRPr="007F33ED">
        <w:rPr>
          <w:rFonts w:ascii="微軟正黑體" w:eastAsia="微軟正黑體" w:hAnsi="微軟正黑體" w:hint="eastAsia"/>
          <w:sz w:val="20"/>
          <w:szCs w:val="20"/>
        </w:rPr>
        <w:br/>
        <w:t>◎ 取消通知於出發當天到達或未通知</w:t>
      </w:r>
      <w:proofErr w:type="gramStart"/>
      <w:r w:rsidRPr="007F33ED">
        <w:rPr>
          <w:rFonts w:ascii="微軟正黑體" w:eastAsia="微軟正黑體" w:hAnsi="微軟正黑體" w:hint="eastAsia"/>
          <w:sz w:val="20"/>
          <w:szCs w:val="20"/>
        </w:rPr>
        <w:t>不</w:t>
      </w:r>
      <w:proofErr w:type="gramEnd"/>
      <w:r w:rsidRPr="007F33ED">
        <w:rPr>
          <w:rFonts w:ascii="微軟正黑體" w:eastAsia="微軟正黑體" w:hAnsi="微軟正黑體" w:hint="eastAsia"/>
          <w:sz w:val="20"/>
          <w:szCs w:val="20"/>
        </w:rPr>
        <w:t>參加者，賠償旅遊費用100%。</w:t>
      </w:r>
      <w:r w:rsidRPr="007F33ED">
        <w:rPr>
          <w:rFonts w:ascii="微軟正黑體" w:eastAsia="微軟正黑體" w:hAnsi="微軟正黑體" w:hint="eastAsia"/>
          <w:sz w:val="20"/>
          <w:szCs w:val="20"/>
        </w:rPr>
        <w:br/>
        <w:t>◎ 未準時到約定地點集合致未能出發，亦未能中途加入旅遊者，視為取消旅遊，賠償金額為旅遊費用100%。</w:t>
      </w:r>
      <w:r w:rsidRPr="007F33ED">
        <w:rPr>
          <w:rFonts w:ascii="微軟正黑體" w:eastAsia="微軟正黑體" w:hAnsi="微軟正黑體" w:hint="eastAsia"/>
          <w:sz w:val="20"/>
          <w:szCs w:val="20"/>
        </w:rPr>
        <w:br/>
        <w:t>◎ 本公司如證明所受損害超過上開標準者，得就實際損害請求賠償。</w:t>
      </w:r>
      <w:r w:rsidRPr="007F33ED">
        <w:rPr>
          <w:rFonts w:ascii="微軟正黑體" w:eastAsia="微軟正黑體" w:hAnsi="微軟正黑體" w:hint="eastAsia"/>
          <w:sz w:val="20"/>
          <w:szCs w:val="20"/>
        </w:rPr>
        <w:br/>
        <w:t>◎ 遊輪旅遊基於海上安全性、郵輪公司規定以及國際海洋公約之因素，相關航程變更、取消旅遊之賠償標準，本公司悉</w:t>
      </w:r>
      <w:proofErr w:type="gramStart"/>
      <w:r w:rsidRPr="007F33ED">
        <w:rPr>
          <w:rFonts w:ascii="微軟正黑體" w:eastAsia="微軟正黑體" w:hAnsi="微軟正黑體" w:hint="eastAsia"/>
          <w:sz w:val="20"/>
          <w:szCs w:val="20"/>
        </w:rPr>
        <w:t>依各遊輪</w:t>
      </w:r>
      <w:proofErr w:type="gramEnd"/>
      <w:r w:rsidRPr="007F33ED">
        <w:rPr>
          <w:rFonts w:ascii="微軟正黑體" w:eastAsia="微軟正黑體" w:hAnsi="微軟正黑體" w:hint="eastAsia"/>
          <w:sz w:val="20"/>
          <w:szCs w:val="20"/>
        </w:rPr>
        <w:t>公司之規定制定，相關規則細節，請主動</w:t>
      </w:r>
      <w:proofErr w:type="gramStart"/>
      <w:r w:rsidRPr="007F33ED">
        <w:rPr>
          <w:rFonts w:ascii="微軟正黑體" w:eastAsia="微軟正黑體" w:hAnsi="微軟正黑體" w:hint="eastAsia"/>
          <w:sz w:val="20"/>
          <w:szCs w:val="20"/>
        </w:rPr>
        <w:t>參考當團之</w:t>
      </w:r>
      <w:proofErr w:type="gramEnd"/>
      <w:r w:rsidRPr="007F33ED">
        <w:rPr>
          <w:rFonts w:ascii="微軟正黑體" w:eastAsia="微軟正黑體" w:hAnsi="微軟正黑體" w:hint="eastAsia"/>
          <w:sz w:val="20"/>
          <w:szCs w:val="20"/>
        </w:rPr>
        <w:t>"出團說明"，或</w:t>
      </w:r>
      <w:proofErr w:type="gramStart"/>
      <w:r w:rsidRPr="007F33ED">
        <w:rPr>
          <w:rFonts w:ascii="微軟正黑體" w:eastAsia="微軟正黑體" w:hAnsi="微軟正黑體" w:hint="eastAsia"/>
          <w:sz w:val="20"/>
          <w:szCs w:val="20"/>
        </w:rPr>
        <w:t>逕</w:t>
      </w:r>
      <w:proofErr w:type="gramEnd"/>
      <w:r w:rsidRPr="007F33ED">
        <w:rPr>
          <w:rFonts w:ascii="微軟正黑體" w:eastAsia="微軟正黑體" w:hAnsi="微軟正黑體" w:hint="eastAsia"/>
          <w:sz w:val="20"/>
          <w:szCs w:val="20"/>
        </w:rPr>
        <w:t>洽業務人員查詢。</w:t>
      </w:r>
      <w:r w:rsidRPr="007F33ED">
        <w:rPr>
          <w:rFonts w:ascii="微軟正黑體" w:eastAsia="微軟正黑體" w:hAnsi="微軟正黑體" w:hint="eastAsia"/>
          <w:sz w:val="20"/>
          <w:szCs w:val="20"/>
        </w:rPr>
        <w:br/>
        <w:t>◎ 如簽署《國外(個別)旅遊契約書》，出發前如 貴客任意取消(解除)旅遊契約，除應繳交證照費用外，並依第16條規定辦理。</w:t>
      </w:r>
    </w:p>
    <w:p w14:paraId="0DFCF505" w14:textId="747C6CA9" w:rsidR="007F33ED" w:rsidRPr="007F33ED" w:rsidRDefault="007F33ED" w:rsidP="007F33ED">
      <w:pPr>
        <w:pStyle w:val="Web"/>
        <w:spacing w:before="0" w:beforeAutospacing="0" w:after="0" w:afterAutospacing="0" w:line="0" w:lineRule="atLeast"/>
        <w:divId w:val="1090351227"/>
        <w:rPr>
          <w:rFonts w:ascii="微軟正黑體" w:eastAsia="微軟正黑體" w:hAnsi="微軟正黑體"/>
          <w:sz w:val="20"/>
          <w:szCs w:val="20"/>
        </w:rPr>
      </w:pPr>
      <w:r w:rsidRPr="007F33ED">
        <w:rPr>
          <w:rFonts w:ascii="微軟正黑體" w:eastAsia="微軟正黑體" w:hAnsi="微軟正黑體" w:hint="eastAsia"/>
          <w:sz w:val="20"/>
          <w:szCs w:val="20"/>
        </w:rPr>
        <w:t>H、其他未盡事宜，將遵照觀光局之《團體旅遊定型化契約》或《國外(個別)旅遊契約書》規定。</w:t>
      </w:r>
    </w:p>
    <w:sectPr w:rsidR="007F33ED" w:rsidRPr="007F33ED" w:rsidSect="00EA26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F10D" w14:textId="77777777" w:rsidR="0036551E" w:rsidRDefault="0036551E" w:rsidP="008667A9">
      <w:r>
        <w:separator/>
      </w:r>
    </w:p>
  </w:endnote>
  <w:endnote w:type="continuationSeparator" w:id="0">
    <w:p w14:paraId="78D60799" w14:textId="77777777" w:rsidR="0036551E" w:rsidRDefault="0036551E" w:rsidP="0086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F83DB" w14:textId="77777777" w:rsidR="0036551E" w:rsidRDefault="0036551E" w:rsidP="008667A9">
      <w:r>
        <w:separator/>
      </w:r>
    </w:p>
  </w:footnote>
  <w:footnote w:type="continuationSeparator" w:id="0">
    <w:p w14:paraId="0F74D785" w14:textId="77777777" w:rsidR="0036551E" w:rsidRDefault="0036551E" w:rsidP="00866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4235"/>
    <w:multiLevelType w:val="multilevel"/>
    <w:tmpl w:val="5802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063C0"/>
    <w:multiLevelType w:val="multilevel"/>
    <w:tmpl w:val="0DF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100ED"/>
    <w:multiLevelType w:val="multilevel"/>
    <w:tmpl w:val="518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64202"/>
    <w:multiLevelType w:val="multilevel"/>
    <w:tmpl w:val="3448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53EA8"/>
    <w:multiLevelType w:val="multilevel"/>
    <w:tmpl w:val="D0D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71D85"/>
    <w:multiLevelType w:val="multilevel"/>
    <w:tmpl w:val="727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708F8"/>
    <w:multiLevelType w:val="multilevel"/>
    <w:tmpl w:val="A82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C48DC"/>
    <w:multiLevelType w:val="multilevel"/>
    <w:tmpl w:val="AF4A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67F49"/>
    <w:multiLevelType w:val="multilevel"/>
    <w:tmpl w:val="AE78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70BAD"/>
    <w:multiLevelType w:val="multilevel"/>
    <w:tmpl w:val="28E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24A3A"/>
    <w:multiLevelType w:val="multilevel"/>
    <w:tmpl w:val="935C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157"/>
    <w:multiLevelType w:val="multilevel"/>
    <w:tmpl w:val="AE9A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94D0B"/>
    <w:multiLevelType w:val="multilevel"/>
    <w:tmpl w:val="B110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908D3"/>
    <w:multiLevelType w:val="multilevel"/>
    <w:tmpl w:val="8954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667F5"/>
    <w:multiLevelType w:val="multilevel"/>
    <w:tmpl w:val="D06A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C7629"/>
    <w:multiLevelType w:val="multilevel"/>
    <w:tmpl w:val="8300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729D5"/>
    <w:multiLevelType w:val="multilevel"/>
    <w:tmpl w:val="040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7474A"/>
    <w:multiLevelType w:val="multilevel"/>
    <w:tmpl w:val="383A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571929"/>
    <w:multiLevelType w:val="multilevel"/>
    <w:tmpl w:val="C09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B2C3D"/>
    <w:multiLevelType w:val="multilevel"/>
    <w:tmpl w:val="CB84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42C7C"/>
    <w:multiLevelType w:val="multilevel"/>
    <w:tmpl w:val="7F48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C5EAA"/>
    <w:multiLevelType w:val="multilevel"/>
    <w:tmpl w:val="CDE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B74C8"/>
    <w:multiLevelType w:val="multilevel"/>
    <w:tmpl w:val="CE24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A5F18"/>
    <w:multiLevelType w:val="multilevel"/>
    <w:tmpl w:val="A7CE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425FD"/>
    <w:multiLevelType w:val="multilevel"/>
    <w:tmpl w:val="2008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4587A"/>
    <w:multiLevelType w:val="multilevel"/>
    <w:tmpl w:val="21BA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E4642D"/>
    <w:multiLevelType w:val="multilevel"/>
    <w:tmpl w:val="DA60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56E40"/>
    <w:multiLevelType w:val="multilevel"/>
    <w:tmpl w:val="C1EC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422B8C"/>
    <w:multiLevelType w:val="multilevel"/>
    <w:tmpl w:val="896C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DD20F5"/>
    <w:multiLevelType w:val="multilevel"/>
    <w:tmpl w:val="3AD6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6E7079"/>
    <w:multiLevelType w:val="multilevel"/>
    <w:tmpl w:val="252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14"/>
  </w:num>
  <w:num w:numId="4">
    <w:abstractNumId w:val="22"/>
  </w:num>
  <w:num w:numId="5">
    <w:abstractNumId w:val="3"/>
  </w:num>
  <w:num w:numId="6">
    <w:abstractNumId w:val="7"/>
  </w:num>
  <w:num w:numId="7">
    <w:abstractNumId w:val="10"/>
  </w:num>
  <w:num w:numId="8">
    <w:abstractNumId w:val="0"/>
  </w:num>
  <w:num w:numId="9">
    <w:abstractNumId w:val="29"/>
  </w:num>
  <w:num w:numId="10">
    <w:abstractNumId w:val="18"/>
  </w:num>
  <w:num w:numId="11">
    <w:abstractNumId w:val="20"/>
  </w:num>
  <w:num w:numId="12">
    <w:abstractNumId w:val="17"/>
  </w:num>
  <w:num w:numId="13">
    <w:abstractNumId w:val="16"/>
  </w:num>
  <w:num w:numId="14">
    <w:abstractNumId w:val="27"/>
  </w:num>
  <w:num w:numId="15">
    <w:abstractNumId w:val="12"/>
  </w:num>
  <w:num w:numId="16">
    <w:abstractNumId w:val="8"/>
  </w:num>
  <w:num w:numId="17">
    <w:abstractNumId w:val="23"/>
  </w:num>
  <w:num w:numId="18">
    <w:abstractNumId w:val="5"/>
  </w:num>
  <w:num w:numId="19">
    <w:abstractNumId w:val="19"/>
  </w:num>
  <w:num w:numId="20">
    <w:abstractNumId w:val="2"/>
  </w:num>
  <w:num w:numId="21">
    <w:abstractNumId w:val="6"/>
  </w:num>
  <w:num w:numId="22">
    <w:abstractNumId w:val="1"/>
  </w:num>
  <w:num w:numId="23">
    <w:abstractNumId w:val="13"/>
  </w:num>
  <w:num w:numId="24">
    <w:abstractNumId w:val="25"/>
  </w:num>
  <w:num w:numId="25">
    <w:abstractNumId w:val="30"/>
  </w:num>
  <w:num w:numId="26">
    <w:abstractNumId w:val="28"/>
  </w:num>
  <w:num w:numId="27">
    <w:abstractNumId w:val="21"/>
  </w:num>
  <w:num w:numId="28">
    <w:abstractNumId w:val="9"/>
  </w:num>
  <w:num w:numId="29">
    <w:abstractNumId w:val="4"/>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1"/>
  <w:bordersDoNotSurroundHeader/>
  <w:bordersDoNotSurroundFooter/>
  <w:proofState w:spelling="clean" w:grammar="clean"/>
  <w:defaultTabStop w:val="48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AB56EB"/>
    <w:rsid w:val="0004419A"/>
    <w:rsid w:val="00174F10"/>
    <w:rsid w:val="001E1E7F"/>
    <w:rsid w:val="00226D06"/>
    <w:rsid w:val="002E2A2A"/>
    <w:rsid w:val="002E4689"/>
    <w:rsid w:val="0036551E"/>
    <w:rsid w:val="003B7780"/>
    <w:rsid w:val="006065C7"/>
    <w:rsid w:val="00676877"/>
    <w:rsid w:val="006E63A9"/>
    <w:rsid w:val="006E738F"/>
    <w:rsid w:val="00731E5C"/>
    <w:rsid w:val="007F33ED"/>
    <w:rsid w:val="00862F19"/>
    <w:rsid w:val="008667A9"/>
    <w:rsid w:val="008770FA"/>
    <w:rsid w:val="008F32BF"/>
    <w:rsid w:val="009F560A"/>
    <w:rsid w:val="00A70501"/>
    <w:rsid w:val="00AB56EB"/>
    <w:rsid w:val="00B12FC7"/>
    <w:rsid w:val="00B77E11"/>
    <w:rsid w:val="00D20B11"/>
    <w:rsid w:val="00D81DD9"/>
    <w:rsid w:val="00E754A2"/>
    <w:rsid w:val="00EA269B"/>
    <w:rsid w:val="00EB420E"/>
    <w:rsid w:val="00F33591"/>
    <w:rsid w:val="00F9581D"/>
    <w:rsid w:val="00FA37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C09B9"/>
  <w15:docId w15:val="{9C45400F-AC78-44C6-B186-9CCA84DA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A269B"/>
    <w:rPr>
      <w:rFonts w:ascii="新細明體" w:eastAsia="新細明體" w:hAnsi="新細明體" w:cs="新細明體"/>
      <w:sz w:val="24"/>
      <w:szCs w:val="24"/>
    </w:rPr>
  </w:style>
  <w:style w:type="paragraph" w:styleId="3">
    <w:name w:val="heading 3"/>
    <w:basedOn w:val="a"/>
    <w:link w:val="30"/>
    <w:uiPriority w:val="9"/>
    <w:qFormat/>
    <w:rsid w:val="00EA269B"/>
    <w:pPr>
      <w:spacing w:before="100" w:beforeAutospacing="1" w:after="100" w:afterAutospacing="1"/>
      <w:outlineLvl w:val="2"/>
    </w:pPr>
    <w:rPr>
      <w:b/>
      <w:bCs/>
      <w:sz w:val="27"/>
      <w:szCs w:val="27"/>
    </w:rPr>
  </w:style>
  <w:style w:type="paragraph" w:styleId="4">
    <w:name w:val="heading 4"/>
    <w:basedOn w:val="a"/>
    <w:link w:val="40"/>
    <w:uiPriority w:val="9"/>
    <w:qFormat/>
    <w:rsid w:val="00EA269B"/>
    <w:pPr>
      <w:spacing w:before="100" w:beforeAutospacing="1" w:after="100" w:afterAutospacing="1"/>
      <w:outlineLvl w:val="3"/>
    </w:pPr>
    <w:rPr>
      <w:b/>
      <w:bCs/>
    </w:rPr>
  </w:style>
  <w:style w:type="paragraph" w:styleId="5">
    <w:name w:val="heading 5"/>
    <w:basedOn w:val="a"/>
    <w:link w:val="50"/>
    <w:uiPriority w:val="9"/>
    <w:qFormat/>
    <w:rsid w:val="00EA269B"/>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269B"/>
    <w:rPr>
      <w:color w:val="0000FF"/>
      <w:u w:val="single"/>
    </w:rPr>
  </w:style>
  <w:style w:type="character" w:styleId="a4">
    <w:name w:val="FollowedHyperlink"/>
    <w:basedOn w:val="a0"/>
    <w:uiPriority w:val="99"/>
    <w:semiHidden/>
    <w:unhideWhenUsed/>
    <w:rsid w:val="00EA269B"/>
    <w:rPr>
      <w:color w:val="800080"/>
      <w:u w:val="single"/>
    </w:rPr>
  </w:style>
  <w:style w:type="character" w:customStyle="1" w:styleId="30">
    <w:name w:val="標題 3 字元"/>
    <w:basedOn w:val="a0"/>
    <w:link w:val="3"/>
    <w:uiPriority w:val="9"/>
    <w:semiHidden/>
    <w:rsid w:val="00EA269B"/>
    <w:rPr>
      <w:rFonts w:asciiTheme="majorHAnsi" w:eastAsiaTheme="majorEastAsia" w:hAnsiTheme="majorHAnsi" w:cstheme="majorBidi"/>
      <w:b/>
      <w:bCs/>
      <w:sz w:val="36"/>
      <w:szCs w:val="36"/>
    </w:rPr>
  </w:style>
  <w:style w:type="character" w:customStyle="1" w:styleId="40">
    <w:name w:val="標題 4 字元"/>
    <w:basedOn w:val="a0"/>
    <w:link w:val="4"/>
    <w:uiPriority w:val="9"/>
    <w:rsid w:val="00EA269B"/>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EA269B"/>
    <w:rPr>
      <w:rFonts w:asciiTheme="majorHAnsi" w:eastAsiaTheme="majorEastAsia" w:hAnsiTheme="majorHAnsi" w:cstheme="majorBidi"/>
      <w:b/>
      <w:bCs/>
      <w:sz w:val="36"/>
      <w:szCs w:val="36"/>
    </w:rPr>
  </w:style>
  <w:style w:type="paragraph" w:styleId="Web">
    <w:name w:val="Normal (Web)"/>
    <w:basedOn w:val="a"/>
    <w:uiPriority w:val="99"/>
    <w:unhideWhenUsed/>
    <w:rsid w:val="00EA269B"/>
    <w:pPr>
      <w:spacing w:before="100" w:beforeAutospacing="1" w:after="100" w:afterAutospacing="1"/>
    </w:pPr>
  </w:style>
  <w:style w:type="paragraph" w:customStyle="1" w:styleId="container">
    <w:name w:val="container"/>
    <w:basedOn w:val="a"/>
    <w:rsid w:val="00EA269B"/>
    <w:pPr>
      <w:spacing w:before="100" w:beforeAutospacing="1" w:after="100" w:afterAutospacing="1"/>
    </w:pPr>
  </w:style>
  <w:style w:type="paragraph" w:customStyle="1" w:styleId="container-fluid">
    <w:name w:val="container-fluid"/>
    <w:basedOn w:val="a"/>
    <w:rsid w:val="00EA269B"/>
    <w:pPr>
      <w:spacing w:before="100" w:beforeAutospacing="1" w:after="100" w:afterAutospacing="1"/>
    </w:pPr>
  </w:style>
  <w:style w:type="paragraph" w:customStyle="1" w:styleId="row">
    <w:name w:val="row"/>
    <w:basedOn w:val="a"/>
    <w:rsid w:val="00EA269B"/>
    <w:pPr>
      <w:spacing w:before="100" w:beforeAutospacing="1" w:after="100" w:afterAutospacing="1"/>
      <w:ind w:left="-113" w:right="-113"/>
    </w:pPr>
  </w:style>
  <w:style w:type="paragraph" w:customStyle="1" w:styleId="col">
    <w:name w:val="col"/>
    <w:basedOn w:val="a"/>
    <w:rsid w:val="00EA269B"/>
    <w:pPr>
      <w:spacing w:before="100" w:beforeAutospacing="1" w:after="100" w:afterAutospacing="1"/>
    </w:pPr>
  </w:style>
  <w:style w:type="paragraph" w:customStyle="1" w:styleId="col-xs-1">
    <w:name w:val="col-xs-1"/>
    <w:basedOn w:val="a"/>
    <w:rsid w:val="00EA269B"/>
    <w:pPr>
      <w:spacing w:before="100" w:beforeAutospacing="1" w:after="100" w:afterAutospacing="1"/>
    </w:pPr>
  </w:style>
  <w:style w:type="paragraph" w:customStyle="1" w:styleId="col-sm-1">
    <w:name w:val="col-sm-1"/>
    <w:basedOn w:val="a"/>
    <w:rsid w:val="00EA269B"/>
    <w:pPr>
      <w:spacing w:before="100" w:beforeAutospacing="1" w:after="100" w:afterAutospacing="1"/>
    </w:pPr>
  </w:style>
  <w:style w:type="paragraph" w:customStyle="1" w:styleId="col-md-1">
    <w:name w:val="col-md-1"/>
    <w:basedOn w:val="a"/>
    <w:rsid w:val="00EA269B"/>
    <w:pPr>
      <w:spacing w:before="100" w:beforeAutospacing="1" w:after="100" w:afterAutospacing="1"/>
    </w:pPr>
  </w:style>
  <w:style w:type="paragraph" w:customStyle="1" w:styleId="col-lg-1">
    <w:name w:val="col-lg-1"/>
    <w:basedOn w:val="a"/>
    <w:rsid w:val="00EA269B"/>
    <w:pPr>
      <w:spacing w:before="100" w:beforeAutospacing="1" w:after="100" w:afterAutospacing="1"/>
    </w:pPr>
  </w:style>
  <w:style w:type="paragraph" w:customStyle="1" w:styleId="col-xs-2">
    <w:name w:val="col-xs-2"/>
    <w:basedOn w:val="a"/>
    <w:rsid w:val="00EA269B"/>
    <w:pPr>
      <w:spacing w:before="100" w:beforeAutospacing="1" w:after="100" w:afterAutospacing="1"/>
    </w:pPr>
  </w:style>
  <w:style w:type="paragraph" w:customStyle="1" w:styleId="col-sm-2">
    <w:name w:val="col-sm-2"/>
    <w:basedOn w:val="a"/>
    <w:rsid w:val="00EA269B"/>
    <w:pPr>
      <w:spacing w:before="100" w:beforeAutospacing="1" w:after="100" w:afterAutospacing="1"/>
    </w:pPr>
  </w:style>
  <w:style w:type="paragraph" w:customStyle="1" w:styleId="col-md-2">
    <w:name w:val="col-md-2"/>
    <w:basedOn w:val="a"/>
    <w:rsid w:val="00EA269B"/>
    <w:pPr>
      <w:spacing w:before="100" w:beforeAutospacing="1" w:after="100" w:afterAutospacing="1"/>
    </w:pPr>
  </w:style>
  <w:style w:type="paragraph" w:customStyle="1" w:styleId="col-lg-2">
    <w:name w:val="col-lg-2"/>
    <w:basedOn w:val="a"/>
    <w:rsid w:val="00EA269B"/>
    <w:pPr>
      <w:spacing w:before="100" w:beforeAutospacing="1" w:after="100" w:afterAutospacing="1"/>
    </w:pPr>
  </w:style>
  <w:style w:type="paragraph" w:customStyle="1" w:styleId="col-xs-3">
    <w:name w:val="col-xs-3"/>
    <w:basedOn w:val="a"/>
    <w:rsid w:val="00EA269B"/>
    <w:pPr>
      <w:spacing w:before="100" w:beforeAutospacing="1" w:after="100" w:afterAutospacing="1"/>
    </w:pPr>
  </w:style>
  <w:style w:type="paragraph" w:customStyle="1" w:styleId="col-sm-3">
    <w:name w:val="col-sm-3"/>
    <w:basedOn w:val="a"/>
    <w:rsid w:val="00EA269B"/>
    <w:pPr>
      <w:spacing w:before="100" w:beforeAutospacing="1" w:after="100" w:afterAutospacing="1"/>
    </w:pPr>
  </w:style>
  <w:style w:type="paragraph" w:customStyle="1" w:styleId="col-md-3">
    <w:name w:val="col-md-3"/>
    <w:basedOn w:val="a"/>
    <w:rsid w:val="00EA269B"/>
    <w:pPr>
      <w:spacing w:before="100" w:beforeAutospacing="1" w:after="100" w:afterAutospacing="1"/>
    </w:pPr>
  </w:style>
  <w:style w:type="paragraph" w:customStyle="1" w:styleId="col-lg-3">
    <w:name w:val="col-lg-3"/>
    <w:basedOn w:val="a"/>
    <w:rsid w:val="00EA269B"/>
    <w:pPr>
      <w:spacing w:before="100" w:beforeAutospacing="1" w:after="100" w:afterAutospacing="1"/>
    </w:pPr>
  </w:style>
  <w:style w:type="paragraph" w:customStyle="1" w:styleId="col-xs-4">
    <w:name w:val="col-xs-4"/>
    <w:basedOn w:val="a"/>
    <w:rsid w:val="00EA269B"/>
    <w:pPr>
      <w:spacing w:before="100" w:beforeAutospacing="1" w:after="100" w:afterAutospacing="1"/>
    </w:pPr>
  </w:style>
  <w:style w:type="paragraph" w:customStyle="1" w:styleId="col-sm-4">
    <w:name w:val="col-sm-4"/>
    <w:basedOn w:val="a"/>
    <w:rsid w:val="00EA269B"/>
    <w:pPr>
      <w:spacing w:before="100" w:beforeAutospacing="1" w:after="100" w:afterAutospacing="1"/>
    </w:pPr>
  </w:style>
  <w:style w:type="paragraph" w:customStyle="1" w:styleId="col-md-4">
    <w:name w:val="col-md-4"/>
    <w:basedOn w:val="a"/>
    <w:rsid w:val="00EA269B"/>
    <w:pPr>
      <w:spacing w:before="100" w:beforeAutospacing="1" w:after="100" w:afterAutospacing="1"/>
    </w:pPr>
  </w:style>
  <w:style w:type="paragraph" w:customStyle="1" w:styleId="col-lg-4">
    <w:name w:val="col-lg-4"/>
    <w:basedOn w:val="a"/>
    <w:rsid w:val="00EA269B"/>
    <w:pPr>
      <w:spacing w:before="100" w:beforeAutospacing="1" w:after="100" w:afterAutospacing="1"/>
    </w:pPr>
  </w:style>
  <w:style w:type="paragraph" w:customStyle="1" w:styleId="col-xs-5">
    <w:name w:val="col-xs-5"/>
    <w:basedOn w:val="a"/>
    <w:rsid w:val="00EA269B"/>
    <w:pPr>
      <w:spacing w:before="100" w:beforeAutospacing="1" w:after="100" w:afterAutospacing="1"/>
    </w:pPr>
  </w:style>
  <w:style w:type="paragraph" w:customStyle="1" w:styleId="col-sm-5">
    <w:name w:val="col-sm-5"/>
    <w:basedOn w:val="a"/>
    <w:rsid w:val="00EA269B"/>
    <w:pPr>
      <w:spacing w:before="100" w:beforeAutospacing="1" w:after="100" w:afterAutospacing="1"/>
    </w:pPr>
  </w:style>
  <w:style w:type="paragraph" w:customStyle="1" w:styleId="col-md-5">
    <w:name w:val="col-md-5"/>
    <w:basedOn w:val="a"/>
    <w:rsid w:val="00EA269B"/>
    <w:pPr>
      <w:spacing w:before="100" w:beforeAutospacing="1" w:after="100" w:afterAutospacing="1"/>
    </w:pPr>
  </w:style>
  <w:style w:type="paragraph" w:customStyle="1" w:styleId="col-lg-5">
    <w:name w:val="col-lg-5"/>
    <w:basedOn w:val="a"/>
    <w:rsid w:val="00EA269B"/>
    <w:pPr>
      <w:spacing w:before="100" w:beforeAutospacing="1" w:after="100" w:afterAutospacing="1"/>
    </w:pPr>
  </w:style>
  <w:style w:type="paragraph" w:customStyle="1" w:styleId="col-xs-6">
    <w:name w:val="col-xs-6"/>
    <w:basedOn w:val="a"/>
    <w:rsid w:val="00EA269B"/>
    <w:pPr>
      <w:spacing w:before="100" w:beforeAutospacing="1" w:after="100" w:afterAutospacing="1"/>
    </w:pPr>
  </w:style>
  <w:style w:type="paragraph" w:customStyle="1" w:styleId="col-sm-6">
    <w:name w:val="col-sm-6"/>
    <w:basedOn w:val="a"/>
    <w:rsid w:val="00EA269B"/>
    <w:pPr>
      <w:spacing w:before="100" w:beforeAutospacing="1" w:after="100" w:afterAutospacing="1"/>
    </w:pPr>
  </w:style>
  <w:style w:type="paragraph" w:customStyle="1" w:styleId="col-md-6">
    <w:name w:val="col-md-6"/>
    <w:basedOn w:val="a"/>
    <w:rsid w:val="00EA269B"/>
    <w:pPr>
      <w:spacing w:before="100" w:beforeAutospacing="1" w:after="100" w:afterAutospacing="1"/>
    </w:pPr>
  </w:style>
  <w:style w:type="paragraph" w:customStyle="1" w:styleId="col-lg-6">
    <w:name w:val="col-lg-6"/>
    <w:basedOn w:val="a"/>
    <w:rsid w:val="00EA269B"/>
    <w:pPr>
      <w:spacing w:before="100" w:beforeAutospacing="1" w:after="100" w:afterAutospacing="1"/>
    </w:pPr>
  </w:style>
  <w:style w:type="paragraph" w:customStyle="1" w:styleId="col-xs-7">
    <w:name w:val="col-xs-7"/>
    <w:basedOn w:val="a"/>
    <w:rsid w:val="00EA269B"/>
    <w:pPr>
      <w:spacing w:before="100" w:beforeAutospacing="1" w:after="100" w:afterAutospacing="1"/>
    </w:pPr>
  </w:style>
  <w:style w:type="paragraph" w:customStyle="1" w:styleId="col-sm-7">
    <w:name w:val="col-sm-7"/>
    <w:basedOn w:val="a"/>
    <w:rsid w:val="00EA269B"/>
    <w:pPr>
      <w:spacing w:before="100" w:beforeAutospacing="1" w:after="100" w:afterAutospacing="1"/>
    </w:pPr>
  </w:style>
  <w:style w:type="paragraph" w:customStyle="1" w:styleId="col-md-7">
    <w:name w:val="col-md-7"/>
    <w:basedOn w:val="a"/>
    <w:rsid w:val="00EA269B"/>
    <w:pPr>
      <w:spacing w:before="100" w:beforeAutospacing="1" w:after="100" w:afterAutospacing="1"/>
    </w:pPr>
  </w:style>
  <w:style w:type="paragraph" w:customStyle="1" w:styleId="col-lg-7">
    <w:name w:val="col-lg-7"/>
    <w:basedOn w:val="a"/>
    <w:rsid w:val="00EA269B"/>
    <w:pPr>
      <w:spacing w:before="100" w:beforeAutospacing="1" w:after="100" w:afterAutospacing="1"/>
    </w:pPr>
  </w:style>
  <w:style w:type="paragraph" w:customStyle="1" w:styleId="col-xs-8">
    <w:name w:val="col-xs-8"/>
    <w:basedOn w:val="a"/>
    <w:rsid w:val="00EA269B"/>
    <w:pPr>
      <w:spacing w:before="100" w:beforeAutospacing="1" w:after="100" w:afterAutospacing="1"/>
    </w:pPr>
  </w:style>
  <w:style w:type="paragraph" w:customStyle="1" w:styleId="col-sm-8">
    <w:name w:val="col-sm-8"/>
    <w:basedOn w:val="a"/>
    <w:rsid w:val="00EA269B"/>
    <w:pPr>
      <w:spacing w:before="100" w:beforeAutospacing="1" w:after="100" w:afterAutospacing="1"/>
    </w:pPr>
  </w:style>
  <w:style w:type="paragraph" w:customStyle="1" w:styleId="col-md-8">
    <w:name w:val="col-md-8"/>
    <w:basedOn w:val="a"/>
    <w:rsid w:val="00EA269B"/>
    <w:pPr>
      <w:spacing w:before="100" w:beforeAutospacing="1" w:after="100" w:afterAutospacing="1"/>
    </w:pPr>
  </w:style>
  <w:style w:type="paragraph" w:customStyle="1" w:styleId="col-lg-8">
    <w:name w:val="col-lg-8"/>
    <w:basedOn w:val="a"/>
    <w:rsid w:val="00EA269B"/>
    <w:pPr>
      <w:spacing w:before="100" w:beforeAutospacing="1" w:after="100" w:afterAutospacing="1"/>
    </w:pPr>
  </w:style>
  <w:style w:type="paragraph" w:customStyle="1" w:styleId="col-xs-9">
    <w:name w:val="col-xs-9"/>
    <w:basedOn w:val="a"/>
    <w:rsid w:val="00EA269B"/>
    <w:pPr>
      <w:spacing w:before="100" w:beforeAutospacing="1" w:after="100" w:afterAutospacing="1"/>
    </w:pPr>
  </w:style>
  <w:style w:type="paragraph" w:customStyle="1" w:styleId="col-sm-9">
    <w:name w:val="col-sm-9"/>
    <w:basedOn w:val="a"/>
    <w:rsid w:val="00EA269B"/>
    <w:pPr>
      <w:spacing w:before="100" w:beforeAutospacing="1" w:after="100" w:afterAutospacing="1"/>
    </w:pPr>
  </w:style>
  <w:style w:type="paragraph" w:customStyle="1" w:styleId="col-md-9">
    <w:name w:val="col-md-9"/>
    <w:basedOn w:val="a"/>
    <w:rsid w:val="00EA269B"/>
    <w:pPr>
      <w:spacing w:before="100" w:beforeAutospacing="1" w:after="100" w:afterAutospacing="1"/>
    </w:pPr>
  </w:style>
  <w:style w:type="paragraph" w:customStyle="1" w:styleId="col-lg-9">
    <w:name w:val="col-lg-9"/>
    <w:basedOn w:val="a"/>
    <w:rsid w:val="00EA269B"/>
    <w:pPr>
      <w:spacing w:before="100" w:beforeAutospacing="1" w:after="100" w:afterAutospacing="1"/>
    </w:pPr>
  </w:style>
  <w:style w:type="paragraph" w:customStyle="1" w:styleId="col-xs-10">
    <w:name w:val="col-xs-10"/>
    <w:basedOn w:val="a"/>
    <w:rsid w:val="00EA269B"/>
    <w:pPr>
      <w:spacing w:before="100" w:beforeAutospacing="1" w:after="100" w:afterAutospacing="1"/>
    </w:pPr>
  </w:style>
  <w:style w:type="paragraph" w:customStyle="1" w:styleId="col-sm-10">
    <w:name w:val="col-sm-10"/>
    <w:basedOn w:val="a"/>
    <w:rsid w:val="00EA269B"/>
    <w:pPr>
      <w:spacing w:before="100" w:beforeAutospacing="1" w:after="100" w:afterAutospacing="1"/>
    </w:pPr>
  </w:style>
  <w:style w:type="paragraph" w:customStyle="1" w:styleId="col-md-10">
    <w:name w:val="col-md-10"/>
    <w:basedOn w:val="a"/>
    <w:rsid w:val="00EA269B"/>
    <w:pPr>
      <w:spacing w:before="100" w:beforeAutospacing="1" w:after="100" w:afterAutospacing="1"/>
    </w:pPr>
  </w:style>
  <w:style w:type="paragraph" w:customStyle="1" w:styleId="col-lg-10">
    <w:name w:val="col-lg-10"/>
    <w:basedOn w:val="a"/>
    <w:rsid w:val="00EA269B"/>
    <w:pPr>
      <w:spacing w:before="100" w:beforeAutospacing="1" w:after="100" w:afterAutospacing="1"/>
    </w:pPr>
  </w:style>
  <w:style w:type="paragraph" w:customStyle="1" w:styleId="col-xs-11">
    <w:name w:val="col-xs-11"/>
    <w:basedOn w:val="a"/>
    <w:rsid w:val="00EA269B"/>
    <w:pPr>
      <w:spacing w:before="100" w:beforeAutospacing="1" w:after="100" w:afterAutospacing="1"/>
    </w:pPr>
  </w:style>
  <w:style w:type="paragraph" w:customStyle="1" w:styleId="col-sm-11">
    <w:name w:val="col-sm-11"/>
    <w:basedOn w:val="a"/>
    <w:rsid w:val="00EA269B"/>
    <w:pPr>
      <w:spacing w:before="100" w:beforeAutospacing="1" w:after="100" w:afterAutospacing="1"/>
    </w:pPr>
  </w:style>
  <w:style w:type="paragraph" w:customStyle="1" w:styleId="col-md-11">
    <w:name w:val="col-md-11"/>
    <w:basedOn w:val="a"/>
    <w:rsid w:val="00EA269B"/>
    <w:pPr>
      <w:spacing w:before="100" w:beforeAutospacing="1" w:after="100" w:afterAutospacing="1"/>
    </w:pPr>
  </w:style>
  <w:style w:type="paragraph" w:customStyle="1" w:styleId="col-lg-11">
    <w:name w:val="col-lg-11"/>
    <w:basedOn w:val="a"/>
    <w:rsid w:val="00EA269B"/>
    <w:pPr>
      <w:spacing w:before="100" w:beforeAutospacing="1" w:after="100" w:afterAutospacing="1"/>
    </w:pPr>
  </w:style>
  <w:style w:type="paragraph" w:customStyle="1" w:styleId="col-xs-12">
    <w:name w:val="col-xs-12"/>
    <w:basedOn w:val="a"/>
    <w:rsid w:val="00EA269B"/>
    <w:pPr>
      <w:spacing w:before="100" w:beforeAutospacing="1" w:after="100" w:afterAutospacing="1"/>
    </w:pPr>
  </w:style>
  <w:style w:type="paragraph" w:customStyle="1" w:styleId="col-sm-12">
    <w:name w:val="col-sm-12"/>
    <w:basedOn w:val="a"/>
    <w:rsid w:val="00EA269B"/>
    <w:pPr>
      <w:spacing w:before="100" w:beforeAutospacing="1" w:after="100" w:afterAutospacing="1"/>
    </w:pPr>
  </w:style>
  <w:style w:type="paragraph" w:customStyle="1" w:styleId="col-md-12">
    <w:name w:val="col-md-12"/>
    <w:basedOn w:val="a"/>
    <w:rsid w:val="00EA269B"/>
    <w:pPr>
      <w:spacing w:before="100" w:beforeAutospacing="1" w:after="100" w:afterAutospacing="1"/>
    </w:pPr>
  </w:style>
  <w:style w:type="paragraph" w:customStyle="1" w:styleId="col-lg-12">
    <w:name w:val="col-lg-12"/>
    <w:basedOn w:val="a"/>
    <w:rsid w:val="00EA269B"/>
    <w:pPr>
      <w:spacing w:before="100" w:beforeAutospacing="1" w:after="100" w:afterAutospacing="1"/>
    </w:pPr>
  </w:style>
  <w:style w:type="paragraph" w:customStyle="1" w:styleId="col-xs-13">
    <w:name w:val="col-xs-13"/>
    <w:basedOn w:val="a"/>
    <w:rsid w:val="00EA269B"/>
    <w:pPr>
      <w:spacing w:before="100" w:beforeAutospacing="1" w:after="100" w:afterAutospacing="1"/>
    </w:pPr>
  </w:style>
  <w:style w:type="paragraph" w:customStyle="1" w:styleId="col-sm-13">
    <w:name w:val="col-sm-13"/>
    <w:basedOn w:val="a"/>
    <w:rsid w:val="00EA269B"/>
    <w:pPr>
      <w:spacing w:before="100" w:beforeAutospacing="1" w:after="100" w:afterAutospacing="1"/>
    </w:pPr>
  </w:style>
  <w:style w:type="paragraph" w:customStyle="1" w:styleId="col-md-13">
    <w:name w:val="col-md-13"/>
    <w:basedOn w:val="a"/>
    <w:rsid w:val="00EA269B"/>
    <w:pPr>
      <w:spacing w:before="100" w:beforeAutospacing="1" w:after="100" w:afterAutospacing="1"/>
    </w:pPr>
  </w:style>
  <w:style w:type="paragraph" w:customStyle="1" w:styleId="col-lg-13">
    <w:name w:val="col-lg-13"/>
    <w:basedOn w:val="a"/>
    <w:rsid w:val="00EA269B"/>
    <w:pPr>
      <w:spacing w:before="100" w:beforeAutospacing="1" w:after="100" w:afterAutospacing="1"/>
    </w:pPr>
  </w:style>
  <w:style w:type="paragraph" w:customStyle="1" w:styleId="col-xs-14">
    <w:name w:val="col-xs-14"/>
    <w:basedOn w:val="a"/>
    <w:rsid w:val="00EA269B"/>
    <w:pPr>
      <w:spacing w:before="100" w:beforeAutospacing="1" w:after="100" w:afterAutospacing="1"/>
    </w:pPr>
  </w:style>
  <w:style w:type="paragraph" w:customStyle="1" w:styleId="col-sm-14">
    <w:name w:val="col-sm-14"/>
    <w:basedOn w:val="a"/>
    <w:rsid w:val="00EA269B"/>
    <w:pPr>
      <w:spacing w:before="100" w:beforeAutospacing="1" w:after="100" w:afterAutospacing="1"/>
    </w:pPr>
  </w:style>
  <w:style w:type="paragraph" w:customStyle="1" w:styleId="col-md-14">
    <w:name w:val="col-md-14"/>
    <w:basedOn w:val="a"/>
    <w:rsid w:val="00EA269B"/>
    <w:pPr>
      <w:spacing w:before="100" w:beforeAutospacing="1" w:after="100" w:afterAutospacing="1"/>
    </w:pPr>
  </w:style>
  <w:style w:type="paragraph" w:customStyle="1" w:styleId="col-lg-14">
    <w:name w:val="col-lg-14"/>
    <w:basedOn w:val="a"/>
    <w:rsid w:val="00EA269B"/>
    <w:pPr>
      <w:spacing w:before="100" w:beforeAutospacing="1" w:after="100" w:afterAutospacing="1"/>
    </w:pPr>
  </w:style>
  <w:style w:type="paragraph" w:customStyle="1" w:styleId="col-xs-15">
    <w:name w:val="col-xs-15"/>
    <w:basedOn w:val="a"/>
    <w:rsid w:val="00EA269B"/>
    <w:pPr>
      <w:spacing w:before="100" w:beforeAutospacing="1" w:after="100" w:afterAutospacing="1"/>
    </w:pPr>
  </w:style>
  <w:style w:type="paragraph" w:customStyle="1" w:styleId="col-sm-15">
    <w:name w:val="col-sm-15"/>
    <w:basedOn w:val="a"/>
    <w:rsid w:val="00EA269B"/>
    <w:pPr>
      <w:spacing w:before="100" w:beforeAutospacing="1" w:after="100" w:afterAutospacing="1"/>
    </w:pPr>
  </w:style>
  <w:style w:type="paragraph" w:customStyle="1" w:styleId="col-md-15">
    <w:name w:val="col-md-15"/>
    <w:basedOn w:val="a"/>
    <w:rsid w:val="00EA269B"/>
    <w:pPr>
      <w:spacing w:before="100" w:beforeAutospacing="1" w:after="100" w:afterAutospacing="1"/>
    </w:pPr>
  </w:style>
  <w:style w:type="paragraph" w:customStyle="1" w:styleId="col-lg-15">
    <w:name w:val="col-lg-15"/>
    <w:basedOn w:val="a"/>
    <w:rsid w:val="00EA269B"/>
    <w:pPr>
      <w:spacing w:before="100" w:beforeAutospacing="1" w:after="100" w:afterAutospacing="1"/>
    </w:pPr>
  </w:style>
  <w:style w:type="paragraph" w:customStyle="1" w:styleId="col-xs-16">
    <w:name w:val="col-xs-16"/>
    <w:basedOn w:val="a"/>
    <w:rsid w:val="00EA269B"/>
    <w:pPr>
      <w:spacing w:before="100" w:beforeAutospacing="1" w:after="100" w:afterAutospacing="1"/>
    </w:pPr>
  </w:style>
  <w:style w:type="paragraph" w:customStyle="1" w:styleId="col-sm-16">
    <w:name w:val="col-sm-16"/>
    <w:basedOn w:val="a"/>
    <w:rsid w:val="00EA269B"/>
    <w:pPr>
      <w:spacing w:before="100" w:beforeAutospacing="1" w:after="100" w:afterAutospacing="1"/>
    </w:pPr>
  </w:style>
  <w:style w:type="paragraph" w:customStyle="1" w:styleId="col-md-16">
    <w:name w:val="col-md-16"/>
    <w:basedOn w:val="a"/>
    <w:rsid w:val="00EA269B"/>
    <w:pPr>
      <w:spacing w:before="100" w:beforeAutospacing="1" w:after="100" w:afterAutospacing="1"/>
    </w:pPr>
  </w:style>
  <w:style w:type="paragraph" w:customStyle="1" w:styleId="col-lg-16">
    <w:name w:val="col-lg-16"/>
    <w:basedOn w:val="a"/>
    <w:rsid w:val="00EA269B"/>
    <w:pPr>
      <w:spacing w:before="100" w:beforeAutospacing="1" w:after="100" w:afterAutospacing="1"/>
    </w:pPr>
  </w:style>
  <w:style w:type="paragraph" w:customStyle="1" w:styleId="col-xs-17">
    <w:name w:val="col-xs-17"/>
    <w:basedOn w:val="a"/>
    <w:rsid w:val="00EA269B"/>
    <w:pPr>
      <w:spacing w:before="100" w:beforeAutospacing="1" w:after="100" w:afterAutospacing="1"/>
    </w:pPr>
  </w:style>
  <w:style w:type="paragraph" w:customStyle="1" w:styleId="col-sm-17">
    <w:name w:val="col-sm-17"/>
    <w:basedOn w:val="a"/>
    <w:rsid w:val="00EA269B"/>
    <w:pPr>
      <w:spacing w:before="100" w:beforeAutospacing="1" w:after="100" w:afterAutospacing="1"/>
    </w:pPr>
  </w:style>
  <w:style w:type="paragraph" w:customStyle="1" w:styleId="col-md-17">
    <w:name w:val="col-md-17"/>
    <w:basedOn w:val="a"/>
    <w:rsid w:val="00EA269B"/>
    <w:pPr>
      <w:spacing w:before="100" w:beforeAutospacing="1" w:after="100" w:afterAutospacing="1"/>
    </w:pPr>
  </w:style>
  <w:style w:type="paragraph" w:customStyle="1" w:styleId="col-lg-17">
    <w:name w:val="col-lg-17"/>
    <w:basedOn w:val="a"/>
    <w:rsid w:val="00EA269B"/>
    <w:pPr>
      <w:spacing w:before="100" w:beforeAutospacing="1" w:after="100" w:afterAutospacing="1"/>
    </w:pPr>
  </w:style>
  <w:style w:type="paragraph" w:customStyle="1" w:styleId="col-xs-18">
    <w:name w:val="col-xs-18"/>
    <w:basedOn w:val="a"/>
    <w:rsid w:val="00EA269B"/>
    <w:pPr>
      <w:spacing w:before="100" w:beforeAutospacing="1" w:after="100" w:afterAutospacing="1"/>
    </w:pPr>
  </w:style>
  <w:style w:type="paragraph" w:customStyle="1" w:styleId="col-sm-18">
    <w:name w:val="col-sm-18"/>
    <w:basedOn w:val="a"/>
    <w:rsid w:val="00EA269B"/>
    <w:pPr>
      <w:spacing w:before="100" w:beforeAutospacing="1" w:after="100" w:afterAutospacing="1"/>
    </w:pPr>
  </w:style>
  <w:style w:type="paragraph" w:customStyle="1" w:styleId="col-md-18">
    <w:name w:val="col-md-18"/>
    <w:basedOn w:val="a"/>
    <w:rsid w:val="00EA269B"/>
    <w:pPr>
      <w:spacing w:before="100" w:beforeAutospacing="1" w:after="100" w:afterAutospacing="1"/>
    </w:pPr>
  </w:style>
  <w:style w:type="paragraph" w:customStyle="1" w:styleId="col-lg-18">
    <w:name w:val="col-lg-18"/>
    <w:basedOn w:val="a"/>
    <w:rsid w:val="00EA269B"/>
    <w:pPr>
      <w:spacing w:before="100" w:beforeAutospacing="1" w:after="100" w:afterAutospacing="1"/>
    </w:pPr>
  </w:style>
  <w:style w:type="paragraph" w:customStyle="1" w:styleId="col-xs-19">
    <w:name w:val="col-xs-19"/>
    <w:basedOn w:val="a"/>
    <w:rsid w:val="00EA269B"/>
    <w:pPr>
      <w:spacing w:before="100" w:beforeAutospacing="1" w:after="100" w:afterAutospacing="1"/>
    </w:pPr>
  </w:style>
  <w:style w:type="paragraph" w:customStyle="1" w:styleId="col-sm-19">
    <w:name w:val="col-sm-19"/>
    <w:basedOn w:val="a"/>
    <w:rsid w:val="00EA269B"/>
    <w:pPr>
      <w:spacing w:before="100" w:beforeAutospacing="1" w:after="100" w:afterAutospacing="1"/>
    </w:pPr>
  </w:style>
  <w:style w:type="paragraph" w:customStyle="1" w:styleId="col-md-19">
    <w:name w:val="col-md-19"/>
    <w:basedOn w:val="a"/>
    <w:rsid w:val="00EA269B"/>
    <w:pPr>
      <w:spacing w:before="100" w:beforeAutospacing="1" w:after="100" w:afterAutospacing="1"/>
    </w:pPr>
  </w:style>
  <w:style w:type="paragraph" w:customStyle="1" w:styleId="col-lg-19">
    <w:name w:val="col-lg-19"/>
    <w:basedOn w:val="a"/>
    <w:rsid w:val="00EA269B"/>
    <w:pPr>
      <w:spacing w:before="100" w:beforeAutospacing="1" w:after="100" w:afterAutospacing="1"/>
    </w:pPr>
  </w:style>
  <w:style w:type="paragraph" w:customStyle="1" w:styleId="col-xs-20">
    <w:name w:val="col-xs-20"/>
    <w:basedOn w:val="a"/>
    <w:rsid w:val="00EA269B"/>
    <w:pPr>
      <w:spacing w:before="100" w:beforeAutospacing="1" w:after="100" w:afterAutospacing="1"/>
    </w:pPr>
  </w:style>
  <w:style w:type="paragraph" w:customStyle="1" w:styleId="col-sm-20">
    <w:name w:val="col-sm-20"/>
    <w:basedOn w:val="a"/>
    <w:rsid w:val="00EA269B"/>
    <w:pPr>
      <w:spacing w:before="100" w:beforeAutospacing="1" w:after="100" w:afterAutospacing="1"/>
    </w:pPr>
  </w:style>
  <w:style w:type="paragraph" w:customStyle="1" w:styleId="col-md-20">
    <w:name w:val="col-md-20"/>
    <w:basedOn w:val="a"/>
    <w:rsid w:val="00EA269B"/>
    <w:pPr>
      <w:spacing w:before="100" w:beforeAutospacing="1" w:after="100" w:afterAutospacing="1"/>
    </w:pPr>
  </w:style>
  <w:style w:type="paragraph" w:customStyle="1" w:styleId="col-lg-20">
    <w:name w:val="col-lg-20"/>
    <w:basedOn w:val="a"/>
    <w:rsid w:val="00EA269B"/>
    <w:pPr>
      <w:spacing w:before="100" w:beforeAutospacing="1" w:after="100" w:afterAutospacing="1"/>
    </w:pPr>
  </w:style>
  <w:style w:type="paragraph" w:customStyle="1" w:styleId="col-xs-21">
    <w:name w:val="col-xs-21"/>
    <w:basedOn w:val="a"/>
    <w:rsid w:val="00EA269B"/>
    <w:pPr>
      <w:spacing w:before="100" w:beforeAutospacing="1" w:after="100" w:afterAutospacing="1"/>
    </w:pPr>
  </w:style>
  <w:style w:type="paragraph" w:customStyle="1" w:styleId="col-sm-21">
    <w:name w:val="col-sm-21"/>
    <w:basedOn w:val="a"/>
    <w:rsid w:val="00EA269B"/>
    <w:pPr>
      <w:spacing w:before="100" w:beforeAutospacing="1" w:after="100" w:afterAutospacing="1"/>
    </w:pPr>
  </w:style>
  <w:style w:type="paragraph" w:customStyle="1" w:styleId="col-md-21">
    <w:name w:val="col-md-21"/>
    <w:basedOn w:val="a"/>
    <w:rsid w:val="00EA269B"/>
    <w:pPr>
      <w:spacing w:before="100" w:beforeAutospacing="1" w:after="100" w:afterAutospacing="1"/>
    </w:pPr>
  </w:style>
  <w:style w:type="paragraph" w:customStyle="1" w:styleId="col-lg-21">
    <w:name w:val="col-lg-21"/>
    <w:basedOn w:val="a"/>
    <w:rsid w:val="00EA269B"/>
    <w:pPr>
      <w:spacing w:before="100" w:beforeAutospacing="1" w:after="100" w:afterAutospacing="1"/>
    </w:pPr>
  </w:style>
  <w:style w:type="paragraph" w:customStyle="1" w:styleId="col-xs-22">
    <w:name w:val="col-xs-22"/>
    <w:basedOn w:val="a"/>
    <w:rsid w:val="00EA269B"/>
    <w:pPr>
      <w:spacing w:before="100" w:beforeAutospacing="1" w:after="100" w:afterAutospacing="1"/>
    </w:pPr>
  </w:style>
  <w:style w:type="paragraph" w:customStyle="1" w:styleId="col-sm-22">
    <w:name w:val="col-sm-22"/>
    <w:basedOn w:val="a"/>
    <w:rsid w:val="00EA269B"/>
    <w:pPr>
      <w:spacing w:before="100" w:beforeAutospacing="1" w:after="100" w:afterAutospacing="1"/>
    </w:pPr>
  </w:style>
  <w:style w:type="paragraph" w:customStyle="1" w:styleId="col-md-22">
    <w:name w:val="col-md-22"/>
    <w:basedOn w:val="a"/>
    <w:rsid w:val="00EA269B"/>
    <w:pPr>
      <w:spacing w:before="100" w:beforeAutospacing="1" w:after="100" w:afterAutospacing="1"/>
    </w:pPr>
  </w:style>
  <w:style w:type="paragraph" w:customStyle="1" w:styleId="col-lg-22">
    <w:name w:val="col-lg-22"/>
    <w:basedOn w:val="a"/>
    <w:rsid w:val="00EA269B"/>
    <w:pPr>
      <w:spacing w:before="100" w:beforeAutospacing="1" w:after="100" w:afterAutospacing="1"/>
    </w:pPr>
  </w:style>
  <w:style w:type="paragraph" w:customStyle="1" w:styleId="col-xs-23">
    <w:name w:val="col-xs-23"/>
    <w:basedOn w:val="a"/>
    <w:rsid w:val="00EA269B"/>
    <w:pPr>
      <w:spacing w:before="100" w:beforeAutospacing="1" w:after="100" w:afterAutospacing="1"/>
    </w:pPr>
  </w:style>
  <w:style w:type="paragraph" w:customStyle="1" w:styleId="col-sm-23">
    <w:name w:val="col-sm-23"/>
    <w:basedOn w:val="a"/>
    <w:rsid w:val="00EA269B"/>
    <w:pPr>
      <w:spacing w:before="100" w:beforeAutospacing="1" w:after="100" w:afterAutospacing="1"/>
    </w:pPr>
  </w:style>
  <w:style w:type="paragraph" w:customStyle="1" w:styleId="col-md-23">
    <w:name w:val="col-md-23"/>
    <w:basedOn w:val="a"/>
    <w:rsid w:val="00EA269B"/>
    <w:pPr>
      <w:spacing w:before="100" w:beforeAutospacing="1" w:after="100" w:afterAutospacing="1"/>
    </w:pPr>
  </w:style>
  <w:style w:type="paragraph" w:customStyle="1" w:styleId="col-lg-23">
    <w:name w:val="col-lg-23"/>
    <w:basedOn w:val="a"/>
    <w:rsid w:val="00EA269B"/>
    <w:pPr>
      <w:spacing w:before="100" w:beforeAutospacing="1" w:after="100" w:afterAutospacing="1"/>
    </w:pPr>
  </w:style>
  <w:style w:type="paragraph" w:customStyle="1" w:styleId="col-xs-24">
    <w:name w:val="col-xs-24"/>
    <w:basedOn w:val="a"/>
    <w:rsid w:val="00EA269B"/>
    <w:pPr>
      <w:spacing w:before="100" w:beforeAutospacing="1" w:after="100" w:afterAutospacing="1"/>
    </w:pPr>
  </w:style>
  <w:style w:type="paragraph" w:customStyle="1" w:styleId="col-sm-24">
    <w:name w:val="col-sm-24"/>
    <w:basedOn w:val="a"/>
    <w:rsid w:val="00EA269B"/>
    <w:pPr>
      <w:spacing w:before="100" w:beforeAutospacing="1" w:after="100" w:afterAutospacing="1"/>
    </w:pPr>
  </w:style>
  <w:style w:type="paragraph" w:customStyle="1" w:styleId="col-md-24">
    <w:name w:val="col-md-24"/>
    <w:basedOn w:val="a"/>
    <w:rsid w:val="00EA269B"/>
    <w:pPr>
      <w:spacing w:before="100" w:beforeAutospacing="1" w:after="100" w:afterAutospacing="1"/>
    </w:pPr>
  </w:style>
  <w:style w:type="paragraph" w:customStyle="1" w:styleId="col-lg-24">
    <w:name w:val="col-lg-24"/>
    <w:basedOn w:val="a"/>
    <w:rsid w:val="00EA269B"/>
    <w:pPr>
      <w:spacing w:before="100" w:beforeAutospacing="1" w:after="100" w:afterAutospacing="1"/>
    </w:pPr>
  </w:style>
  <w:style w:type="paragraph" w:customStyle="1" w:styleId="col-xs-offset-24">
    <w:name w:val="col-xs-offset-24"/>
    <w:basedOn w:val="a"/>
    <w:rsid w:val="00EA269B"/>
    <w:pPr>
      <w:spacing w:before="100" w:beforeAutospacing="1" w:after="100" w:afterAutospacing="1"/>
      <w:ind w:left="11906"/>
    </w:pPr>
  </w:style>
  <w:style w:type="paragraph" w:customStyle="1" w:styleId="col-xs-offset-23">
    <w:name w:val="col-xs-offset-23"/>
    <w:basedOn w:val="a"/>
    <w:rsid w:val="00EA269B"/>
    <w:pPr>
      <w:spacing w:before="100" w:beforeAutospacing="1" w:after="100" w:afterAutospacing="1"/>
      <w:ind w:left="11310"/>
    </w:pPr>
  </w:style>
  <w:style w:type="paragraph" w:customStyle="1" w:styleId="col-xs-offset-22">
    <w:name w:val="col-xs-offset-22"/>
    <w:basedOn w:val="a"/>
    <w:rsid w:val="00EA269B"/>
    <w:pPr>
      <w:spacing w:before="100" w:beforeAutospacing="1" w:after="100" w:afterAutospacing="1"/>
      <w:ind w:left="10834"/>
    </w:pPr>
  </w:style>
  <w:style w:type="paragraph" w:customStyle="1" w:styleId="col-xs-offset-21">
    <w:name w:val="col-xs-offset-21"/>
    <w:basedOn w:val="a"/>
    <w:rsid w:val="00EA269B"/>
    <w:pPr>
      <w:spacing w:before="100" w:beforeAutospacing="1" w:after="100" w:afterAutospacing="1"/>
      <w:ind w:left="10358"/>
    </w:pPr>
  </w:style>
  <w:style w:type="paragraph" w:customStyle="1" w:styleId="col-xs-offset-20">
    <w:name w:val="col-xs-offset-20"/>
    <w:basedOn w:val="a"/>
    <w:rsid w:val="00EA269B"/>
    <w:pPr>
      <w:spacing w:before="100" w:beforeAutospacing="1" w:after="100" w:afterAutospacing="1"/>
      <w:ind w:left="9881"/>
    </w:pPr>
  </w:style>
  <w:style w:type="paragraph" w:customStyle="1" w:styleId="col-xs-offset-19">
    <w:name w:val="col-xs-offset-19"/>
    <w:basedOn w:val="a"/>
    <w:rsid w:val="00EA269B"/>
    <w:pPr>
      <w:spacing w:before="100" w:beforeAutospacing="1" w:after="100" w:afterAutospacing="1"/>
      <w:ind w:left="9405"/>
    </w:pPr>
  </w:style>
  <w:style w:type="paragraph" w:customStyle="1" w:styleId="col-xs-offset-18">
    <w:name w:val="col-xs-offset-18"/>
    <w:basedOn w:val="a"/>
    <w:rsid w:val="00EA269B"/>
    <w:pPr>
      <w:spacing w:before="100" w:beforeAutospacing="1" w:after="100" w:afterAutospacing="1"/>
      <w:ind w:left="8929"/>
    </w:pPr>
  </w:style>
  <w:style w:type="paragraph" w:customStyle="1" w:styleId="col-xs-offset-17">
    <w:name w:val="col-xs-offset-17"/>
    <w:basedOn w:val="a"/>
    <w:rsid w:val="00EA269B"/>
    <w:pPr>
      <w:spacing w:before="100" w:beforeAutospacing="1" w:after="100" w:afterAutospacing="1"/>
      <w:ind w:left="8334"/>
    </w:pPr>
  </w:style>
  <w:style w:type="paragraph" w:customStyle="1" w:styleId="col-xs-offset-16">
    <w:name w:val="col-xs-offset-16"/>
    <w:basedOn w:val="a"/>
    <w:rsid w:val="00EA269B"/>
    <w:pPr>
      <w:spacing w:before="100" w:beforeAutospacing="1" w:after="100" w:afterAutospacing="1"/>
      <w:ind w:left="7857"/>
    </w:pPr>
  </w:style>
  <w:style w:type="paragraph" w:customStyle="1" w:styleId="col-xs-offset-15">
    <w:name w:val="col-xs-offset-15"/>
    <w:basedOn w:val="a"/>
    <w:rsid w:val="00EA269B"/>
    <w:pPr>
      <w:spacing w:before="100" w:beforeAutospacing="1" w:after="100" w:afterAutospacing="1"/>
      <w:ind w:left="7381"/>
    </w:pPr>
  </w:style>
  <w:style w:type="paragraph" w:customStyle="1" w:styleId="col-xs-offset-14">
    <w:name w:val="col-xs-offset-14"/>
    <w:basedOn w:val="a"/>
    <w:rsid w:val="00EA269B"/>
    <w:pPr>
      <w:spacing w:before="100" w:beforeAutospacing="1" w:after="100" w:afterAutospacing="1"/>
      <w:ind w:left="6905"/>
    </w:pPr>
  </w:style>
  <w:style w:type="paragraph" w:customStyle="1" w:styleId="col-xs-offset-13">
    <w:name w:val="col-xs-offset-13"/>
    <w:basedOn w:val="a"/>
    <w:rsid w:val="00EA269B"/>
    <w:pPr>
      <w:spacing w:before="100" w:beforeAutospacing="1" w:after="100" w:afterAutospacing="1"/>
      <w:ind w:left="6429"/>
    </w:pPr>
  </w:style>
  <w:style w:type="paragraph" w:customStyle="1" w:styleId="col-xs-offset-12">
    <w:name w:val="col-xs-offset-12"/>
    <w:basedOn w:val="a"/>
    <w:rsid w:val="00EA269B"/>
    <w:pPr>
      <w:spacing w:before="100" w:beforeAutospacing="1" w:after="100" w:afterAutospacing="1"/>
      <w:ind w:left="5953"/>
    </w:pPr>
  </w:style>
  <w:style w:type="paragraph" w:customStyle="1" w:styleId="col-xs-offset-11">
    <w:name w:val="col-xs-offset-11"/>
    <w:basedOn w:val="a"/>
    <w:rsid w:val="00EA269B"/>
    <w:pPr>
      <w:spacing w:before="100" w:beforeAutospacing="1" w:after="100" w:afterAutospacing="1"/>
      <w:ind w:left="5357"/>
    </w:pPr>
  </w:style>
  <w:style w:type="paragraph" w:customStyle="1" w:styleId="col-xs-offset-10">
    <w:name w:val="col-xs-offset-10"/>
    <w:basedOn w:val="a"/>
    <w:rsid w:val="00EA269B"/>
    <w:pPr>
      <w:spacing w:before="100" w:beforeAutospacing="1" w:after="100" w:afterAutospacing="1"/>
      <w:ind w:left="4881"/>
    </w:pPr>
  </w:style>
  <w:style w:type="paragraph" w:customStyle="1" w:styleId="col-xs-offset-9">
    <w:name w:val="col-xs-offset-9"/>
    <w:basedOn w:val="a"/>
    <w:rsid w:val="00EA269B"/>
    <w:pPr>
      <w:spacing w:before="100" w:beforeAutospacing="1" w:after="100" w:afterAutospacing="1"/>
      <w:ind w:left="4405"/>
    </w:pPr>
  </w:style>
  <w:style w:type="paragraph" w:customStyle="1" w:styleId="col-xs-offset-8">
    <w:name w:val="col-xs-offset-8"/>
    <w:basedOn w:val="a"/>
    <w:rsid w:val="00EA269B"/>
    <w:pPr>
      <w:spacing w:before="100" w:beforeAutospacing="1" w:after="100" w:afterAutospacing="1"/>
      <w:ind w:left="3928"/>
    </w:pPr>
  </w:style>
  <w:style w:type="paragraph" w:customStyle="1" w:styleId="col-xs-offset-7">
    <w:name w:val="col-xs-offset-7"/>
    <w:basedOn w:val="a"/>
    <w:rsid w:val="00EA269B"/>
    <w:pPr>
      <w:spacing w:before="100" w:beforeAutospacing="1" w:after="100" w:afterAutospacing="1"/>
      <w:ind w:left="3452"/>
    </w:pPr>
  </w:style>
  <w:style w:type="paragraph" w:customStyle="1" w:styleId="col-xs-offset-6">
    <w:name w:val="col-xs-offset-6"/>
    <w:basedOn w:val="a"/>
    <w:rsid w:val="00EA269B"/>
    <w:pPr>
      <w:spacing w:before="100" w:beforeAutospacing="1" w:after="100" w:afterAutospacing="1"/>
      <w:ind w:left="2976"/>
    </w:pPr>
  </w:style>
  <w:style w:type="paragraph" w:customStyle="1" w:styleId="col-xs-offset-5">
    <w:name w:val="col-xs-offset-5"/>
    <w:basedOn w:val="a"/>
    <w:rsid w:val="00EA269B"/>
    <w:pPr>
      <w:spacing w:before="100" w:beforeAutospacing="1" w:after="100" w:afterAutospacing="1"/>
      <w:ind w:left="2381"/>
    </w:pPr>
  </w:style>
  <w:style w:type="paragraph" w:customStyle="1" w:styleId="col-xs-offset-4">
    <w:name w:val="col-xs-offset-4"/>
    <w:basedOn w:val="a"/>
    <w:rsid w:val="00EA269B"/>
    <w:pPr>
      <w:spacing w:before="100" w:beforeAutospacing="1" w:after="100" w:afterAutospacing="1"/>
      <w:ind w:left="1904"/>
    </w:pPr>
  </w:style>
  <w:style w:type="paragraph" w:customStyle="1" w:styleId="col-xs-offset-3">
    <w:name w:val="col-xs-offset-3"/>
    <w:basedOn w:val="a"/>
    <w:rsid w:val="00EA269B"/>
    <w:pPr>
      <w:spacing w:before="100" w:beforeAutospacing="1" w:after="100" w:afterAutospacing="1"/>
      <w:ind w:left="1428"/>
    </w:pPr>
  </w:style>
  <w:style w:type="paragraph" w:customStyle="1" w:styleId="col-xs-offset-2">
    <w:name w:val="col-xs-offset-2"/>
    <w:basedOn w:val="a"/>
    <w:rsid w:val="00EA269B"/>
    <w:pPr>
      <w:spacing w:before="100" w:beforeAutospacing="1" w:after="100" w:afterAutospacing="1"/>
      <w:ind w:left="952"/>
    </w:pPr>
  </w:style>
  <w:style w:type="paragraph" w:customStyle="1" w:styleId="col-xs-offset-1">
    <w:name w:val="col-xs-offset-1"/>
    <w:basedOn w:val="a"/>
    <w:rsid w:val="00EA269B"/>
    <w:pPr>
      <w:spacing w:before="100" w:beforeAutospacing="1" w:after="100" w:afterAutospacing="1"/>
      <w:ind w:left="476"/>
    </w:pPr>
  </w:style>
  <w:style w:type="paragraph" w:customStyle="1" w:styleId="col-xs-offset-0">
    <w:name w:val="col-xs-offset-0"/>
    <w:basedOn w:val="a"/>
    <w:rsid w:val="00EA269B"/>
    <w:pPr>
      <w:spacing w:before="100" w:beforeAutospacing="1" w:after="100" w:afterAutospacing="1"/>
    </w:pPr>
  </w:style>
  <w:style w:type="paragraph" w:customStyle="1" w:styleId="col-lg-offset-0">
    <w:name w:val="col-lg-offset-0"/>
    <w:basedOn w:val="a"/>
    <w:rsid w:val="00EA269B"/>
    <w:pPr>
      <w:spacing w:before="100" w:beforeAutospacing="1" w:after="100" w:afterAutospacing="1"/>
    </w:pPr>
  </w:style>
  <w:style w:type="paragraph" w:customStyle="1" w:styleId="center-block">
    <w:name w:val="center-block"/>
    <w:basedOn w:val="a"/>
    <w:rsid w:val="00EA269B"/>
    <w:pPr>
      <w:spacing w:before="100" w:beforeAutospacing="1" w:after="100" w:afterAutospacing="1"/>
    </w:pPr>
  </w:style>
  <w:style w:type="paragraph" w:customStyle="1" w:styleId="title-label">
    <w:name w:val="title-label"/>
    <w:basedOn w:val="a"/>
    <w:rsid w:val="00EA269B"/>
    <w:pPr>
      <w:pBdr>
        <w:top w:val="single" w:sz="6" w:space="0" w:color="666666"/>
        <w:left w:val="single" w:sz="6" w:space="0" w:color="666666"/>
        <w:bottom w:val="single" w:sz="6" w:space="0" w:color="666666"/>
        <w:right w:val="single" w:sz="6" w:space="0" w:color="666666"/>
      </w:pBdr>
      <w:spacing w:before="150" w:after="150" w:line="525" w:lineRule="atLeast"/>
      <w:jc w:val="center"/>
    </w:pPr>
    <w:rPr>
      <w:color w:val="666666"/>
    </w:rPr>
  </w:style>
  <w:style w:type="paragraph" w:customStyle="1" w:styleId="food">
    <w:name w:val="food"/>
    <w:basedOn w:val="a"/>
    <w:rsid w:val="00EA269B"/>
    <w:pPr>
      <w:pBdr>
        <w:top w:val="single" w:sz="6" w:space="0" w:color="FF6600"/>
        <w:left w:val="single" w:sz="6" w:space="0" w:color="FF6600"/>
        <w:bottom w:val="single" w:sz="6" w:space="0" w:color="FF6600"/>
        <w:right w:val="single" w:sz="6" w:space="0" w:color="FF6600"/>
      </w:pBdr>
      <w:spacing w:before="100" w:beforeAutospacing="1" w:after="225" w:line="525" w:lineRule="atLeast"/>
      <w:jc w:val="center"/>
    </w:pPr>
    <w:rPr>
      <w:color w:val="FF6600"/>
    </w:rPr>
  </w:style>
  <w:style w:type="paragraph" w:customStyle="1" w:styleId="hotel">
    <w:name w:val="hotel"/>
    <w:basedOn w:val="a"/>
    <w:rsid w:val="00EA269B"/>
    <w:pPr>
      <w:pBdr>
        <w:top w:val="single" w:sz="6" w:space="0" w:color="0066CC"/>
        <w:left w:val="single" w:sz="6" w:space="0" w:color="0066CC"/>
        <w:bottom w:val="single" w:sz="6" w:space="0" w:color="0066CC"/>
        <w:right w:val="single" w:sz="6" w:space="0" w:color="0066CC"/>
      </w:pBdr>
      <w:spacing w:before="100" w:beforeAutospacing="1" w:after="225" w:line="525" w:lineRule="atLeast"/>
      <w:jc w:val="center"/>
    </w:pPr>
    <w:rPr>
      <w:color w:val="0066CC"/>
    </w:rPr>
  </w:style>
  <w:style w:type="paragraph" w:customStyle="1" w:styleId="day">
    <w:name w:val="day"/>
    <w:basedOn w:val="a"/>
    <w:rsid w:val="00EA269B"/>
    <w:pPr>
      <w:shd w:val="clear" w:color="auto" w:fill="0099CC"/>
      <w:spacing w:before="100" w:beforeAutospacing="1" w:after="100" w:afterAutospacing="1" w:line="450" w:lineRule="atLeast"/>
      <w:jc w:val="center"/>
    </w:pPr>
    <w:rPr>
      <w:color w:val="FFFFFF"/>
    </w:rPr>
  </w:style>
  <w:style w:type="paragraph" w:customStyle="1" w:styleId="month">
    <w:name w:val="month"/>
    <w:basedOn w:val="a"/>
    <w:rsid w:val="00EA269B"/>
    <w:pPr>
      <w:shd w:val="clear" w:color="auto" w:fill="0099CC"/>
      <w:spacing w:before="100" w:beforeAutospacing="1" w:after="100" w:afterAutospacing="1" w:line="450" w:lineRule="atLeast"/>
      <w:jc w:val="center"/>
    </w:pPr>
    <w:rPr>
      <w:color w:val="FFFFFF"/>
    </w:rPr>
  </w:style>
  <w:style w:type="paragraph" w:customStyle="1" w:styleId="flight">
    <w:name w:val="flight"/>
    <w:basedOn w:val="a"/>
    <w:rsid w:val="00EA269B"/>
    <w:pPr>
      <w:shd w:val="clear" w:color="auto" w:fill="0099CC"/>
      <w:spacing w:before="100" w:beforeAutospacing="1" w:after="100" w:afterAutospacing="1" w:line="450" w:lineRule="atLeast"/>
      <w:jc w:val="center"/>
    </w:pPr>
    <w:rPr>
      <w:color w:val="FFFFFF"/>
    </w:rPr>
  </w:style>
  <w:style w:type="paragraph" w:customStyle="1" w:styleId="set-off">
    <w:name w:val="set-off"/>
    <w:basedOn w:val="a"/>
    <w:rsid w:val="00EA269B"/>
    <w:pPr>
      <w:shd w:val="clear" w:color="auto" w:fill="0099CC"/>
      <w:spacing w:before="100" w:beforeAutospacing="1" w:after="100" w:afterAutospacing="1" w:line="450" w:lineRule="atLeast"/>
      <w:jc w:val="center"/>
    </w:pPr>
    <w:rPr>
      <w:color w:val="FFFFFF"/>
    </w:rPr>
  </w:style>
  <w:style w:type="paragraph" w:customStyle="1" w:styleId="departure-time">
    <w:name w:val="departure-time"/>
    <w:basedOn w:val="a"/>
    <w:rsid w:val="00EA269B"/>
    <w:pPr>
      <w:shd w:val="clear" w:color="auto" w:fill="0099CC"/>
      <w:spacing w:before="100" w:beforeAutospacing="1" w:after="100" w:afterAutospacing="1" w:line="450" w:lineRule="atLeast"/>
      <w:jc w:val="center"/>
    </w:pPr>
    <w:rPr>
      <w:color w:val="FFFFFF"/>
    </w:rPr>
  </w:style>
  <w:style w:type="paragraph" w:customStyle="1" w:styleId="arrival">
    <w:name w:val="arrival"/>
    <w:basedOn w:val="a"/>
    <w:rsid w:val="00EA269B"/>
    <w:pPr>
      <w:shd w:val="clear" w:color="auto" w:fill="0099CC"/>
      <w:spacing w:before="100" w:beforeAutospacing="1" w:after="100" w:afterAutospacing="1" w:line="450" w:lineRule="atLeast"/>
      <w:jc w:val="center"/>
    </w:pPr>
    <w:rPr>
      <w:color w:val="FFFFFF"/>
    </w:rPr>
  </w:style>
  <w:style w:type="paragraph" w:customStyle="1" w:styleId="flight-time">
    <w:name w:val="flight-time"/>
    <w:basedOn w:val="a"/>
    <w:rsid w:val="00EA269B"/>
    <w:pPr>
      <w:shd w:val="clear" w:color="auto" w:fill="0099CC"/>
      <w:spacing w:before="100" w:beforeAutospacing="1" w:after="100" w:afterAutospacing="1" w:line="450" w:lineRule="atLeast"/>
      <w:jc w:val="center"/>
    </w:pPr>
    <w:rPr>
      <w:color w:val="FFFFFF"/>
    </w:rPr>
  </w:style>
  <w:style w:type="paragraph" w:customStyle="1" w:styleId="title-day">
    <w:name w:val="title-day"/>
    <w:basedOn w:val="a"/>
    <w:rsid w:val="00EA269B"/>
    <w:pPr>
      <w:spacing w:before="100" w:beforeAutospacing="1" w:after="100" w:afterAutospacing="1"/>
    </w:pPr>
  </w:style>
  <w:style w:type="paragraph" w:customStyle="1" w:styleId="title-text">
    <w:name w:val="title-text"/>
    <w:basedOn w:val="a"/>
    <w:rsid w:val="00EA269B"/>
    <w:pPr>
      <w:spacing w:before="100" w:beforeAutospacing="1" w:after="100" w:afterAutospacing="1"/>
    </w:pPr>
  </w:style>
  <w:style w:type="paragraph" w:customStyle="1" w:styleId="visible-xs">
    <w:name w:val="visible-xs"/>
    <w:basedOn w:val="a"/>
    <w:rsid w:val="00EA269B"/>
    <w:pPr>
      <w:spacing w:before="100" w:beforeAutospacing="1" w:after="100" w:afterAutospacing="1"/>
    </w:pPr>
    <w:rPr>
      <w:vanish/>
    </w:rPr>
  </w:style>
  <w:style w:type="paragraph" w:customStyle="1" w:styleId="visible-sm">
    <w:name w:val="visible-sm"/>
    <w:basedOn w:val="a"/>
    <w:rsid w:val="00EA269B"/>
    <w:pPr>
      <w:spacing w:before="100" w:beforeAutospacing="1" w:after="100" w:afterAutospacing="1"/>
    </w:pPr>
    <w:rPr>
      <w:vanish/>
    </w:rPr>
  </w:style>
  <w:style w:type="paragraph" w:customStyle="1" w:styleId="visible-md">
    <w:name w:val="visible-md"/>
    <w:basedOn w:val="a"/>
    <w:rsid w:val="00EA269B"/>
    <w:pPr>
      <w:spacing w:before="100" w:beforeAutospacing="1" w:after="100" w:afterAutospacing="1"/>
    </w:pPr>
    <w:rPr>
      <w:vanish/>
    </w:rPr>
  </w:style>
  <w:style w:type="paragraph" w:customStyle="1" w:styleId="visible-lg">
    <w:name w:val="visible-lg"/>
    <w:basedOn w:val="a"/>
    <w:rsid w:val="00EA269B"/>
    <w:pPr>
      <w:spacing w:before="100" w:beforeAutospacing="1" w:after="100" w:afterAutospacing="1"/>
    </w:pPr>
    <w:rPr>
      <w:vanish/>
    </w:rPr>
  </w:style>
  <w:style w:type="paragraph" w:customStyle="1" w:styleId="visible-xs-block">
    <w:name w:val="visible-xs-block"/>
    <w:basedOn w:val="a"/>
    <w:rsid w:val="00EA269B"/>
    <w:pPr>
      <w:spacing w:before="100" w:beforeAutospacing="1" w:after="100" w:afterAutospacing="1"/>
    </w:pPr>
    <w:rPr>
      <w:vanish/>
    </w:rPr>
  </w:style>
  <w:style w:type="paragraph" w:customStyle="1" w:styleId="visible-xs-inline">
    <w:name w:val="visible-xs-inline"/>
    <w:basedOn w:val="a"/>
    <w:rsid w:val="00EA269B"/>
    <w:pPr>
      <w:spacing w:before="100" w:beforeAutospacing="1" w:after="100" w:afterAutospacing="1"/>
    </w:pPr>
    <w:rPr>
      <w:vanish/>
    </w:rPr>
  </w:style>
  <w:style w:type="paragraph" w:customStyle="1" w:styleId="visible-xs-inline-block">
    <w:name w:val="visible-xs-inline-block"/>
    <w:basedOn w:val="a"/>
    <w:rsid w:val="00EA269B"/>
    <w:pPr>
      <w:spacing w:before="100" w:beforeAutospacing="1" w:after="100" w:afterAutospacing="1"/>
    </w:pPr>
    <w:rPr>
      <w:vanish/>
    </w:rPr>
  </w:style>
  <w:style w:type="paragraph" w:customStyle="1" w:styleId="visible-sm-block">
    <w:name w:val="visible-sm-block"/>
    <w:basedOn w:val="a"/>
    <w:rsid w:val="00EA269B"/>
    <w:pPr>
      <w:spacing w:before="100" w:beforeAutospacing="1" w:after="100" w:afterAutospacing="1"/>
    </w:pPr>
    <w:rPr>
      <w:vanish/>
    </w:rPr>
  </w:style>
  <w:style w:type="paragraph" w:customStyle="1" w:styleId="visible-sm-inline">
    <w:name w:val="visible-sm-inline"/>
    <w:basedOn w:val="a"/>
    <w:rsid w:val="00EA269B"/>
    <w:pPr>
      <w:spacing w:before="100" w:beforeAutospacing="1" w:after="100" w:afterAutospacing="1"/>
    </w:pPr>
    <w:rPr>
      <w:vanish/>
    </w:rPr>
  </w:style>
  <w:style w:type="paragraph" w:customStyle="1" w:styleId="visible-sm-inline-block">
    <w:name w:val="visible-sm-inline-block"/>
    <w:basedOn w:val="a"/>
    <w:rsid w:val="00EA269B"/>
    <w:pPr>
      <w:spacing w:before="100" w:beforeAutospacing="1" w:after="100" w:afterAutospacing="1"/>
    </w:pPr>
    <w:rPr>
      <w:vanish/>
    </w:rPr>
  </w:style>
  <w:style w:type="paragraph" w:customStyle="1" w:styleId="visible-md-block">
    <w:name w:val="visible-md-block"/>
    <w:basedOn w:val="a"/>
    <w:rsid w:val="00EA269B"/>
    <w:pPr>
      <w:spacing w:before="100" w:beforeAutospacing="1" w:after="100" w:afterAutospacing="1"/>
    </w:pPr>
    <w:rPr>
      <w:vanish/>
    </w:rPr>
  </w:style>
  <w:style w:type="paragraph" w:customStyle="1" w:styleId="visible-md-inline">
    <w:name w:val="visible-md-inline"/>
    <w:basedOn w:val="a"/>
    <w:rsid w:val="00EA269B"/>
    <w:pPr>
      <w:spacing w:before="100" w:beforeAutospacing="1" w:after="100" w:afterAutospacing="1"/>
    </w:pPr>
    <w:rPr>
      <w:vanish/>
    </w:rPr>
  </w:style>
  <w:style w:type="paragraph" w:customStyle="1" w:styleId="visible-md-inline-block">
    <w:name w:val="visible-md-inline-block"/>
    <w:basedOn w:val="a"/>
    <w:rsid w:val="00EA269B"/>
    <w:pPr>
      <w:spacing w:before="100" w:beforeAutospacing="1" w:after="100" w:afterAutospacing="1"/>
    </w:pPr>
    <w:rPr>
      <w:vanish/>
    </w:rPr>
  </w:style>
  <w:style w:type="paragraph" w:customStyle="1" w:styleId="visible-lg-block">
    <w:name w:val="visible-lg-block"/>
    <w:basedOn w:val="a"/>
    <w:rsid w:val="00EA269B"/>
    <w:pPr>
      <w:spacing w:before="100" w:beforeAutospacing="1" w:after="100" w:afterAutospacing="1"/>
    </w:pPr>
    <w:rPr>
      <w:vanish/>
    </w:rPr>
  </w:style>
  <w:style w:type="paragraph" w:customStyle="1" w:styleId="visible-lg-inline">
    <w:name w:val="visible-lg-inline"/>
    <w:basedOn w:val="a"/>
    <w:rsid w:val="00EA269B"/>
    <w:pPr>
      <w:spacing w:before="100" w:beforeAutospacing="1" w:after="100" w:afterAutospacing="1"/>
    </w:pPr>
    <w:rPr>
      <w:vanish/>
    </w:rPr>
  </w:style>
  <w:style w:type="paragraph" w:customStyle="1" w:styleId="visible-lg-inline-block">
    <w:name w:val="visible-lg-inline-block"/>
    <w:basedOn w:val="a"/>
    <w:rsid w:val="00EA269B"/>
    <w:pPr>
      <w:spacing w:before="100" w:beforeAutospacing="1" w:after="100" w:afterAutospacing="1"/>
    </w:pPr>
    <w:rPr>
      <w:vanish/>
    </w:rPr>
  </w:style>
  <w:style w:type="paragraph" w:customStyle="1" w:styleId="visible-print">
    <w:name w:val="visible-print"/>
    <w:basedOn w:val="a"/>
    <w:rsid w:val="00EA269B"/>
    <w:pPr>
      <w:spacing w:before="100" w:beforeAutospacing="1" w:after="100" w:afterAutospacing="1"/>
    </w:pPr>
    <w:rPr>
      <w:vanish/>
    </w:rPr>
  </w:style>
  <w:style w:type="paragraph" w:customStyle="1" w:styleId="visible-print-block">
    <w:name w:val="visible-print-block"/>
    <w:basedOn w:val="a"/>
    <w:rsid w:val="00EA269B"/>
    <w:pPr>
      <w:spacing w:before="100" w:beforeAutospacing="1" w:after="100" w:afterAutospacing="1"/>
    </w:pPr>
    <w:rPr>
      <w:vanish/>
    </w:rPr>
  </w:style>
  <w:style w:type="paragraph" w:customStyle="1" w:styleId="visible-print-inline">
    <w:name w:val="visible-print-inline"/>
    <w:basedOn w:val="a"/>
    <w:rsid w:val="00EA269B"/>
    <w:pPr>
      <w:spacing w:before="100" w:beforeAutospacing="1" w:after="100" w:afterAutospacing="1"/>
    </w:pPr>
    <w:rPr>
      <w:vanish/>
    </w:rPr>
  </w:style>
  <w:style w:type="paragraph" w:customStyle="1" w:styleId="visible-print-inline-block">
    <w:name w:val="visible-print-inline-block"/>
    <w:basedOn w:val="a"/>
    <w:rsid w:val="00EA269B"/>
    <w:pPr>
      <w:spacing w:before="100" w:beforeAutospacing="1" w:after="100" w:afterAutospacing="1"/>
    </w:pPr>
    <w:rPr>
      <w:vanish/>
    </w:rPr>
  </w:style>
  <w:style w:type="paragraph" w:customStyle="1" w:styleId="title-day1">
    <w:name w:val="title-day1"/>
    <w:basedOn w:val="a"/>
    <w:rsid w:val="00EA269B"/>
    <w:pPr>
      <w:spacing w:before="100" w:beforeAutospacing="1" w:after="100" w:afterAutospacing="1"/>
    </w:pPr>
  </w:style>
  <w:style w:type="paragraph" w:customStyle="1" w:styleId="title-text1">
    <w:name w:val="title-text1"/>
    <w:basedOn w:val="a"/>
    <w:rsid w:val="00EA269B"/>
    <w:pPr>
      <w:spacing w:before="100" w:beforeAutospacing="1" w:after="100" w:afterAutospacing="1"/>
    </w:pPr>
  </w:style>
  <w:style w:type="paragraph" w:styleId="a5">
    <w:name w:val="Balloon Text"/>
    <w:basedOn w:val="a"/>
    <w:link w:val="a6"/>
    <w:uiPriority w:val="99"/>
    <w:semiHidden/>
    <w:unhideWhenUsed/>
    <w:rsid w:val="00AB56E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B56EB"/>
    <w:rPr>
      <w:rFonts w:asciiTheme="majorHAnsi" w:eastAsiaTheme="majorEastAsia" w:hAnsiTheme="majorHAnsi" w:cstheme="majorBidi"/>
      <w:sz w:val="18"/>
      <w:szCs w:val="18"/>
    </w:rPr>
  </w:style>
  <w:style w:type="paragraph" w:styleId="a7">
    <w:name w:val="header"/>
    <w:basedOn w:val="a"/>
    <w:link w:val="a8"/>
    <w:uiPriority w:val="99"/>
    <w:unhideWhenUsed/>
    <w:rsid w:val="008667A9"/>
    <w:pPr>
      <w:tabs>
        <w:tab w:val="center" w:pos="4153"/>
        <w:tab w:val="right" w:pos="8306"/>
      </w:tabs>
      <w:snapToGrid w:val="0"/>
    </w:pPr>
    <w:rPr>
      <w:sz w:val="20"/>
      <w:szCs w:val="20"/>
    </w:rPr>
  </w:style>
  <w:style w:type="character" w:customStyle="1" w:styleId="a8">
    <w:name w:val="頁首 字元"/>
    <w:basedOn w:val="a0"/>
    <w:link w:val="a7"/>
    <w:uiPriority w:val="99"/>
    <w:rsid w:val="008667A9"/>
    <w:rPr>
      <w:rFonts w:ascii="新細明體" w:eastAsia="新細明體" w:hAnsi="新細明體" w:cs="新細明體"/>
    </w:rPr>
  </w:style>
  <w:style w:type="paragraph" w:styleId="a9">
    <w:name w:val="footer"/>
    <w:basedOn w:val="a"/>
    <w:link w:val="aa"/>
    <w:uiPriority w:val="99"/>
    <w:unhideWhenUsed/>
    <w:rsid w:val="008667A9"/>
    <w:pPr>
      <w:tabs>
        <w:tab w:val="center" w:pos="4153"/>
        <w:tab w:val="right" w:pos="8306"/>
      </w:tabs>
      <w:snapToGrid w:val="0"/>
    </w:pPr>
    <w:rPr>
      <w:sz w:val="20"/>
      <w:szCs w:val="20"/>
    </w:rPr>
  </w:style>
  <w:style w:type="character" w:customStyle="1" w:styleId="aa">
    <w:name w:val="頁尾 字元"/>
    <w:basedOn w:val="a0"/>
    <w:link w:val="a9"/>
    <w:uiPriority w:val="99"/>
    <w:rsid w:val="008667A9"/>
    <w:rPr>
      <w:rFonts w:ascii="新細明體" w:eastAsia="新細明體" w:hAnsi="新細明體" w:cs="新細明體"/>
    </w:rPr>
  </w:style>
  <w:style w:type="paragraph" w:styleId="ab">
    <w:name w:val="List Paragraph"/>
    <w:basedOn w:val="a"/>
    <w:uiPriority w:val="34"/>
    <w:qFormat/>
    <w:rsid w:val="009F560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02588">
      <w:bodyDiv w:val="1"/>
      <w:marLeft w:val="0"/>
      <w:marRight w:val="0"/>
      <w:marTop w:val="0"/>
      <w:marBottom w:val="0"/>
      <w:divBdr>
        <w:top w:val="none" w:sz="0" w:space="0" w:color="auto"/>
        <w:left w:val="none" w:sz="0" w:space="0" w:color="auto"/>
        <w:bottom w:val="none" w:sz="0" w:space="0" w:color="auto"/>
        <w:right w:val="none" w:sz="0" w:space="0" w:color="auto"/>
      </w:divBdr>
    </w:div>
    <w:div w:id="1089352542">
      <w:marLeft w:val="0"/>
      <w:marRight w:val="0"/>
      <w:marTop w:val="100"/>
      <w:marBottom w:val="100"/>
      <w:divBdr>
        <w:top w:val="none" w:sz="0" w:space="0" w:color="auto"/>
        <w:left w:val="none" w:sz="0" w:space="0" w:color="auto"/>
        <w:bottom w:val="none" w:sz="0" w:space="0" w:color="auto"/>
        <w:right w:val="none" w:sz="0" w:space="0" w:color="auto"/>
      </w:divBdr>
      <w:divsChild>
        <w:div w:id="1352032938">
          <w:marLeft w:val="0"/>
          <w:marRight w:val="0"/>
          <w:marTop w:val="300"/>
          <w:marBottom w:val="0"/>
          <w:divBdr>
            <w:top w:val="none" w:sz="0" w:space="0" w:color="auto"/>
            <w:left w:val="none" w:sz="0" w:space="0" w:color="auto"/>
            <w:bottom w:val="single" w:sz="6" w:space="0" w:color="FF6600"/>
            <w:right w:val="none" w:sz="0" w:space="0" w:color="auto"/>
          </w:divBdr>
        </w:div>
        <w:div w:id="1605191583">
          <w:marLeft w:val="0"/>
          <w:marRight w:val="0"/>
          <w:marTop w:val="0"/>
          <w:marBottom w:val="0"/>
          <w:divBdr>
            <w:top w:val="none" w:sz="0" w:space="0" w:color="auto"/>
            <w:left w:val="none" w:sz="0" w:space="0" w:color="auto"/>
            <w:bottom w:val="none" w:sz="0" w:space="0" w:color="auto"/>
            <w:right w:val="none" w:sz="0" w:space="0" w:color="auto"/>
          </w:divBdr>
          <w:divsChild>
            <w:div w:id="2010785436">
              <w:marLeft w:val="-113"/>
              <w:marRight w:val="-113"/>
              <w:marTop w:val="0"/>
              <w:marBottom w:val="0"/>
              <w:divBdr>
                <w:top w:val="none" w:sz="0" w:space="0" w:color="auto"/>
                <w:left w:val="none" w:sz="0" w:space="0" w:color="auto"/>
                <w:bottom w:val="none" w:sz="0" w:space="0" w:color="auto"/>
                <w:right w:val="none" w:sz="0" w:space="0" w:color="auto"/>
              </w:divBdr>
              <w:divsChild>
                <w:div w:id="883753640">
                  <w:marLeft w:val="0"/>
                  <w:marRight w:val="0"/>
                  <w:marTop w:val="0"/>
                  <w:marBottom w:val="0"/>
                  <w:divBdr>
                    <w:top w:val="none" w:sz="0" w:space="0" w:color="auto"/>
                    <w:left w:val="none" w:sz="0" w:space="0" w:color="auto"/>
                    <w:bottom w:val="none" w:sz="0" w:space="0" w:color="auto"/>
                    <w:right w:val="none" w:sz="0" w:space="0" w:color="auto"/>
                  </w:divBdr>
                  <w:divsChild>
                    <w:div w:id="1232547741">
                      <w:marLeft w:val="0"/>
                      <w:marRight w:val="0"/>
                      <w:marTop w:val="0"/>
                      <w:marBottom w:val="0"/>
                      <w:divBdr>
                        <w:top w:val="none" w:sz="0" w:space="0" w:color="auto"/>
                        <w:left w:val="none" w:sz="0" w:space="0" w:color="auto"/>
                        <w:bottom w:val="none" w:sz="0" w:space="0" w:color="auto"/>
                        <w:right w:val="none" w:sz="0" w:space="0" w:color="auto"/>
                      </w:divBdr>
                    </w:div>
                  </w:divsChild>
                </w:div>
                <w:div w:id="1043869507">
                  <w:marLeft w:val="0"/>
                  <w:marRight w:val="0"/>
                  <w:marTop w:val="0"/>
                  <w:marBottom w:val="0"/>
                  <w:divBdr>
                    <w:top w:val="none" w:sz="0" w:space="0" w:color="auto"/>
                    <w:left w:val="none" w:sz="0" w:space="0" w:color="auto"/>
                    <w:bottom w:val="none" w:sz="0" w:space="0" w:color="auto"/>
                    <w:right w:val="none" w:sz="0" w:space="0" w:color="auto"/>
                  </w:divBdr>
                  <w:divsChild>
                    <w:div w:id="19851172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28461301">
              <w:marLeft w:val="-113"/>
              <w:marRight w:val="-113"/>
              <w:marTop w:val="0"/>
              <w:marBottom w:val="0"/>
              <w:divBdr>
                <w:top w:val="none" w:sz="0" w:space="0" w:color="auto"/>
                <w:left w:val="none" w:sz="0" w:space="0" w:color="auto"/>
                <w:bottom w:val="none" w:sz="0" w:space="0" w:color="auto"/>
                <w:right w:val="none" w:sz="0" w:space="0" w:color="auto"/>
              </w:divBdr>
              <w:divsChild>
                <w:div w:id="781652146">
                  <w:marLeft w:val="0"/>
                  <w:marRight w:val="0"/>
                  <w:marTop w:val="0"/>
                  <w:marBottom w:val="0"/>
                  <w:divBdr>
                    <w:top w:val="none" w:sz="0" w:space="0" w:color="auto"/>
                    <w:left w:val="none" w:sz="0" w:space="0" w:color="auto"/>
                    <w:bottom w:val="none" w:sz="0" w:space="0" w:color="auto"/>
                    <w:right w:val="none" w:sz="0" w:space="0" w:color="auto"/>
                  </w:divBdr>
                  <w:divsChild>
                    <w:div w:id="566888293">
                      <w:marLeft w:val="0"/>
                      <w:marRight w:val="0"/>
                      <w:marTop w:val="0"/>
                      <w:marBottom w:val="0"/>
                      <w:divBdr>
                        <w:top w:val="none" w:sz="0" w:space="0" w:color="auto"/>
                        <w:left w:val="none" w:sz="0" w:space="0" w:color="auto"/>
                        <w:bottom w:val="none" w:sz="0" w:space="0" w:color="auto"/>
                        <w:right w:val="none" w:sz="0" w:space="0" w:color="auto"/>
                      </w:divBdr>
                    </w:div>
                    <w:div w:id="755368327">
                      <w:marLeft w:val="0"/>
                      <w:marRight w:val="0"/>
                      <w:marTop w:val="150"/>
                      <w:marBottom w:val="150"/>
                      <w:divBdr>
                        <w:top w:val="none" w:sz="0" w:space="0" w:color="auto"/>
                        <w:left w:val="none" w:sz="0" w:space="0" w:color="auto"/>
                        <w:bottom w:val="none" w:sz="0" w:space="0" w:color="auto"/>
                        <w:right w:val="none" w:sz="0" w:space="0" w:color="auto"/>
                      </w:divBdr>
                    </w:div>
                  </w:divsChild>
                </w:div>
                <w:div w:id="2097045096">
                  <w:marLeft w:val="0"/>
                  <w:marRight w:val="0"/>
                  <w:marTop w:val="0"/>
                  <w:marBottom w:val="0"/>
                  <w:divBdr>
                    <w:top w:val="none" w:sz="0" w:space="0" w:color="auto"/>
                    <w:left w:val="none" w:sz="0" w:space="0" w:color="auto"/>
                    <w:bottom w:val="none" w:sz="0" w:space="0" w:color="auto"/>
                    <w:right w:val="none" w:sz="0" w:space="0" w:color="auto"/>
                  </w:divBdr>
                  <w:divsChild>
                    <w:div w:id="27995997">
                      <w:marLeft w:val="0"/>
                      <w:marRight w:val="0"/>
                      <w:marTop w:val="0"/>
                      <w:marBottom w:val="0"/>
                      <w:divBdr>
                        <w:top w:val="none" w:sz="0" w:space="0" w:color="auto"/>
                        <w:left w:val="none" w:sz="0" w:space="0" w:color="auto"/>
                        <w:bottom w:val="none" w:sz="0" w:space="0" w:color="auto"/>
                        <w:right w:val="none" w:sz="0" w:space="0" w:color="auto"/>
                      </w:divBdr>
                    </w:div>
                    <w:div w:id="6771978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79967052">
              <w:marLeft w:val="-113"/>
              <w:marRight w:val="-113"/>
              <w:marTop w:val="0"/>
              <w:marBottom w:val="0"/>
              <w:divBdr>
                <w:top w:val="none" w:sz="0" w:space="0" w:color="auto"/>
                <w:left w:val="none" w:sz="0" w:space="0" w:color="auto"/>
                <w:bottom w:val="none" w:sz="0" w:space="0" w:color="auto"/>
                <w:right w:val="none" w:sz="0" w:space="0" w:color="auto"/>
              </w:divBdr>
              <w:divsChild>
                <w:div w:id="336923588">
                  <w:marLeft w:val="0"/>
                  <w:marRight w:val="0"/>
                  <w:marTop w:val="0"/>
                  <w:marBottom w:val="0"/>
                  <w:divBdr>
                    <w:top w:val="none" w:sz="0" w:space="0" w:color="auto"/>
                    <w:left w:val="none" w:sz="0" w:space="0" w:color="auto"/>
                    <w:bottom w:val="none" w:sz="0" w:space="0" w:color="auto"/>
                    <w:right w:val="none" w:sz="0" w:space="0" w:color="auto"/>
                  </w:divBdr>
                  <w:divsChild>
                    <w:div w:id="459763894">
                      <w:marLeft w:val="0"/>
                      <w:marRight w:val="0"/>
                      <w:marTop w:val="150"/>
                      <w:marBottom w:val="150"/>
                      <w:divBdr>
                        <w:top w:val="none" w:sz="0" w:space="0" w:color="auto"/>
                        <w:left w:val="none" w:sz="0" w:space="0" w:color="auto"/>
                        <w:bottom w:val="none" w:sz="0" w:space="0" w:color="auto"/>
                        <w:right w:val="none" w:sz="0" w:space="0" w:color="auto"/>
                      </w:divBdr>
                    </w:div>
                  </w:divsChild>
                </w:div>
                <w:div w:id="543639319">
                  <w:marLeft w:val="0"/>
                  <w:marRight w:val="0"/>
                  <w:marTop w:val="0"/>
                  <w:marBottom w:val="0"/>
                  <w:divBdr>
                    <w:top w:val="none" w:sz="0" w:space="0" w:color="auto"/>
                    <w:left w:val="none" w:sz="0" w:space="0" w:color="auto"/>
                    <w:bottom w:val="none" w:sz="0" w:space="0" w:color="auto"/>
                    <w:right w:val="none" w:sz="0" w:space="0" w:color="auto"/>
                  </w:divBdr>
                  <w:divsChild>
                    <w:div w:id="7695494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27593744">
              <w:marLeft w:val="-113"/>
              <w:marRight w:val="-113"/>
              <w:marTop w:val="0"/>
              <w:marBottom w:val="0"/>
              <w:divBdr>
                <w:top w:val="none" w:sz="0" w:space="0" w:color="auto"/>
                <w:left w:val="none" w:sz="0" w:space="0" w:color="auto"/>
                <w:bottom w:val="none" w:sz="0" w:space="0" w:color="auto"/>
                <w:right w:val="none" w:sz="0" w:space="0" w:color="auto"/>
              </w:divBdr>
              <w:divsChild>
                <w:div w:id="1064255122">
                  <w:marLeft w:val="0"/>
                  <w:marRight w:val="0"/>
                  <w:marTop w:val="0"/>
                  <w:marBottom w:val="0"/>
                  <w:divBdr>
                    <w:top w:val="none" w:sz="0" w:space="0" w:color="auto"/>
                    <w:left w:val="none" w:sz="0" w:space="0" w:color="auto"/>
                    <w:bottom w:val="none" w:sz="0" w:space="0" w:color="auto"/>
                    <w:right w:val="none" w:sz="0" w:space="0" w:color="auto"/>
                  </w:divBdr>
                  <w:divsChild>
                    <w:div w:id="717900850">
                      <w:marLeft w:val="0"/>
                      <w:marRight w:val="0"/>
                      <w:marTop w:val="150"/>
                      <w:marBottom w:val="150"/>
                      <w:divBdr>
                        <w:top w:val="none" w:sz="0" w:space="0" w:color="auto"/>
                        <w:left w:val="none" w:sz="0" w:space="0" w:color="auto"/>
                        <w:bottom w:val="none" w:sz="0" w:space="0" w:color="auto"/>
                        <w:right w:val="none" w:sz="0" w:space="0" w:color="auto"/>
                      </w:divBdr>
                    </w:div>
                  </w:divsChild>
                </w:div>
                <w:div w:id="1983120745">
                  <w:marLeft w:val="0"/>
                  <w:marRight w:val="0"/>
                  <w:marTop w:val="0"/>
                  <w:marBottom w:val="0"/>
                  <w:divBdr>
                    <w:top w:val="none" w:sz="0" w:space="0" w:color="auto"/>
                    <w:left w:val="none" w:sz="0" w:space="0" w:color="auto"/>
                    <w:bottom w:val="none" w:sz="0" w:space="0" w:color="auto"/>
                    <w:right w:val="none" w:sz="0" w:space="0" w:color="auto"/>
                  </w:divBdr>
                  <w:divsChild>
                    <w:div w:id="7277301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43021369">
              <w:marLeft w:val="-113"/>
              <w:marRight w:val="-113"/>
              <w:marTop w:val="0"/>
              <w:marBottom w:val="0"/>
              <w:divBdr>
                <w:top w:val="none" w:sz="0" w:space="0" w:color="auto"/>
                <w:left w:val="none" w:sz="0" w:space="0" w:color="auto"/>
                <w:bottom w:val="none" w:sz="0" w:space="0" w:color="auto"/>
                <w:right w:val="none" w:sz="0" w:space="0" w:color="auto"/>
              </w:divBdr>
              <w:divsChild>
                <w:div w:id="1454401868">
                  <w:marLeft w:val="0"/>
                  <w:marRight w:val="0"/>
                  <w:marTop w:val="0"/>
                  <w:marBottom w:val="0"/>
                  <w:divBdr>
                    <w:top w:val="none" w:sz="0" w:space="0" w:color="auto"/>
                    <w:left w:val="none" w:sz="0" w:space="0" w:color="auto"/>
                    <w:bottom w:val="none" w:sz="0" w:space="0" w:color="auto"/>
                    <w:right w:val="none" w:sz="0" w:space="0" w:color="auto"/>
                  </w:divBdr>
                  <w:divsChild>
                    <w:div w:id="417213675">
                      <w:marLeft w:val="0"/>
                      <w:marRight w:val="0"/>
                      <w:marTop w:val="150"/>
                      <w:marBottom w:val="150"/>
                      <w:divBdr>
                        <w:top w:val="none" w:sz="0" w:space="0" w:color="auto"/>
                        <w:left w:val="none" w:sz="0" w:space="0" w:color="auto"/>
                        <w:bottom w:val="none" w:sz="0" w:space="0" w:color="auto"/>
                        <w:right w:val="none" w:sz="0" w:space="0" w:color="auto"/>
                      </w:divBdr>
                    </w:div>
                  </w:divsChild>
                </w:div>
                <w:div w:id="1712996609">
                  <w:marLeft w:val="0"/>
                  <w:marRight w:val="0"/>
                  <w:marTop w:val="0"/>
                  <w:marBottom w:val="0"/>
                  <w:divBdr>
                    <w:top w:val="none" w:sz="0" w:space="0" w:color="auto"/>
                    <w:left w:val="none" w:sz="0" w:space="0" w:color="auto"/>
                    <w:bottom w:val="none" w:sz="0" w:space="0" w:color="auto"/>
                    <w:right w:val="none" w:sz="0" w:space="0" w:color="auto"/>
                  </w:divBdr>
                  <w:divsChild>
                    <w:div w:id="20238979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47396266">
              <w:marLeft w:val="-113"/>
              <w:marRight w:val="-113"/>
              <w:marTop w:val="0"/>
              <w:marBottom w:val="0"/>
              <w:divBdr>
                <w:top w:val="none" w:sz="0" w:space="0" w:color="auto"/>
                <w:left w:val="none" w:sz="0" w:space="0" w:color="auto"/>
                <w:bottom w:val="none" w:sz="0" w:space="0" w:color="auto"/>
                <w:right w:val="none" w:sz="0" w:space="0" w:color="auto"/>
              </w:divBdr>
              <w:divsChild>
                <w:div w:id="561254863">
                  <w:marLeft w:val="0"/>
                  <w:marRight w:val="0"/>
                  <w:marTop w:val="0"/>
                  <w:marBottom w:val="0"/>
                  <w:divBdr>
                    <w:top w:val="none" w:sz="0" w:space="0" w:color="auto"/>
                    <w:left w:val="none" w:sz="0" w:space="0" w:color="auto"/>
                    <w:bottom w:val="none" w:sz="0" w:space="0" w:color="auto"/>
                    <w:right w:val="none" w:sz="0" w:space="0" w:color="auto"/>
                  </w:divBdr>
                  <w:divsChild>
                    <w:div w:id="1670518069">
                      <w:marLeft w:val="0"/>
                      <w:marRight w:val="0"/>
                      <w:marTop w:val="150"/>
                      <w:marBottom w:val="150"/>
                      <w:divBdr>
                        <w:top w:val="none" w:sz="0" w:space="0" w:color="auto"/>
                        <w:left w:val="none" w:sz="0" w:space="0" w:color="auto"/>
                        <w:bottom w:val="none" w:sz="0" w:space="0" w:color="auto"/>
                        <w:right w:val="none" w:sz="0" w:space="0" w:color="auto"/>
                      </w:divBdr>
                    </w:div>
                  </w:divsChild>
                </w:div>
                <w:div w:id="1079710370">
                  <w:marLeft w:val="0"/>
                  <w:marRight w:val="0"/>
                  <w:marTop w:val="0"/>
                  <w:marBottom w:val="0"/>
                  <w:divBdr>
                    <w:top w:val="none" w:sz="0" w:space="0" w:color="auto"/>
                    <w:left w:val="none" w:sz="0" w:space="0" w:color="auto"/>
                    <w:bottom w:val="none" w:sz="0" w:space="0" w:color="auto"/>
                    <w:right w:val="none" w:sz="0" w:space="0" w:color="auto"/>
                  </w:divBdr>
                  <w:divsChild>
                    <w:div w:id="20048960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6955390">
              <w:marLeft w:val="-113"/>
              <w:marRight w:val="-113"/>
              <w:marTop w:val="0"/>
              <w:marBottom w:val="0"/>
              <w:divBdr>
                <w:top w:val="none" w:sz="0" w:space="0" w:color="auto"/>
                <w:left w:val="none" w:sz="0" w:space="0" w:color="auto"/>
                <w:bottom w:val="none" w:sz="0" w:space="0" w:color="auto"/>
                <w:right w:val="none" w:sz="0" w:space="0" w:color="auto"/>
              </w:divBdr>
              <w:divsChild>
                <w:div w:id="62216134">
                  <w:marLeft w:val="0"/>
                  <w:marRight w:val="0"/>
                  <w:marTop w:val="0"/>
                  <w:marBottom w:val="0"/>
                  <w:divBdr>
                    <w:top w:val="none" w:sz="0" w:space="0" w:color="auto"/>
                    <w:left w:val="none" w:sz="0" w:space="0" w:color="auto"/>
                    <w:bottom w:val="none" w:sz="0" w:space="0" w:color="auto"/>
                    <w:right w:val="none" w:sz="0" w:space="0" w:color="auto"/>
                  </w:divBdr>
                  <w:divsChild>
                    <w:div w:id="1335719988">
                      <w:marLeft w:val="0"/>
                      <w:marRight w:val="0"/>
                      <w:marTop w:val="0"/>
                      <w:marBottom w:val="0"/>
                      <w:divBdr>
                        <w:top w:val="none" w:sz="0" w:space="0" w:color="auto"/>
                        <w:left w:val="none" w:sz="0" w:space="0" w:color="auto"/>
                        <w:bottom w:val="none" w:sz="0" w:space="0" w:color="auto"/>
                        <w:right w:val="none" w:sz="0" w:space="0" w:color="auto"/>
                      </w:divBdr>
                    </w:div>
                  </w:divsChild>
                </w:div>
                <w:div w:id="683048744">
                  <w:marLeft w:val="0"/>
                  <w:marRight w:val="0"/>
                  <w:marTop w:val="0"/>
                  <w:marBottom w:val="0"/>
                  <w:divBdr>
                    <w:top w:val="none" w:sz="0" w:space="0" w:color="auto"/>
                    <w:left w:val="none" w:sz="0" w:space="0" w:color="auto"/>
                    <w:bottom w:val="none" w:sz="0" w:space="0" w:color="auto"/>
                    <w:right w:val="none" w:sz="0" w:space="0" w:color="auto"/>
                  </w:divBdr>
                  <w:divsChild>
                    <w:div w:id="15799462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7473641">
              <w:marLeft w:val="-113"/>
              <w:marRight w:val="-113"/>
              <w:marTop w:val="0"/>
              <w:marBottom w:val="0"/>
              <w:divBdr>
                <w:top w:val="none" w:sz="0" w:space="0" w:color="auto"/>
                <w:left w:val="none" w:sz="0" w:space="0" w:color="auto"/>
                <w:bottom w:val="none" w:sz="0" w:space="0" w:color="auto"/>
                <w:right w:val="none" w:sz="0" w:space="0" w:color="auto"/>
              </w:divBdr>
              <w:divsChild>
                <w:div w:id="625087061">
                  <w:marLeft w:val="0"/>
                  <w:marRight w:val="0"/>
                  <w:marTop w:val="0"/>
                  <w:marBottom w:val="0"/>
                  <w:divBdr>
                    <w:top w:val="none" w:sz="0" w:space="0" w:color="auto"/>
                    <w:left w:val="none" w:sz="0" w:space="0" w:color="auto"/>
                    <w:bottom w:val="none" w:sz="0" w:space="0" w:color="auto"/>
                    <w:right w:val="none" w:sz="0" w:space="0" w:color="auto"/>
                  </w:divBdr>
                  <w:divsChild>
                    <w:div w:id="1041326868">
                      <w:marLeft w:val="0"/>
                      <w:marRight w:val="0"/>
                      <w:marTop w:val="150"/>
                      <w:marBottom w:val="150"/>
                      <w:divBdr>
                        <w:top w:val="none" w:sz="0" w:space="0" w:color="auto"/>
                        <w:left w:val="none" w:sz="0" w:space="0" w:color="auto"/>
                        <w:bottom w:val="none" w:sz="0" w:space="0" w:color="auto"/>
                        <w:right w:val="none" w:sz="0" w:space="0" w:color="auto"/>
                      </w:divBdr>
                    </w:div>
                  </w:divsChild>
                </w:div>
                <w:div w:id="244919171">
                  <w:marLeft w:val="0"/>
                  <w:marRight w:val="0"/>
                  <w:marTop w:val="0"/>
                  <w:marBottom w:val="0"/>
                  <w:divBdr>
                    <w:top w:val="none" w:sz="0" w:space="0" w:color="auto"/>
                    <w:left w:val="none" w:sz="0" w:space="0" w:color="auto"/>
                    <w:bottom w:val="none" w:sz="0" w:space="0" w:color="auto"/>
                    <w:right w:val="none" w:sz="0" w:space="0" w:color="auto"/>
                  </w:divBdr>
                  <w:divsChild>
                    <w:div w:id="2596842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3763171">
              <w:marLeft w:val="-113"/>
              <w:marRight w:val="-113"/>
              <w:marTop w:val="0"/>
              <w:marBottom w:val="0"/>
              <w:divBdr>
                <w:top w:val="none" w:sz="0" w:space="0" w:color="auto"/>
                <w:left w:val="none" w:sz="0" w:space="0" w:color="auto"/>
                <w:bottom w:val="none" w:sz="0" w:space="0" w:color="auto"/>
                <w:right w:val="none" w:sz="0" w:space="0" w:color="auto"/>
              </w:divBdr>
              <w:divsChild>
                <w:div w:id="1848790554">
                  <w:marLeft w:val="0"/>
                  <w:marRight w:val="0"/>
                  <w:marTop w:val="0"/>
                  <w:marBottom w:val="0"/>
                  <w:divBdr>
                    <w:top w:val="none" w:sz="0" w:space="0" w:color="auto"/>
                    <w:left w:val="none" w:sz="0" w:space="0" w:color="auto"/>
                    <w:bottom w:val="none" w:sz="0" w:space="0" w:color="auto"/>
                    <w:right w:val="none" w:sz="0" w:space="0" w:color="auto"/>
                  </w:divBdr>
                  <w:divsChild>
                    <w:div w:id="425466414">
                      <w:marLeft w:val="0"/>
                      <w:marRight w:val="0"/>
                      <w:marTop w:val="150"/>
                      <w:marBottom w:val="150"/>
                      <w:divBdr>
                        <w:top w:val="none" w:sz="0" w:space="0" w:color="auto"/>
                        <w:left w:val="none" w:sz="0" w:space="0" w:color="auto"/>
                        <w:bottom w:val="none" w:sz="0" w:space="0" w:color="auto"/>
                        <w:right w:val="none" w:sz="0" w:space="0" w:color="auto"/>
                      </w:divBdr>
                    </w:div>
                  </w:divsChild>
                </w:div>
                <w:div w:id="1896233289">
                  <w:marLeft w:val="0"/>
                  <w:marRight w:val="0"/>
                  <w:marTop w:val="0"/>
                  <w:marBottom w:val="0"/>
                  <w:divBdr>
                    <w:top w:val="none" w:sz="0" w:space="0" w:color="auto"/>
                    <w:left w:val="none" w:sz="0" w:space="0" w:color="auto"/>
                    <w:bottom w:val="none" w:sz="0" w:space="0" w:color="auto"/>
                    <w:right w:val="none" w:sz="0" w:space="0" w:color="auto"/>
                  </w:divBdr>
                  <w:divsChild>
                    <w:div w:id="14547111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84036777">
              <w:marLeft w:val="-113"/>
              <w:marRight w:val="-113"/>
              <w:marTop w:val="0"/>
              <w:marBottom w:val="0"/>
              <w:divBdr>
                <w:top w:val="none" w:sz="0" w:space="0" w:color="auto"/>
                <w:left w:val="none" w:sz="0" w:space="0" w:color="auto"/>
                <w:bottom w:val="none" w:sz="0" w:space="0" w:color="auto"/>
                <w:right w:val="none" w:sz="0" w:space="0" w:color="auto"/>
              </w:divBdr>
              <w:divsChild>
                <w:div w:id="1091122830">
                  <w:marLeft w:val="0"/>
                  <w:marRight w:val="0"/>
                  <w:marTop w:val="0"/>
                  <w:marBottom w:val="0"/>
                  <w:divBdr>
                    <w:top w:val="none" w:sz="0" w:space="0" w:color="auto"/>
                    <w:left w:val="none" w:sz="0" w:space="0" w:color="auto"/>
                    <w:bottom w:val="none" w:sz="0" w:space="0" w:color="auto"/>
                    <w:right w:val="none" w:sz="0" w:space="0" w:color="auto"/>
                  </w:divBdr>
                  <w:divsChild>
                    <w:div w:id="472404129">
                      <w:marLeft w:val="0"/>
                      <w:marRight w:val="0"/>
                      <w:marTop w:val="150"/>
                      <w:marBottom w:val="150"/>
                      <w:divBdr>
                        <w:top w:val="none" w:sz="0" w:space="0" w:color="auto"/>
                        <w:left w:val="none" w:sz="0" w:space="0" w:color="auto"/>
                        <w:bottom w:val="none" w:sz="0" w:space="0" w:color="auto"/>
                        <w:right w:val="none" w:sz="0" w:space="0" w:color="auto"/>
                      </w:divBdr>
                    </w:div>
                  </w:divsChild>
                </w:div>
                <w:div w:id="1223711579">
                  <w:marLeft w:val="0"/>
                  <w:marRight w:val="0"/>
                  <w:marTop w:val="0"/>
                  <w:marBottom w:val="0"/>
                  <w:divBdr>
                    <w:top w:val="none" w:sz="0" w:space="0" w:color="auto"/>
                    <w:left w:val="none" w:sz="0" w:space="0" w:color="auto"/>
                    <w:bottom w:val="none" w:sz="0" w:space="0" w:color="auto"/>
                    <w:right w:val="none" w:sz="0" w:space="0" w:color="auto"/>
                  </w:divBdr>
                  <w:divsChild>
                    <w:div w:id="21237676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50955019">
              <w:marLeft w:val="-113"/>
              <w:marRight w:val="-113"/>
              <w:marTop w:val="0"/>
              <w:marBottom w:val="0"/>
              <w:divBdr>
                <w:top w:val="none" w:sz="0" w:space="0" w:color="auto"/>
                <w:left w:val="none" w:sz="0" w:space="0" w:color="auto"/>
                <w:bottom w:val="none" w:sz="0" w:space="0" w:color="auto"/>
                <w:right w:val="none" w:sz="0" w:space="0" w:color="auto"/>
              </w:divBdr>
              <w:divsChild>
                <w:div w:id="1653369312">
                  <w:marLeft w:val="0"/>
                  <w:marRight w:val="0"/>
                  <w:marTop w:val="0"/>
                  <w:marBottom w:val="0"/>
                  <w:divBdr>
                    <w:top w:val="none" w:sz="0" w:space="0" w:color="auto"/>
                    <w:left w:val="none" w:sz="0" w:space="0" w:color="auto"/>
                    <w:bottom w:val="none" w:sz="0" w:space="0" w:color="auto"/>
                    <w:right w:val="none" w:sz="0" w:space="0" w:color="auto"/>
                  </w:divBdr>
                  <w:divsChild>
                    <w:div w:id="251621330">
                      <w:marLeft w:val="0"/>
                      <w:marRight w:val="0"/>
                      <w:marTop w:val="0"/>
                      <w:marBottom w:val="0"/>
                      <w:divBdr>
                        <w:top w:val="none" w:sz="0" w:space="0" w:color="auto"/>
                        <w:left w:val="none" w:sz="0" w:space="0" w:color="auto"/>
                        <w:bottom w:val="none" w:sz="0" w:space="0" w:color="auto"/>
                        <w:right w:val="none" w:sz="0" w:space="0" w:color="auto"/>
                      </w:divBdr>
                    </w:div>
                  </w:divsChild>
                </w:div>
                <w:div w:id="1866551742">
                  <w:marLeft w:val="0"/>
                  <w:marRight w:val="0"/>
                  <w:marTop w:val="0"/>
                  <w:marBottom w:val="0"/>
                  <w:divBdr>
                    <w:top w:val="none" w:sz="0" w:space="0" w:color="auto"/>
                    <w:left w:val="none" w:sz="0" w:space="0" w:color="auto"/>
                    <w:bottom w:val="none" w:sz="0" w:space="0" w:color="auto"/>
                    <w:right w:val="none" w:sz="0" w:space="0" w:color="auto"/>
                  </w:divBdr>
                  <w:divsChild>
                    <w:div w:id="18946543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75598498">
      <w:marLeft w:val="0"/>
      <w:marRight w:val="0"/>
      <w:marTop w:val="100"/>
      <w:marBottom w:val="100"/>
      <w:divBdr>
        <w:top w:val="none" w:sz="0" w:space="0" w:color="auto"/>
        <w:left w:val="none" w:sz="0" w:space="0" w:color="auto"/>
        <w:bottom w:val="none" w:sz="0" w:space="0" w:color="auto"/>
        <w:right w:val="none" w:sz="0" w:space="0" w:color="auto"/>
      </w:divBdr>
      <w:divsChild>
        <w:div w:id="700127506">
          <w:marLeft w:val="0"/>
          <w:marRight w:val="0"/>
          <w:marTop w:val="0"/>
          <w:marBottom w:val="0"/>
          <w:divBdr>
            <w:top w:val="none" w:sz="0" w:space="0" w:color="auto"/>
            <w:left w:val="none" w:sz="0" w:space="0" w:color="auto"/>
            <w:bottom w:val="none" w:sz="0" w:space="0" w:color="auto"/>
            <w:right w:val="none" w:sz="0" w:space="0" w:color="auto"/>
          </w:divBdr>
        </w:div>
      </w:divsChild>
    </w:div>
    <w:div w:id="1294941109">
      <w:bodyDiv w:val="1"/>
      <w:marLeft w:val="0"/>
      <w:marRight w:val="0"/>
      <w:marTop w:val="0"/>
      <w:marBottom w:val="0"/>
      <w:divBdr>
        <w:top w:val="none" w:sz="0" w:space="0" w:color="auto"/>
        <w:left w:val="none" w:sz="0" w:space="0" w:color="auto"/>
        <w:bottom w:val="none" w:sz="0" w:space="0" w:color="auto"/>
        <w:right w:val="none" w:sz="0" w:space="0" w:color="auto"/>
      </w:divBdr>
    </w:div>
    <w:div w:id="1437291563">
      <w:marLeft w:val="0"/>
      <w:marRight w:val="0"/>
      <w:marTop w:val="100"/>
      <w:marBottom w:val="100"/>
      <w:divBdr>
        <w:top w:val="none" w:sz="0" w:space="0" w:color="auto"/>
        <w:left w:val="none" w:sz="0" w:space="0" w:color="auto"/>
        <w:bottom w:val="none" w:sz="0" w:space="0" w:color="auto"/>
        <w:right w:val="none" w:sz="0" w:space="0" w:color="auto"/>
      </w:divBdr>
      <w:divsChild>
        <w:div w:id="885794438">
          <w:marLeft w:val="0"/>
          <w:marRight w:val="0"/>
          <w:marTop w:val="300"/>
          <w:marBottom w:val="0"/>
          <w:divBdr>
            <w:top w:val="none" w:sz="0" w:space="0" w:color="auto"/>
            <w:left w:val="none" w:sz="0" w:space="0" w:color="auto"/>
            <w:bottom w:val="single" w:sz="6" w:space="0" w:color="FF6600"/>
            <w:right w:val="none" w:sz="0" w:space="0" w:color="auto"/>
          </w:divBdr>
        </w:div>
        <w:div w:id="937716812">
          <w:marLeft w:val="0"/>
          <w:marRight w:val="0"/>
          <w:marTop w:val="0"/>
          <w:marBottom w:val="0"/>
          <w:divBdr>
            <w:top w:val="none" w:sz="0" w:space="0" w:color="auto"/>
            <w:left w:val="none" w:sz="0" w:space="0" w:color="auto"/>
            <w:bottom w:val="none" w:sz="0" w:space="0" w:color="auto"/>
            <w:right w:val="none" w:sz="0" w:space="0" w:color="auto"/>
          </w:divBdr>
          <w:divsChild>
            <w:div w:id="10903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1173">
      <w:marLeft w:val="0"/>
      <w:marRight w:val="0"/>
      <w:marTop w:val="100"/>
      <w:marBottom w:val="100"/>
      <w:divBdr>
        <w:top w:val="none" w:sz="0" w:space="0" w:color="auto"/>
        <w:left w:val="none" w:sz="0" w:space="0" w:color="auto"/>
        <w:bottom w:val="none" w:sz="0" w:space="0" w:color="auto"/>
        <w:right w:val="none" w:sz="0" w:space="0" w:color="auto"/>
      </w:divBdr>
      <w:divsChild>
        <w:div w:id="78606167">
          <w:marLeft w:val="0"/>
          <w:marRight w:val="0"/>
          <w:marTop w:val="300"/>
          <w:marBottom w:val="0"/>
          <w:divBdr>
            <w:top w:val="none" w:sz="0" w:space="0" w:color="auto"/>
            <w:left w:val="none" w:sz="0" w:space="0" w:color="auto"/>
            <w:bottom w:val="single" w:sz="6" w:space="0" w:color="FF6600"/>
            <w:right w:val="none" w:sz="0" w:space="0" w:color="auto"/>
          </w:divBdr>
        </w:div>
        <w:div w:id="9988600">
          <w:marLeft w:val="0"/>
          <w:marRight w:val="0"/>
          <w:marTop w:val="0"/>
          <w:marBottom w:val="0"/>
          <w:divBdr>
            <w:top w:val="none" w:sz="0" w:space="0" w:color="auto"/>
            <w:left w:val="none" w:sz="0" w:space="0" w:color="auto"/>
            <w:bottom w:val="none" w:sz="0" w:space="0" w:color="auto"/>
            <w:right w:val="none" w:sz="0" w:space="0" w:color="auto"/>
          </w:divBdr>
          <w:divsChild>
            <w:div w:id="230434779">
              <w:marLeft w:val="0"/>
              <w:marRight w:val="0"/>
              <w:marTop w:val="0"/>
              <w:marBottom w:val="0"/>
              <w:divBdr>
                <w:top w:val="none" w:sz="0" w:space="0" w:color="auto"/>
                <w:left w:val="none" w:sz="0" w:space="0" w:color="auto"/>
                <w:bottom w:val="none" w:sz="0" w:space="0" w:color="auto"/>
                <w:right w:val="none" w:sz="0" w:space="0" w:color="auto"/>
              </w:divBdr>
            </w:div>
            <w:div w:id="322007212">
              <w:marLeft w:val="0"/>
              <w:marRight w:val="0"/>
              <w:marTop w:val="0"/>
              <w:marBottom w:val="0"/>
              <w:divBdr>
                <w:top w:val="none" w:sz="0" w:space="0" w:color="auto"/>
                <w:left w:val="none" w:sz="0" w:space="0" w:color="auto"/>
                <w:bottom w:val="none" w:sz="0" w:space="0" w:color="auto"/>
                <w:right w:val="none" w:sz="0" w:space="0" w:color="auto"/>
              </w:divBdr>
            </w:div>
            <w:div w:id="816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www.peacetour.com.tw/eWeb_peacetour/IMGDB/000002/000075/000115/00004345.JPG" TargetMode="External"/><Relationship Id="rId18" Type="http://schemas.openxmlformats.org/officeDocument/2006/relationships/image" Target="https://www.peacetour.com.tw/eWeb_peacetour/IMGDB/000002/000075/000115/00004357.JPG" TargetMode="External"/><Relationship Id="rId26" Type="http://schemas.openxmlformats.org/officeDocument/2006/relationships/image" Target="https://www.peacetour.com.tw/eWeb_peacetour/IMGDB/000002/000075/000115/00006650.JPG" TargetMode="External"/><Relationship Id="rId3" Type="http://schemas.openxmlformats.org/officeDocument/2006/relationships/settings" Target="settings.xml"/><Relationship Id="rId21" Type="http://schemas.openxmlformats.org/officeDocument/2006/relationships/image" Target="https://www.peacetour.com.tw/eWeb_peacetour/IMGDB/000002/000075/000115/00004356.JPG" TargetMode="External"/><Relationship Id="rId34" Type="http://schemas.openxmlformats.org/officeDocument/2006/relationships/fontTable" Target="fontTable.xml"/><Relationship Id="rId7" Type="http://schemas.openxmlformats.org/officeDocument/2006/relationships/image" Target="https://www.peacetour.com.tw/eWeb_peacetour/IMGDB/000002/000075/000115/00004384.JPG" TargetMode="External"/><Relationship Id="rId12" Type="http://schemas.openxmlformats.org/officeDocument/2006/relationships/image" Target="https://www.peacetour.com.tw/eWeb_peacetour/IMGDB/000002/000075/000115/00022482.JPG" TargetMode="External"/><Relationship Id="rId17" Type="http://schemas.openxmlformats.org/officeDocument/2006/relationships/image" Target="https://www.peacetour.com.tw/eWeb_peacetour/IMGDB/000002/000075/000115/00004446.JPEG" TargetMode="External"/><Relationship Id="rId25" Type="http://schemas.openxmlformats.org/officeDocument/2006/relationships/image" Target="https://www.peacetour.com.tw/eWeb_peacetour/IMGDB/000002/000075/000115/00005703.JPG" TargetMode="External"/><Relationship Id="rId33" Type="http://schemas.openxmlformats.org/officeDocument/2006/relationships/image" Target="https://www.peacetour.com.tw/eWeb_peacetour/IMGDB/000002/000075/000115/00004383.JPG" TargetMode="External"/><Relationship Id="rId2" Type="http://schemas.openxmlformats.org/officeDocument/2006/relationships/styles" Target="styles.xml"/><Relationship Id="rId16" Type="http://schemas.openxmlformats.org/officeDocument/2006/relationships/image" Target="https://www.peacetour.com.tw/eWeb_peacetour/IMGDB/000002/000075/000115/00004348.JPG" TargetMode="External"/><Relationship Id="rId20" Type="http://schemas.openxmlformats.org/officeDocument/2006/relationships/image" Target="https://www.peacetour.com.tw/eWeb_peacetour/IMGDB/000002/000075/000115/00004354.JPG" TargetMode="External"/><Relationship Id="rId29" Type="http://schemas.openxmlformats.org/officeDocument/2006/relationships/image" Target="https://www.peacetour.com.tw/eWeb_peacetour/IMGDB/000002/000077/000455/00018529.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www.peacetour.com.tw/eWeb_peacetour/IMGDB/000002/000075/000115/00004452.JPG" TargetMode="External"/><Relationship Id="rId24" Type="http://schemas.openxmlformats.org/officeDocument/2006/relationships/image" Target="https://www.peacetour.com.tw/eWeb_peacetour/IMGDB/000002/000075/000115/00004367.JPG" TargetMode="External"/><Relationship Id="rId32" Type="http://schemas.openxmlformats.org/officeDocument/2006/relationships/image" Target="https://www.peacetour.com.tw/eWeb_peacetour/IMGDB/000002/000075/000115/00004376.JPEG" TargetMode="External"/><Relationship Id="rId5" Type="http://schemas.openxmlformats.org/officeDocument/2006/relationships/footnotes" Target="footnotes.xml"/><Relationship Id="rId15" Type="http://schemas.openxmlformats.org/officeDocument/2006/relationships/image" Target="https://www.peacetour.com.tw/eWeb_peacetour/IMGDB/000002/000075/000115/00004351.JPEG" TargetMode="External"/><Relationship Id="rId23" Type="http://schemas.openxmlformats.org/officeDocument/2006/relationships/image" Target="https://www.peacetour.com.tw/eWeb_peacetour/IMGDB/000002/000075/000115/00004365.JPG" TargetMode="External"/><Relationship Id="rId28" Type="http://schemas.openxmlformats.org/officeDocument/2006/relationships/image" Target="https://www.peacetour.com.tw/eWeb_peacetour/IMGDB/000002/000075/000115/00004372.JPG" TargetMode="External"/><Relationship Id="rId10" Type="http://schemas.openxmlformats.org/officeDocument/2006/relationships/image" Target="https://www.peacetour.com.tw/eWeb_peacetour/IMGDB/000002/000075/000115/00004341.JPG" TargetMode="External"/><Relationship Id="rId19" Type="http://schemas.openxmlformats.org/officeDocument/2006/relationships/image" Target="https://www.peacetour.com.tw/eWeb_peacetour/IMGDB/000002/000075/000115/00004355.JPG" TargetMode="External"/><Relationship Id="rId31" Type="http://schemas.openxmlformats.org/officeDocument/2006/relationships/image" Target="https://www.peacetour.com.tw/eWeb_peacetour/IMGDB/000002/000075/000115/00004377.JPG" TargetMode="External"/><Relationship Id="rId4" Type="http://schemas.openxmlformats.org/officeDocument/2006/relationships/webSettings" Target="webSettings.xml"/><Relationship Id="rId9" Type="http://schemas.openxmlformats.org/officeDocument/2006/relationships/image" Target="https://www.peacetour.com.tw/eWeb_peacetour/IMGDB/000002/000075/000115/00004340.JPG" TargetMode="External"/><Relationship Id="rId14" Type="http://schemas.openxmlformats.org/officeDocument/2006/relationships/image" Target="https://www.peacetour.com.tw/eWeb_peacetour/IMGDB/000002/000075/000115/00004347.JPG" TargetMode="External"/><Relationship Id="rId22" Type="http://schemas.openxmlformats.org/officeDocument/2006/relationships/image" Target="https://www.peacetour.com.tw/eWeb_peacetour/IMGDB/000002/000075/000115/00004358.JPG" TargetMode="External"/><Relationship Id="rId27" Type="http://schemas.openxmlformats.org/officeDocument/2006/relationships/image" Target="https://www.peacetour.com.tw/eWeb_peacetour/IMGDB/000002/000075/000115/00004373.JPG" TargetMode="External"/><Relationship Id="rId30" Type="http://schemas.openxmlformats.org/officeDocument/2006/relationships/image" Target="https://www.peacetour.com.tw/eWeb_peacetour/IMGDB/000002/000075/000115/00004375.JPG" TargetMode="External"/><Relationship Id="rId35" Type="http://schemas.openxmlformats.org/officeDocument/2006/relationships/theme" Target="theme/theme1.xml"/><Relationship Id="rId8" Type="http://schemas.openxmlformats.org/officeDocument/2006/relationships/image" Target="https://www.peacetour.com.tw/eWeb_peacetour/IMGDB/000002/000075/000115/00004339.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1782</Words>
  <Characters>10160</Characters>
  <Application>Microsoft Office Word</Application>
  <DocSecurity>0</DocSecurity>
  <Lines>84</Lines>
  <Paragraphs>23</Paragraphs>
  <ScaleCrop>false</ScaleCrop>
  <Company>Hewlett-Packard Company</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金質獎-湛藍土耳其11日-2019/01/12出發-信安旅遊</dc:title>
  <dc:creator>joan</dc:creator>
  <cp:lastModifiedBy>user</cp:lastModifiedBy>
  <cp:revision>16</cp:revision>
  <dcterms:created xsi:type="dcterms:W3CDTF">2019-10-14T07:49:00Z</dcterms:created>
  <dcterms:modified xsi:type="dcterms:W3CDTF">2019-10-18T02:52:00Z</dcterms:modified>
</cp:coreProperties>
</file>