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475EA3" w14:textId="1B146747" w:rsidR="000240DB" w:rsidRDefault="00B43949" w:rsidP="005D7103">
      <w:pPr>
        <w:spacing w:afterLines="50" w:after="180" w:line="0" w:lineRule="atLeast"/>
      </w:pPr>
      <w:r>
        <w:rPr>
          <w:rFonts w:hint="eastAsia"/>
          <w:noProof/>
        </w:rPr>
        <mc:AlternateContent>
          <mc:Choice Requires="wps">
            <w:drawing>
              <wp:anchor distT="0" distB="0" distL="114300" distR="114300" simplePos="0" relativeHeight="251660288" behindDoc="0" locked="0" layoutInCell="1" allowOverlap="1" wp14:anchorId="469C1FF1" wp14:editId="5075F31E">
                <wp:simplePos x="0" y="0"/>
                <wp:positionH relativeFrom="margin">
                  <wp:posOffset>144780</wp:posOffset>
                </wp:positionH>
                <wp:positionV relativeFrom="paragraph">
                  <wp:posOffset>1304618</wp:posOffset>
                </wp:positionV>
                <wp:extent cx="6696000" cy="419735"/>
                <wp:effectExtent l="0" t="0" r="0" b="0"/>
                <wp:wrapNone/>
                <wp:docPr id="12" name="文字方塊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696000" cy="41973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07B0773A" w14:textId="77777777" w:rsidR="00B43949" w:rsidRPr="00B43949" w:rsidRDefault="00B43949" w:rsidP="00B43949">
                            <w:pPr>
                              <w:jc w:val="center"/>
                              <w:rPr>
                                <w:rFonts w:ascii="華康超黑體" w:eastAsia="華康超黑體"/>
                                <w:color w:val="FFFFFF" w:themeColor="background1"/>
                                <w:kern w:val="0"/>
                                <w:sz w:val="44"/>
                                <w:szCs w:val="44"/>
                              </w:rPr>
                            </w:pPr>
                            <w:r w:rsidRPr="00B43949">
                              <w:rPr>
                                <w:rFonts w:ascii="華康超黑體" w:eastAsia="華康超黑體" w:hint="eastAsia"/>
                                <w:color w:val="FFFFFF" w:themeColor="background1"/>
                                <w:sz w:val="44"/>
                                <w:szCs w:val="44"/>
                              </w:rPr>
                              <w:t>好想趣馬祖～馬祖南北竿、藍眼淚生態旅遊三日</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69C1FF1" id="_x0000_t202" coordsize="21600,21600" o:spt="202" path="m,l,21600r21600,l21600,xe">
                <v:stroke joinstyle="miter"/>
                <v:path gradientshapeok="t" o:connecttype="rect"/>
              </v:shapetype>
              <v:shape id="文字方塊 12" o:spid="_x0000_s1026" type="#_x0000_t202" style="position:absolute;margin-left:11.4pt;margin-top:102.75pt;width:527.25pt;height:33.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" filled="f" stroked="f">
                <v:stroke joinstyle="round"/>
                <o:lock v:ext="edit" shapetype="t"/>
                <v:textbox style="mso-fit-shape-to-text:t">
                  <w:txbxContent>
                    <w:p w14:paraId="07B0773A" w14:textId="77777777" w:rsidR="00B43949" w:rsidRPr="00B43949" w:rsidRDefault="00B43949" w:rsidP="00B43949">
                      <w:pPr>
                        <w:jc w:val="center"/>
                        <w:rPr>
                          <w:rFonts w:ascii="華康超黑體" w:eastAsia="華康超黑體"/>
                          <w:color w:val="FFFFFF" w:themeColor="background1"/>
                          <w:kern w:val="0"/>
                          <w:sz w:val="44"/>
                          <w:szCs w:val="44"/>
                        </w:rPr>
                      </w:pPr>
                      <w:r w:rsidRPr="00B43949">
                        <w:rPr>
                          <w:rFonts w:ascii="華康超黑體" w:eastAsia="華康超黑體" w:hint="eastAsia"/>
                          <w:color w:val="FFFFFF" w:themeColor="background1"/>
                          <w:sz w:val="44"/>
                          <w:szCs w:val="44"/>
                        </w:rPr>
                        <w:t>好想趣馬祖～馬祖南北竿、藍眼淚生態旅遊三日</w:t>
                      </w:r>
                    </w:p>
                  </w:txbxContent>
                </v:textbox>
                <w10:wrap anchorx="margin"/>
              </v:shape>
            </w:pict>
          </mc:Fallback>
        </mc:AlternateContent>
      </w:r>
      <w:r w:rsidR="0065333E">
        <w:rPr>
          <w:rFonts w:ascii="微軟正黑體" w:eastAsia="微軟正黑體" w:hAnsi="微軟正黑體" w:hint="eastAsia"/>
          <w:b/>
          <w:noProof/>
          <w:kern w:val="0"/>
        </w:rPr>
        <w:drawing>
          <wp:inline distT="0" distB="0" distL="0" distR="0" wp14:anchorId="469FBCAB" wp14:editId="78CAD48C">
            <wp:extent cx="6840220" cy="1862060"/>
            <wp:effectExtent l="0" t="0" r="0" b="5080"/>
            <wp:docPr id="4" name="圖片 4" descr="藍眼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藍眼淚"/>
                    <pic:cNvPicPr>
                      <a:picLocks noChangeAspect="1" noChangeArrowheads="1"/>
                    </pic:cNvPicPr>
                  </pic:nvPicPr>
                  <pic:blipFill>
                    <a:blip r:embed="rId4"/>
                    <a:srcRect/>
                    <a:stretch>
                      <a:fillRect/>
                    </a:stretch>
                  </pic:blipFill>
                  <pic:spPr bwMode="auto">
                    <a:xfrm>
                      <a:off x="0" y="0"/>
                      <a:ext cx="6840220" cy="1862060"/>
                    </a:xfrm>
                    <a:prstGeom prst="rect">
                      <a:avLst/>
                    </a:prstGeom>
                    <a:noFill/>
                    <a:ln w="9525">
                      <a:noFill/>
                      <a:miter lim="800000"/>
                      <a:headEnd/>
                      <a:tailEnd/>
                    </a:ln>
                  </pic:spPr>
                </pic:pic>
              </a:graphicData>
            </a:graphic>
          </wp:inline>
        </w:drawing>
      </w:r>
    </w:p>
    <w:p w14:paraId="2A048EA3" w14:textId="1B1AEF34" w:rsidR="00B43949" w:rsidRPr="005D7103" w:rsidRDefault="00B43949" w:rsidP="00B43949">
      <w:pPr>
        <w:spacing w:line="0" w:lineRule="atLeast"/>
        <w:jc w:val="center"/>
        <w:rPr>
          <w:rFonts w:ascii="微軟正黑體" w:eastAsia="微軟正黑體" w:hAnsi="微軟正黑體"/>
          <w:b/>
          <w:bCs/>
          <w:sz w:val="32"/>
          <w:szCs w:val="32"/>
        </w:rPr>
      </w:pPr>
      <w:r w:rsidRPr="005D7103">
        <w:rPr>
          <w:rFonts w:ascii="微軟正黑體" w:eastAsia="微軟正黑體" w:hAnsi="微軟正黑體" w:hint="eastAsia"/>
          <w:b/>
          <w:bCs/>
          <w:sz w:val="32"/>
          <w:szCs w:val="32"/>
        </w:rPr>
        <w:t>漫遊百年古蹟</w:t>
      </w:r>
      <w:r w:rsidR="005D7103" w:rsidRPr="005D7103">
        <w:rPr>
          <w:rFonts w:ascii="微軟正黑體" w:eastAsia="微軟正黑體" w:hAnsi="微軟正黑體" w:cs="細明體" w:hint="eastAsia"/>
          <w:b/>
          <w:bCs/>
          <w:sz w:val="32"/>
          <w:szCs w:val="32"/>
        </w:rPr>
        <w:t>、</w:t>
      </w:r>
      <w:r w:rsidRPr="005D7103">
        <w:rPr>
          <w:rFonts w:ascii="微軟正黑體" w:eastAsia="微軟正黑體" w:hAnsi="微軟正黑體" w:hint="eastAsia"/>
          <w:b/>
          <w:bCs/>
          <w:sz w:val="32"/>
          <w:szCs w:val="32"/>
        </w:rPr>
        <w:t>細細品味走入時空倒轉的傍海聚落</w:t>
      </w:r>
    </w:p>
    <w:p w14:paraId="6359DE3F" w14:textId="09B009E8" w:rsidR="00B43949" w:rsidRPr="005D7103" w:rsidRDefault="00B43949" w:rsidP="00B43949">
      <w:pPr>
        <w:spacing w:line="0" w:lineRule="atLeast"/>
        <w:rPr>
          <w:rFonts w:ascii="微軟正黑體" w:eastAsia="微軟正黑體" w:hAnsi="微軟正黑體" w:hint="eastAsia"/>
          <w:sz w:val="28"/>
          <w:szCs w:val="28"/>
        </w:rPr>
      </w:pPr>
    </w:p>
    <w:p w14:paraId="4178B5CA" w14:textId="34941D28" w:rsidR="00B43949" w:rsidRPr="005D7103" w:rsidRDefault="00B43949" w:rsidP="00B43949">
      <w:pPr>
        <w:spacing w:line="0" w:lineRule="atLeast"/>
        <w:rPr>
          <w:rFonts w:ascii="微軟正黑體" w:eastAsia="微軟正黑體" w:hAnsi="微軟正黑體"/>
          <w:b/>
          <w:color w:val="0D0D0D" w:themeColor="text1" w:themeTint="F2"/>
          <w:sz w:val="26"/>
          <w:szCs w:val="26"/>
        </w:rPr>
      </w:pPr>
      <w:r w:rsidRPr="005D7103">
        <w:rPr>
          <w:rFonts w:ascii="微軟正黑體" w:eastAsia="微軟正黑體" w:hAnsi="微軟正黑體" w:hint="eastAsia"/>
          <w:b/>
          <w:color w:val="0D0D0D" w:themeColor="text1" w:themeTint="F2"/>
          <w:sz w:val="26"/>
          <w:szCs w:val="26"/>
        </w:rPr>
        <w:t>參考班機</w:t>
      </w:r>
      <w:r w:rsidR="005D7103" w:rsidRPr="005D7103">
        <w:rPr>
          <w:rFonts w:ascii="微軟正黑體" w:eastAsia="微軟正黑體" w:hAnsi="微軟正黑體" w:hint="eastAsia"/>
          <w:b/>
          <w:color w:val="0D0D0D" w:themeColor="text1" w:themeTint="F2"/>
          <w:sz w:val="26"/>
          <w:szCs w:val="26"/>
        </w:rPr>
        <w:t>：</w:t>
      </w:r>
      <w:r w:rsidRPr="005D7103">
        <w:rPr>
          <w:rFonts w:ascii="微軟正黑體" w:eastAsia="微軟正黑體" w:hAnsi="微軟正黑體" w:hint="eastAsia"/>
          <w:b/>
          <w:color w:val="0D0D0D" w:themeColor="text1" w:themeTint="F2"/>
          <w:sz w:val="26"/>
          <w:szCs w:val="26"/>
        </w:rPr>
        <w:t>立榮8759 13:00/13:55</w:t>
      </w:r>
    </w:p>
    <w:p w14:paraId="2E2B0520" w14:textId="2AB31E0A" w:rsidR="00B43949" w:rsidRPr="005D7103" w:rsidRDefault="00B43949" w:rsidP="005D7103">
      <w:pPr>
        <w:spacing w:line="0" w:lineRule="atLeast"/>
        <w:ind w:firstLineChars="500" w:firstLine="1300"/>
        <w:rPr>
          <w:rFonts w:ascii="微軟正黑體" w:eastAsia="微軟正黑體" w:hAnsi="微軟正黑體"/>
          <w:b/>
          <w:color w:val="0D0D0D" w:themeColor="text1" w:themeTint="F2"/>
          <w:sz w:val="26"/>
          <w:szCs w:val="26"/>
        </w:rPr>
      </w:pPr>
      <w:r w:rsidRPr="005D7103">
        <w:rPr>
          <w:rFonts w:ascii="微軟正黑體" w:eastAsia="微軟正黑體" w:hAnsi="微軟正黑體" w:cs="新細明體" w:hint="eastAsia"/>
          <w:b/>
          <w:color w:val="0D0D0D" w:themeColor="text1" w:themeTint="F2"/>
          <w:sz w:val="26"/>
          <w:szCs w:val="26"/>
        </w:rPr>
        <w:t>立榮</w:t>
      </w:r>
      <w:r w:rsidRPr="005D7103">
        <w:rPr>
          <w:rFonts w:ascii="微軟正黑體" w:eastAsia="微軟正黑體" w:hAnsi="微軟正黑體" w:hint="eastAsia"/>
          <w:b/>
          <w:color w:val="0D0D0D" w:themeColor="text1" w:themeTint="F2"/>
          <w:sz w:val="26"/>
          <w:szCs w:val="26"/>
        </w:rPr>
        <w:t>9098 16:45/17:40</w:t>
      </w:r>
    </w:p>
    <w:p w14:paraId="6A2D5888" w14:textId="77777777" w:rsidR="00B43949" w:rsidRDefault="00B43949" w:rsidP="00B43949">
      <w:pPr>
        <w:spacing w:line="0" w:lineRule="atLeast"/>
        <w:rPr>
          <w:rFonts w:hint="eastAsia"/>
        </w:rPr>
      </w:pPr>
    </w:p>
    <w:p w14:paraId="4A232F90" w14:textId="27B992ED" w:rsidR="00B43949" w:rsidRDefault="00B43949" w:rsidP="005D7103">
      <w:pPr>
        <w:spacing w:line="0" w:lineRule="atLeast"/>
        <w:jc w:val="center"/>
      </w:pPr>
      <w:r>
        <w:rPr>
          <w:rFonts w:ascii="微軟正黑體" w:eastAsia="微軟正黑體" w:hAnsi="微軟正黑體"/>
          <w:noProof/>
          <w:sz w:val="22"/>
        </w:rPr>
        <w:drawing>
          <wp:inline distT="0" distB="0" distL="0" distR="0" wp14:anchorId="67A54229" wp14:editId="14309B11">
            <wp:extent cx="6565265" cy="346710"/>
            <wp:effectExtent l="0" t="0" r="6985" b="0"/>
            <wp:docPr id="36" name="圖片 14" descr="簡約-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descr="簡約-04"/>
                    <pic:cNvPicPr>
                      <a:picLocks noChangeAspect="1" noChangeArrowheads="1"/>
                    </pic:cNvPicPr>
                  </pic:nvPicPr>
                  <pic:blipFill rotWithShape="1">
                    <a:blip r:embed="rId5">
                      <a:extLst>
                        <a:ext uri="{28A0092B-C50C-407E-A947-70E740481C1C}">
                          <a14:useLocalDpi xmlns:a14="http://schemas.microsoft.com/office/drawing/2010/main" val="0"/>
                        </a:ext>
                      </a:extLst>
                    </a:blip>
                    <a:srcRect l="6513" t="-905" r="6513" b="-905"/>
                    <a:stretch/>
                  </pic:blipFill>
                  <pic:spPr bwMode="auto">
                    <a:xfrm>
                      <a:off x="0" y="0"/>
                      <a:ext cx="6565265" cy="346710"/>
                    </a:xfrm>
                    <a:prstGeom prst="rect">
                      <a:avLst/>
                    </a:prstGeom>
                    <a:ln>
                      <a:noFill/>
                    </a:ln>
                    <a:extLst>
                      <a:ext uri="{53640926-AAD7-44D8-BBD7-CCE9431645EC}">
                        <a14:shadowObscured xmlns:a14="http://schemas.microsoft.com/office/drawing/2010/main"/>
                      </a:ext>
                    </a:extLst>
                  </pic:spPr>
                </pic:pic>
              </a:graphicData>
            </a:graphic>
          </wp:inline>
        </w:drawing>
      </w:r>
    </w:p>
    <w:p w14:paraId="180FA49E" w14:textId="42370D29" w:rsidR="00B43949" w:rsidRPr="00F020EC" w:rsidRDefault="00B43949" w:rsidP="005D7103">
      <w:pPr>
        <w:spacing w:line="0" w:lineRule="atLeast"/>
        <w:ind w:left="910" w:hangingChars="350" w:hanging="910"/>
        <w:rPr>
          <w:rFonts w:ascii="微軟正黑體" w:eastAsia="微軟正黑體" w:hAnsi="微軟正黑體"/>
          <w:b/>
          <w:sz w:val="26"/>
          <w:szCs w:val="26"/>
        </w:rPr>
      </w:pPr>
      <w:r w:rsidRPr="00F020EC">
        <w:rPr>
          <w:rFonts w:ascii="微軟正黑體" w:eastAsia="微軟正黑體" w:hAnsi="微軟正黑體" w:hint="eastAsia"/>
          <w:b/>
          <w:color w:val="0000FF"/>
          <w:sz w:val="26"/>
          <w:szCs w:val="26"/>
        </w:rPr>
        <w:t>第1天</w:t>
      </w:r>
      <w:r>
        <w:rPr>
          <w:rFonts w:ascii="微軟正黑體" w:eastAsia="微軟正黑體" w:hAnsi="微軟正黑體"/>
          <w:b/>
          <w:color w:val="0000FF"/>
          <w:sz w:val="26"/>
          <w:szCs w:val="26"/>
        </w:rPr>
        <w:t xml:space="preserve"> </w:t>
      </w:r>
      <w:r w:rsidRPr="00F020EC">
        <w:rPr>
          <w:rFonts w:ascii="微軟正黑體" w:eastAsia="微軟正黑體" w:hAnsi="微軟正黑體" w:hint="eastAsia"/>
          <w:b/>
          <w:color w:val="0000FF"/>
          <w:sz w:val="26"/>
          <w:szCs w:val="26"/>
        </w:rPr>
        <w:t>松山</w:t>
      </w:r>
      <w:r w:rsidRPr="00F020EC">
        <w:rPr>
          <w:rFonts w:ascii="微軟正黑體" w:eastAsia="微軟正黑體" w:hAnsi="微軟正黑體"/>
          <w:b/>
          <w:color w:val="0000FF"/>
          <w:sz w:val="26"/>
          <w:szCs w:val="26"/>
        </w:rPr>
        <w:sym w:font="Wingdings" w:char="F051"/>
      </w:r>
      <w:r w:rsidRPr="00F020EC">
        <w:rPr>
          <w:rFonts w:ascii="微軟正黑體" w:eastAsia="微軟正黑體" w:hAnsi="微軟正黑體" w:hint="eastAsia"/>
          <w:b/>
          <w:color w:val="0000FF"/>
          <w:sz w:val="26"/>
          <w:szCs w:val="26"/>
        </w:rPr>
        <w:t>南竿</w:t>
      </w:r>
      <w:r w:rsidRPr="00F020EC">
        <w:rPr>
          <w:rFonts w:ascii="微軟正黑體" w:eastAsia="微軟正黑體" w:hAnsi="微軟正黑體" w:hint="eastAsia"/>
          <w:b/>
          <w:color w:val="0000FF"/>
          <w:sz w:val="26"/>
          <w:szCs w:val="26"/>
        </w:rPr>
        <w:sym w:font="Webdings" w:char="F06F"/>
      </w:r>
      <w:r w:rsidRPr="00F020EC">
        <w:rPr>
          <w:rFonts w:ascii="微軟正黑體" w:eastAsia="微軟正黑體" w:hAnsi="微軟正黑體" w:hint="eastAsia"/>
          <w:b/>
          <w:color w:val="0000FF"/>
          <w:sz w:val="26"/>
          <w:szCs w:val="26"/>
        </w:rPr>
        <w:t>北竿環島【坂里沙灘、璧山觀景、芹璧閩東聚落、龜島傳奇、橋仔漁村、塘岐街景】</w:t>
      </w:r>
      <w:r w:rsidRPr="00F020EC">
        <w:rPr>
          <w:rFonts w:ascii="微軟正黑體" w:eastAsia="微軟正黑體" w:hAnsi="微軟正黑體" w:hint="eastAsia"/>
          <w:b/>
          <w:color w:val="0000FF"/>
          <w:sz w:val="26"/>
          <w:szCs w:val="26"/>
        </w:rPr>
        <w:sym w:font="Webdings" w:char="F06F"/>
      </w:r>
      <w:r w:rsidRPr="00F020EC">
        <w:rPr>
          <w:rFonts w:ascii="微軟正黑體" w:eastAsia="微軟正黑體" w:hAnsi="微軟正黑體" w:hint="eastAsia"/>
          <w:b/>
          <w:color w:val="0000FF"/>
          <w:sz w:val="26"/>
          <w:szCs w:val="26"/>
        </w:rPr>
        <w:t>南竿</w:t>
      </w:r>
    </w:p>
    <w:p w14:paraId="340EEC47" w14:textId="77777777" w:rsidR="00B43949" w:rsidRPr="00B43949" w:rsidRDefault="00B43949" w:rsidP="005D7103">
      <w:pPr>
        <w:snapToGrid w:val="0"/>
        <w:spacing w:line="0" w:lineRule="atLeast"/>
        <w:rPr>
          <w:rFonts w:ascii="微軟正黑體" w:eastAsia="微軟正黑體" w:hAnsi="微軟正黑體"/>
          <w:spacing w:val="16"/>
          <w:sz w:val="22"/>
        </w:rPr>
      </w:pPr>
      <w:r w:rsidRPr="00B43949">
        <w:rPr>
          <w:rFonts w:ascii="微軟正黑體" w:eastAsia="微軟正黑體" w:hAnsi="微軟正黑體" w:cs="Arial"/>
          <w:color w:val="000000"/>
          <w:sz w:val="22"/>
        </w:rPr>
        <w:t>集合於</w:t>
      </w:r>
      <w:r w:rsidRPr="00B43949">
        <w:rPr>
          <w:rFonts w:ascii="微軟正黑體" w:eastAsia="微軟正黑體" w:hAnsi="微軟正黑體" w:cs="Arial" w:hint="eastAsia"/>
          <w:color w:val="000000"/>
          <w:sz w:val="22"/>
        </w:rPr>
        <w:t>台北松山</w:t>
      </w:r>
      <w:r w:rsidRPr="00B43949">
        <w:rPr>
          <w:rFonts w:ascii="微軟正黑體" w:eastAsia="微軟正黑體" w:hAnsi="微軟正黑體" w:cs="Arial"/>
          <w:color w:val="000000"/>
          <w:sz w:val="22"/>
        </w:rPr>
        <w:t>機場，搭乘豪華客機飛往</w:t>
      </w:r>
      <w:r w:rsidRPr="00B43949">
        <w:rPr>
          <w:rFonts w:ascii="微軟正黑體" w:eastAsia="微軟正黑體" w:hAnsi="微軟正黑體" w:cs="Arial" w:hint="eastAsia"/>
          <w:color w:val="000000"/>
          <w:sz w:val="22"/>
        </w:rPr>
        <w:t>馬祖.前往北竿</w:t>
      </w:r>
      <w:r w:rsidRPr="00B43949">
        <w:rPr>
          <w:rFonts w:ascii="微軟正黑體" w:eastAsia="微軟正黑體" w:hAnsi="微軟正黑體" w:hint="eastAsia"/>
          <w:color w:val="000000"/>
          <w:sz w:val="22"/>
        </w:rPr>
        <w:sym w:font="Wingdings" w:char="F0E8"/>
      </w:r>
      <w:r w:rsidRPr="00B43949">
        <w:rPr>
          <w:rFonts w:ascii="微軟正黑體" w:eastAsia="微軟正黑體" w:hAnsi="微軟正黑體" w:cs="Arial" w:hint="eastAsia"/>
          <w:color w:val="000000"/>
          <w:spacing w:val="15"/>
          <w:sz w:val="22"/>
        </w:rPr>
        <w:t>芹山、坂山、里山圍繞的【坂里沙灘】與午沙沙灘相連成一片綿延的海岸線砂質當陽光照射時會閃耀著白色內斂的光芒不管是看日出或是觀夕陽，坂里沙灘都能讓人體驗光影雲彩變幻之美。 往白沙港方向不遠處可見一小巧多彩的天后宮就建在沙灘上廟宇雕塑亦值得一看</w:t>
      </w:r>
      <w:r w:rsidRPr="00B43949">
        <w:rPr>
          <w:rFonts w:ascii="微軟正黑體" w:eastAsia="微軟正黑體" w:hAnsi="微軟正黑體" w:hint="eastAsia"/>
          <w:color w:val="000000"/>
          <w:sz w:val="22"/>
        </w:rPr>
        <w:sym w:font="Wingdings" w:char="F0E8"/>
      </w:r>
      <w:r w:rsidRPr="00B43949">
        <w:rPr>
          <w:rFonts w:ascii="微軟正黑體" w:eastAsia="微軟正黑體" w:hAnsi="微軟正黑體" w:hint="eastAsia"/>
          <w:color w:val="000000"/>
          <w:sz w:val="22"/>
        </w:rPr>
        <w:t>【壁山觀景】</w:t>
      </w:r>
      <w:r w:rsidRPr="00B43949">
        <w:rPr>
          <w:rFonts w:ascii="微軟正黑體" w:eastAsia="微軟正黑體" w:hAnsi="微軟正黑體" w:cs="Arial" w:hint="eastAsia"/>
          <w:color w:val="000000"/>
          <w:sz w:val="22"/>
        </w:rPr>
        <w:t>是馬祖「第一高峰」，壁山山腰處有觀景台遊客可憑欄眺望視野相當開闊北竿機場、塘岐、后沃盡收眼底，還能一覽北竿周邊的無人島嶼如大坵、小坵等</w:t>
      </w:r>
      <w:r w:rsidRPr="00B43949">
        <w:rPr>
          <w:rFonts w:ascii="微軟正黑體" w:eastAsia="微軟正黑體" w:hAnsi="微軟正黑體" w:hint="eastAsia"/>
          <w:color w:val="000000"/>
          <w:sz w:val="22"/>
        </w:rPr>
        <w:t>俯瞰北竿風光</w:t>
      </w:r>
      <w:r w:rsidRPr="00B43949">
        <w:rPr>
          <w:rFonts w:ascii="微軟正黑體" w:eastAsia="微軟正黑體" w:hAnsi="微軟正黑體" w:hint="eastAsia"/>
          <w:color w:val="000000"/>
          <w:sz w:val="22"/>
        </w:rPr>
        <w:sym w:font="Wingdings" w:char="F0E8"/>
      </w:r>
      <w:r w:rsidRPr="00B43949">
        <w:rPr>
          <w:rFonts w:ascii="微軟正黑體" w:eastAsia="微軟正黑體" w:hAnsi="微軟正黑體" w:hint="eastAsia"/>
          <w:color w:val="000000"/>
          <w:sz w:val="22"/>
        </w:rPr>
        <w:t>【芹壁文化村巡禮】</w:t>
      </w:r>
      <w:r w:rsidRPr="00B43949">
        <w:rPr>
          <w:rFonts w:ascii="微軟正黑體" w:eastAsia="微軟正黑體" w:hAnsi="微軟正黑體" w:hint="eastAsia"/>
          <w:color w:val="000000"/>
          <w:spacing w:val="16"/>
          <w:sz w:val="22"/>
        </w:rPr>
        <w:t>舊名「鏡澳」早年村民以捕蝦皮主多數建築採用花崗岩為石材傳統屋舍多獨棟雙層以石堆砌成整體造型方正狀似印章故有「一顆印」式建築的美稱</w:t>
      </w:r>
      <w:r w:rsidRPr="00B43949">
        <w:rPr>
          <w:rFonts w:ascii="微軟正黑體" w:eastAsia="微軟正黑體" w:hAnsi="微軟正黑體" w:hint="eastAsia"/>
          <w:color w:val="000000"/>
          <w:sz w:val="22"/>
        </w:rPr>
        <w:t>。【龜島傳奇】</w:t>
      </w:r>
      <w:r w:rsidRPr="00B43949">
        <w:rPr>
          <w:rFonts w:ascii="微軟正黑體" w:eastAsia="微軟正黑體" w:hAnsi="微軟正黑體" w:hint="eastAsia"/>
          <w:color w:val="000000"/>
          <w:spacing w:val="16"/>
          <w:sz w:val="22"/>
        </w:rPr>
        <w:t>在芹壁澳口中有一突起的岩石狀似一隻大烏龜，居民稱爲「芹仔」又名龜島</w:t>
      </w:r>
      <w:r w:rsidRPr="00B43949">
        <w:rPr>
          <w:rFonts w:ascii="微軟正黑體" w:eastAsia="微軟正黑體" w:hAnsi="微軟正黑體" w:hint="eastAsia"/>
          <w:color w:val="000000"/>
          <w:sz w:val="22"/>
        </w:rPr>
        <w:sym w:font="Wingdings" w:char="F0E8"/>
      </w:r>
      <w:r w:rsidRPr="00B43949">
        <w:rPr>
          <w:rFonts w:ascii="微軟正黑體" w:eastAsia="微軟正黑體" w:hAnsi="微軟正黑體" w:hint="eastAsia"/>
          <w:color w:val="000000"/>
          <w:sz w:val="22"/>
        </w:rPr>
        <w:t>【橋仔漁村(漁村博物館.漁村聚落)】</w:t>
      </w:r>
      <w:r w:rsidRPr="00B43949">
        <w:rPr>
          <w:rFonts w:ascii="微軟正黑體" w:eastAsia="微軟正黑體" w:hAnsi="微軟正黑體" w:hint="eastAsia"/>
          <w:color w:val="000000"/>
          <w:sz w:val="22"/>
        </w:rPr>
        <w:sym w:font="Wingdings" w:char="F0E8"/>
      </w:r>
      <w:r w:rsidRPr="00B43949">
        <w:rPr>
          <w:rFonts w:ascii="微軟正黑體" w:eastAsia="微軟正黑體" w:hAnsi="微軟正黑體" w:hint="eastAsia"/>
          <w:color w:val="000000"/>
          <w:sz w:val="22"/>
        </w:rPr>
        <w:t>搭乘小白船返回南竿。</w:t>
      </w:r>
    </w:p>
    <w:p w14:paraId="6C406AA2" w14:textId="77777777" w:rsidR="00B43949" w:rsidRPr="00B43949" w:rsidRDefault="00B43949" w:rsidP="005D7103">
      <w:pPr>
        <w:snapToGrid w:val="0"/>
        <w:spacing w:line="0" w:lineRule="atLeast"/>
        <w:rPr>
          <w:rFonts w:ascii="微軟正黑體" w:eastAsia="微軟正黑體" w:hAnsi="微軟正黑體"/>
          <w:bCs/>
          <w:color w:val="00B050"/>
          <w:sz w:val="22"/>
        </w:rPr>
      </w:pPr>
      <w:r w:rsidRPr="00B43949">
        <w:rPr>
          <w:rFonts w:ascii="微軟正黑體" w:eastAsia="微軟正黑體" w:hAnsi="微軟正黑體"/>
          <w:bCs/>
          <w:color w:val="00B050"/>
          <w:sz w:val="22"/>
        </w:rPr>
        <w:t>餐食：（早餐）</w:t>
      </w:r>
      <w:r w:rsidRPr="00B43949">
        <w:rPr>
          <w:rFonts w:ascii="微軟正黑體" w:eastAsia="微軟正黑體" w:hAnsi="微軟正黑體" w:hint="eastAsia"/>
          <w:bCs/>
          <w:color w:val="00B050"/>
          <w:sz w:val="22"/>
        </w:rPr>
        <w:t>自理</w:t>
      </w:r>
      <w:r w:rsidRPr="00B43949">
        <w:rPr>
          <w:rFonts w:ascii="微軟正黑體" w:eastAsia="微軟正黑體" w:hAnsi="微軟正黑體"/>
          <w:bCs/>
          <w:color w:val="00B050"/>
          <w:sz w:val="22"/>
        </w:rPr>
        <w:t xml:space="preserve">        （午餐）</w:t>
      </w:r>
      <w:r w:rsidRPr="00B43949">
        <w:rPr>
          <w:rFonts w:ascii="微軟正黑體" w:eastAsia="微軟正黑體" w:hAnsi="微軟正黑體" w:hint="eastAsia"/>
          <w:bCs/>
          <w:color w:val="00B050"/>
          <w:sz w:val="22"/>
        </w:rPr>
        <w:t xml:space="preserve">敬請自理 </w:t>
      </w:r>
      <w:r w:rsidRPr="00B43949">
        <w:rPr>
          <w:rFonts w:ascii="微軟正黑體" w:eastAsia="微軟正黑體" w:hAnsi="微軟正黑體"/>
          <w:bCs/>
          <w:color w:val="00B050"/>
          <w:sz w:val="22"/>
        </w:rPr>
        <w:t xml:space="preserve">       （晚餐）</w:t>
      </w:r>
      <w:bookmarkStart w:id="0" w:name="OLE_LINK4"/>
      <w:bookmarkStart w:id="1" w:name="OLE_LINK7"/>
      <w:r w:rsidRPr="00B43949">
        <w:rPr>
          <w:rFonts w:ascii="微軟正黑體" w:eastAsia="微軟正黑體" w:hAnsi="微軟正黑體" w:hint="eastAsia"/>
          <w:bCs/>
          <w:color w:val="00B050"/>
          <w:sz w:val="22"/>
        </w:rPr>
        <w:t>在地紅糟風味餐  350元</w:t>
      </w:r>
      <w:bookmarkEnd w:id="0"/>
      <w:bookmarkEnd w:id="1"/>
    </w:p>
    <w:p w14:paraId="7E47BD96" w14:textId="77777777" w:rsidR="00B43949" w:rsidRPr="00B43949" w:rsidRDefault="00B43949" w:rsidP="005D7103">
      <w:pPr>
        <w:snapToGrid w:val="0"/>
        <w:spacing w:line="0" w:lineRule="atLeast"/>
        <w:rPr>
          <w:rFonts w:ascii="微軟正黑體" w:eastAsia="微軟正黑體" w:hAnsi="微軟正黑體"/>
          <w:bCs/>
          <w:color w:val="00B050"/>
          <w:spacing w:val="16"/>
          <w:sz w:val="22"/>
        </w:rPr>
      </w:pPr>
      <w:r w:rsidRPr="00B43949">
        <w:rPr>
          <w:rFonts w:ascii="微軟正黑體" w:eastAsia="微軟正黑體" w:hAnsi="微軟正黑體"/>
          <w:bCs/>
          <w:color w:val="00B050"/>
          <w:sz w:val="22"/>
        </w:rPr>
        <w:t>住宿：</w:t>
      </w:r>
      <w:r w:rsidRPr="00B43949">
        <w:rPr>
          <w:rFonts w:ascii="微軟正黑體" w:eastAsia="微軟正黑體" w:hAnsi="微軟正黑體" w:cs="Calibri" w:hint="eastAsia"/>
          <w:bCs/>
          <w:color w:val="00B050"/>
          <w:sz w:val="22"/>
        </w:rPr>
        <w:t>南竿</w:t>
      </w:r>
      <w:r w:rsidRPr="00B43949">
        <w:rPr>
          <w:rFonts w:ascii="微軟正黑體" w:eastAsia="微軟正黑體" w:hAnsi="微軟正黑體" w:cs="SimSun" w:hint="eastAsia"/>
          <w:bCs/>
          <w:color w:val="00B050"/>
          <w:spacing w:val="-4"/>
          <w:sz w:val="22"/>
        </w:rPr>
        <w:t>神農、</w:t>
      </w:r>
      <w:r w:rsidRPr="00B43949">
        <w:rPr>
          <w:rFonts w:ascii="微軟正黑體" w:eastAsia="微軟正黑體" w:hAnsi="微軟正黑體" w:cs="SimSun"/>
          <w:bCs/>
          <w:color w:val="00B050"/>
          <w:spacing w:val="-5"/>
          <w:sz w:val="22"/>
        </w:rPr>
        <w:t>麗堤、天后會館</w:t>
      </w:r>
      <w:r w:rsidRPr="00B43949">
        <w:rPr>
          <w:rFonts w:ascii="微軟正黑體" w:eastAsia="微軟正黑體" w:hAnsi="微軟正黑體" w:cs="SimSun"/>
          <w:bCs/>
          <w:color w:val="00B050"/>
          <w:spacing w:val="-7"/>
          <w:sz w:val="22"/>
        </w:rPr>
        <w:t>、</w:t>
      </w:r>
      <w:r w:rsidRPr="00B43949">
        <w:rPr>
          <w:rFonts w:ascii="微軟正黑體" w:eastAsia="微軟正黑體" w:hAnsi="微軟正黑體" w:cs="SimSun" w:hint="eastAsia"/>
          <w:bCs/>
          <w:color w:val="00B050"/>
          <w:spacing w:val="-7"/>
          <w:sz w:val="22"/>
        </w:rPr>
        <w:t>香賓或同級</w:t>
      </w:r>
    </w:p>
    <w:p w14:paraId="154646F9" w14:textId="4F15E3C9" w:rsidR="00B43949" w:rsidRPr="00B43949" w:rsidRDefault="00B43949" w:rsidP="005D7103">
      <w:pPr>
        <w:spacing w:line="0" w:lineRule="atLeast"/>
        <w:rPr>
          <w:rFonts w:hint="eastAsia"/>
        </w:rPr>
      </w:pPr>
      <w:r>
        <w:rPr>
          <w:rFonts w:ascii="微軟正黑體" w:eastAsia="微軟正黑體" w:hAnsi="微軟正黑體"/>
          <w:color w:val="0000FF"/>
          <w:sz w:val="22"/>
        </w:rPr>
        <w:pict w14:anchorId="1B38049E">
          <v:rect id="_x0000_i1074" style="width:0;height:1.5pt" o:hralign="center" o:hrstd="t" o:hr="t" fillcolor="#aca899" stroked="f"/>
        </w:pict>
      </w:r>
    </w:p>
    <w:p w14:paraId="12F99BD7" w14:textId="74D61A7F" w:rsidR="00A6126A" w:rsidRPr="00F020EC" w:rsidRDefault="00A6126A" w:rsidP="005D7103">
      <w:pPr>
        <w:spacing w:line="0" w:lineRule="atLeast"/>
        <w:ind w:left="910" w:hangingChars="350" w:hanging="910"/>
        <w:rPr>
          <w:rFonts w:ascii="微軟正黑體" w:eastAsia="微軟正黑體" w:hAnsi="微軟正黑體"/>
          <w:b/>
          <w:sz w:val="26"/>
          <w:szCs w:val="26"/>
        </w:rPr>
      </w:pPr>
      <w:r w:rsidRPr="00F020EC">
        <w:rPr>
          <w:rFonts w:ascii="微軟正黑體" w:eastAsia="微軟正黑體" w:hAnsi="微軟正黑體" w:hint="eastAsia"/>
          <w:b/>
          <w:color w:val="0000FF"/>
          <w:sz w:val="26"/>
          <w:szCs w:val="26"/>
        </w:rPr>
        <w:t>第</w:t>
      </w:r>
      <w:r>
        <w:rPr>
          <w:rFonts w:ascii="微軟正黑體" w:eastAsia="微軟正黑體" w:hAnsi="微軟正黑體"/>
          <w:b/>
          <w:color w:val="0000FF"/>
          <w:sz w:val="26"/>
          <w:szCs w:val="26"/>
        </w:rPr>
        <w:t>2</w:t>
      </w:r>
      <w:r w:rsidRPr="00F020EC">
        <w:rPr>
          <w:rFonts w:ascii="微軟正黑體" w:eastAsia="微軟正黑體" w:hAnsi="微軟正黑體" w:hint="eastAsia"/>
          <w:b/>
          <w:color w:val="0000FF"/>
          <w:sz w:val="26"/>
          <w:szCs w:val="26"/>
        </w:rPr>
        <w:t>天</w:t>
      </w:r>
      <w:r>
        <w:rPr>
          <w:rFonts w:ascii="微軟正黑體" w:eastAsia="微軟正黑體" w:hAnsi="微軟正黑體"/>
          <w:b/>
          <w:color w:val="0000FF"/>
          <w:sz w:val="26"/>
          <w:szCs w:val="26"/>
        </w:rPr>
        <w:t xml:space="preserve"> </w:t>
      </w:r>
      <w:r w:rsidRPr="00A6126A">
        <w:rPr>
          <w:rFonts w:ascii="微軟正黑體" w:eastAsia="微軟正黑體" w:hAnsi="微軟正黑體" w:hint="eastAsia"/>
          <w:b/>
          <w:color w:val="0000FF"/>
          <w:sz w:val="26"/>
          <w:szCs w:val="26"/>
        </w:rPr>
        <w:t>南竿島 【蔬菜公園、馬祖酒廠、八八坑道、馬祖民俗文物館、北海坑道、鐵堡、</w:t>
      </w:r>
      <w:r w:rsidRPr="00A6126A">
        <w:rPr>
          <w:rFonts w:ascii="微軟正黑體" w:eastAsia="微軟正黑體" w:hAnsi="微軟正黑體" w:hint="eastAsia"/>
          <w:b/>
          <w:color w:val="C00000"/>
          <w:sz w:val="26"/>
          <w:szCs w:val="26"/>
        </w:rPr>
        <w:t>達人帶領岸邊追淚】</w:t>
      </w:r>
    </w:p>
    <w:p w14:paraId="0CDC3411" w14:textId="574945F2" w:rsidR="00A6126A" w:rsidRPr="00B43949" w:rsidRDefault="00A6126A" w:rsidP="005D7103">
      <w:pPr>
        <w:snapToGrid w:val="0"/>
        <w:spacing w:line="0" w:lineRule="atLeast"/>
        <w:rPr>
          <w:rFonts w:ascii="微軟正黑體" w:eastAsia="微軟正黑體" w:hAnsi="微軟正黑體"/>
          <w:spacing w:val="16"/>
          <w:sz w:val="22"/>
        </w:rPr>
      </w:pPr>
      <w:r w:rsidRPr="00A6126A">
        <w:rPr>
          <w:rFonts w:ascii="微軟正黑體" w:eastAsia="微軟正黑體" w:hAnsi="微軟正黑體" w:cs="Arial" w:hint="eastAsia"/>
          <w:color w:val="000000"/>
          <w:sz w:val="22"/>
        </w:rPr>
        <w:t>早餐後</w:t>
      </w:r>
      <w:r w:rsidRPr="00A6126A">
        <w:rPr>
          <w:rFonts w:ascii="微軟正黑體" w:eastAsia="微軟正黑體" w:hAnsi="微軟正黑體" w:cs="Arial" w:hint="eastAsia"/>
          <w:color w:val="000000"/>
          <w:sz w:val="22"/>
        </w:rPr>
        <w:sym w:font="Wingdings" w:char="F0E8"/>
      </w:r>
      <w:r w:rsidRPr="00A6126A">
        <w:rPr>
          <w:rFonts w:ascii="微軟正黑體" w:eastAsia="微軟正黑體" w:hAnsi="微軟正黑體" w:cs="Arial" w:hint="eastAsia"/>
          <w:color w:val="000000"/>
          <w:sz w:val="22"/>
        </w:rPr>
        <w:t>『山隴廣場』號稱馬祖西門町南竿最熱鬧的地方，位於縣政府前的『山隴蔬菜公園』山隴是南竿鄉介壽村的舊地名稱</w:t>
      </w:r>
      <w:r w:rsidRPr="00A6126A">
        <w:rPr>
          <w:rFonts w:ascii="微軟正黑體" w:eastAsia="微軟正黑體" w:hAnsi="微軟正黑體" w:cs="Arial" w:hint="eastAsia"/>
          <w:color w:val="000000"/>
          <w:sz w:val="22"/>
        </w:rPr>
        <w:sym w:font="Wingdings" w:char="F0E8"/>
      </w:r>
      <w:r w:rsidRPr="00A6126A">
        <w:rPr>
          <w:rFonts w:ascii="微軟正黑體" w:eastAsia="微軟正黑體" w:hAnsi="微軟正黑體" w:cs="Arial" w:hint="eastAsia"/>
          <w:color w:val="000000"/>
          <w:sz w:val="22"/>
        </w:rPr>
        <w:t>前往【馬祖酒廠】參觀品嚐八八坑道美酒以大麴、高梁和陳年老酒最受歡迎也是馬祖酒廠的招牌</w:t>
      </w:r>
      <w:r w:rsidRPr="00A6126A">
        <w:rPr>
          <w:rFonts w:ascii="微軟正黑體" w:eastAsia="微軟正黑體" w:hAnsi="微軟正黑體" w:cs="Arial" w:hint="eastAsia"/>
          <w:color w:val="000000"/>
          <w:sz w:val="22"/>
        </w:rPr>
        <w:sym w:font="Wingdings" w:char="F0E8"/>
      </w:r>
      <w:r w:rsidRPr="00A6126A">
        <w:rPr>
          <w:rFonts w:ascii="微軟正黑體" w:eastAsia="微軟正黑體" w:hAnsi="微軟正黑體" w:cs="Arial" w:hint="eastAsia"/>
          <w:color w:val="000000"/>
          <w:sz w:val="22"/>
        </w:rPr>
        <w:t>前往酒香撲鼻【八八坑道】於戰時為戰車連基地為坑道內長年潮濕不利戰車保養,因溫度濕度皆非常穩定利於釀酒</w:t>
      </w:r>
      <w:r w:rsidRPr="00A6126A">
        <w:rPr>
          <w:rFonts w:ascii="微軟正黑體" w:eastAsia="微軟正黑體" w:hAnsi="微軟正黑體" w:cs="Arial" w:hint="eastAsia"/>
          <w:color w:val="000000"/>
          <w:sz w:val="22"/>
        </w:rPr>
        <w:sym w:font="Wingdings" w:char="F0E8"/>
      </w:r>
      <w:r w:rsidRPr="00A6126A">
        <w:rPr>
          <w:rFonts w:ascii="微軟正黑體" w:eastAsia="微軟正黑體" w:hAnsi="微軟正黑體" w:cs="Arial" w:hint="eastAsia"/>
          <w:color w:val="000000"/>
          <w:sz w:val="22"/>
        </w:rPr>
        <w:t>參觀【馬祖民俗文物館】展示馬祖文化資產與歷史沿革從這些馬祖昔日的各項生活器物、老照片中，可進一步了解馬祖人的生活方式</w:t>
      </w:r>
      <w:r w:rsidRPr="00A6126A">
        <w:rPr>
          <w:rFonts w:ascii="微軟正黑體" w:eastAsia="微軟正黑體" w:hAnsi="微軟正黑體" w:cs="Arial" w:hint="eastAsia"/>
          <w:color w:val="000000"/>
          <w:sz w:val="22"/>
        </w:rPr>
        <w:sym w:font="Wingdings" w:char="F0E8"/>
      </w:r>
      <w:r w:rsidRPr="00A6126A">
        <w:rPr>
          <w:rFonts w:ascii="微軟正黑體" w:eastAsia="微軟正黑體" w:hAnsi="微軟正黑體" w:cs="Arial" w:hint="eastAsia"/>
          <w:color w:val="000000"/>
          <w:sz w:val="22"/>
        </w:rPr>
        <w:t>參觀戰地景觀【北海坑道】北海坑道為一深入山腹呈「井」字形交錯的水道</w:t>
      </w:r>
      <w:r w:rsidRPr="00A6126A">
        <w:rPr>
          <w:rFonts w:ascii="微軟正黑體" w:eastAsia="微軟正黑體" w:hAnsi="微軟正黑體" w:cs="Arial" w:hint="eastAsia"/>
          <w:color w:val="000000"/>
          <w:sz w:val="22"/>
        </w:rPr>
        <w:sym w:font="Wingdings" w:char="F0E8"/>
      </w:r>
      <w:r w:rsidRPr="00A6126A">
        <w:rPr>
          <w:rFonts w:ascii="微軟正黑體" w:eastAsia="微軟正黑體" w:hAnsi="微軟正黑體" w:cs="Arial" w:hint="eastAsia"/>
          <w:color w:val="000000"/>
          <w:sz w:val="22"/>
        </w:rPr>
        <w:t>【鐵堡】是軍防要塞 (大漢據點的縮影)昔日馬袓唯一有軍階的一隻狼犬，就駐防於此。為防止大陸水鬼摸哨，岩礁上插滿玻璃碎片的鐵堡是一處體驗戰地風情的好地點。</w:t>
      </w:r>
      <w:r w:rsidRPr="00A6126A">
        <w:rPr>
          <w:rFonts w:ascii="微軟正黑體" w:eastAsia="微軟正黑體" w:hAnsi="微軟正黑體" w:cs="Arial" w:hint="eastAsia"/>
          <w:bCs/>
          <w:color w:val="C00000"/>
          <w:sz w:val="22"/>
        </w:rPr>
        <w:t>【達人岸邊導覽看藍眼淚】</w:t>
      </w:r>
      <w:r w:rsidRPr="00A6126A">
        <w:rPr>
          <w:rFonts w:ascii="微軟正黑體" w:eastAsia="微軟正黑體" w:hAnsi="微軟正黑體" w:cs="Arial" w:hint="eastAsia"/>
          <w:bCs/>
          <w:color w:val="000000"/>
          <w:sz w:val="22"/>
        </w:rPr>
        <w:t>夜晚海浪的拍打下，不斷出現螢光色的藍點，整個海岸線像是一片藍色啤酒海，又彷彿是浩瀚的銀河星空，讓人以為自己就置身在「阿凡達」電影的異世界裡，感受超震撼。</w:t>
      </w:r>
      <w:r w:rsidRPr="00A6126A">
        <w:rPr>
          <w:rFonts w:ascii="微軟正黑體" w:eastAsia="微軟正黑體" w:hAnsi="微軟正黑體" w:cs="Arial" w:hint="eastAsia"/>
          <w:bCs/>
          <w:color w:val="C00000"/>
          <w:sz w:val="22"/>
        </w:rPr>
        <w:t>(再次強調藍眼淚因為是自然現象我們無法保證您一定看得到，</w:t>
      </w:r>
      <w:r w:rsidRPr="00A6126A">
        <w:rPr>
          <w:rFonts w:ascii="微軟正黑體" w:eastAsia="微軟正黑體" w:hAnsi="微軟正黑體" w:cs="Arial" w:hint="eastAsia"/>
          <w:bCs/>
          <w:color w:val="C00000"/>
          <w:sz w:val="22"/>
        </w:rPr>
        <w:lastRenderedPageBreak/>
        <w:t>也請您在做相關活動時，一定要注意您自身的安全。)</w:t>
      </w:r>
    </w:p>
    <w:p w14:paraId="0AE9C2D4" w14:textId="4B10709A" w:rsidR="00A6126A" w:rsidRPr="00A6126A" w:rsidRDefault="00A6126A" w:rsidP="005D7103">
      <w:pPr>
        <w:snapToGrid w:val="0"/>
        <w:spacing w:line="0" w:lineRule="atLeast"/>
        <w:rPr>
          <w:rFonts w:ascii="微軟正黑體" w:eastAsia="微軟正黑體" w:hAnsi="微軟正黑體"/>
          <w:color w:val="00B050"/>
          <w:sz w:val="22"/>
        </w:rPr>
      </w:pPr>
      <w:bookmarkStart w:id="2" w:name="_Hlk124154184"/>
      <w:r w:rsidRPr="00A6126A">
        <w:rPr>
          <w:rFonts w:ascii="微軟正黑體" w:eastAsia="微軟正黑體" w:hAnsi="微軟正黑體" w:hint="eastAsia"/>
          <w:color w:val="00B050"/>
          <w:sz w:val="22"/>
        </w:rPr>
        <w:t>餐食：（早餐）飯店內    （午餐）馬祖海鮮餐  350元   （晚餐）馬祖在地風味餐  350元</w:t>
      </w:r>
    </w:p>
    <w:bookmarkEnd w:id="2"/>
    <w:p w14:paraId="2A3B9060" w14:textId="73862865" w:rsidR="00A6126A" w:rsidRPr="00A6126A" w:rsidRDefault="00A6126A" w:rsidP="005D7103">
      <w:pPr>
        <w:snapToGrid w:val="0"/>
        <w:spacing w:line="0" w:lineRule="atLeast"/>
        <w:rPr>
          <w:rFonts w:ascii="微軟正黑體" w:eastAsia="微軟正黑體" w:hAnsi="微軟正黑體"/>
          <w:bCs/>
          <w:color w:val="00B050"/>
          <w:spacing w:val="16"/>
          <w:sz w:val="22"/>
        </w:rPr>
      </w:pPr>
      <w:r w:rsidRPr="00A6126A">
        <w:rPr>
          <w:rFonts w:ascii="微軟正黑體" w:eastAsia="微軟正黑體" w:hAnsi="微軟正黑體" w:hint="eastAsia"/>
          <w:bCs/>
          <w:color w:val="00B050"/>
          <w:sz w:val="22"/>
        </w:rPr>
        <w:t>住宿：南竿神農、麗堤、天后會館、卡蹓或同級</w:t>
      </w:r>
    </w:p>
    <w:p w14:paraId="4A1E8705" w14:textId="77777777" w:rsidR="00A6126A" w:rsidRPr="00B43949" w:rsidRDefault="00A6126A" w:rsidP="005D7103">
      <w:pPr>
        <w:spacing w:line="0" w:lineRule="atLeast"/>
        <w:rPr>
          <w:rFonts w:hint="eastAsia"/>
        </w:rPr>
      </w:pPr>
      <w:r>
        <w:rPr>
          <w:rFonts w:ascii="微軟正黑體" w:eastAsia="微軟正黑體" w:hAnsi="微軟正黑體"/>
          <w:color w:val="0000FF"/>
          <w:sz w:val="22"/>
        </w:rPr>
        <w:pict w14:anchorId="5CC88094">
          <v:rect id="_x0000_i1075" style="width:0;height:1.5pt" o:hralign="center" o:hrstd="t" o:hr="t" fillcolor="#aca899" stroked="f"/>
        </w:pict>
      </w:r>
    </w:p>
    <w:p w14:paraId="6855B3DD" w14:textId="599080CE" w:rsidR="00A6126A" w:rsidRPr="00F020EC" w:rsidRDefault="00A6126A" w:rsidP="005D7103">
      <w:pPr>
        <w:spacing w:line="0" w:lineRule="atLeast"/>
        <w:ind w:left="910" w:hangingChars="350" w:hanging="910"/>
        <w:rPr>
          <w:rFonts w:ascii="微軟正黑體" w:eastAsia="微軟正黑體" w:hAnsi="微軟正黑體"/>
          <w:b/>
          <w:sz w:val="26"/>
          <w:szCs w:val="26"/>
        </w:rPr>
      </w:pPr>
      <w:r w:rsidRPr="00F020EC">
        <w:rPr>
          <w:rFonts w:ascii="微軟正黑體" w:eastAsia="微軟正黑體" w:hAnsi="微軟正黑體" w:hint="eastAsia"/>
          <w:b/>
          <w:color w:val="0000FF"/>
          <w:sz w:val="26"/>
          <w:szCs w:val="26"/>
        </w:rPr>
        <w:t>第</w:t>
      </w:r>
      <w:r>
        <w:rPr>
          <w:rFonts w:ascii="微軟正黑體" w:eastAsia="微軟正黑體" w:hAnsi="微軟正黑體"/>
          <w:b/>
          <w:color w:val="0000FF"/>
          <w:sz w:val="26"/>
          <w:szCs w:val="26"/>
        </w:rPr>
        <w:t>3</w:t>
      </w:r>
      <w:r w:rsidRPr="00F020EC">
        <w:rPr>
          <w:rFonts w:ascii="微軟正黑體" w:eastAsia="微軟正黑體" w:hAnsi="微軟正黑體" w:hint="eastAsia"/>
          <w:b/>
          <w:color w:val="0000FF"/>
          <w:sz w:val="26"/>
          <w:szCs w:val="26"/>
        </w:rPr>
        <w:t>天</w:t>
      </w:r>
      <w:r>
        <w:rPr>
          <w:rFonts w:ascii="微軟正黑體" w:eastAsia="微軟正黑體" w:hAnsi="微軟正黑體"/>
          <w:b/>
          <w:color w:val="0000FF"/>
          <w:sz w:val="26"/>
          <w:szCs w:val="26"/>
        </w:rPr>
        <w:t xml:space="preserve"> </w:t>
      </w:r>
      <w:r w:rsidRPr="00A6126A">
        <w:rPr>
          <w:rFonts w:ascii="微軟正黑體" w:eastAsia="微軟正黑體" w:hAnsi="微軟正黑體" w:hint="eastAsia"/>
          <w:b/>
          <w:color w:val="0000FF"/>
          <w:sz w:val="26"/>
          <w:szCs w:val="26"/>
        </w:rPr>
        <w:t>南竿風情【雲台山觀景、鐵堡、</w:t>
      </w:r>
      <w:r w:rsidRPr="00A6126A">
        <w:rPr>
          <w:rFonts w:ascii="微軟正黑體" w:eastAsia="微軟正黑體" w:hAnsi="微軟正黑體" w:hint="eastAsia"/>
          <w:b/>
          <w:bCs/>
          <w:color w:val="0000FF"/>
          <w:sz w:val="26"/>
          <w:szCs w:val="26"/>
        </w:rPr>
        <w:t>媽祖宗教園區</w:t>
      </w:r>
      <w:r w:rsidRPr="00A6126A">
        <w:rPr>
          <w:rFonts w:ascii="微軟正黑體" w:eastAsia="微軟正黑體" w:hAnsi="微軟正黑體"/>
          <w:b/>
          <w:bCs/>
          <w:color w:val="0000FF"/>
          <w:sz w:val="26"/>
          <w:szCs w:val="26"/>
        </w:rPr>
        <w:t>-</w:t>
      </w:r>
      <w:r w:rsidRPr="00A6126A">
        <w:rPr>
          <w:rFonts w:ascii="微軟正黑體" w:eastAsia="微軟正黑體" w:hAnsi="微軟正黑體" w:hint="eastAsia"/>
          <w:b/>
          <w:bCs/>
          <w:color w:val="0000FF"/>
          <w:sz w:val="26"/>
          <w:szCs w:val="26"/>
        </w:rPr>
        <w:t>媽祖巨神像</w:t>
      </w:r>
      <w:r w:rsidRPr="00A6126A">
        <w:rPr>
          <w:rFonts w:ascii="微軟正黑體" w:eastAsia="微軟正黑體" w:hAnsi="微軟正黑體" w:hint="eastAsia"/>
          <w:b/>
          <w:color w:val="0000FF"/>
          <w:sz w:val="26"/>
          <w:szCs w:val="26"/>
        </w:rPr>
        <w:t>】</w:t>
      </w:r>
      <w:r w:rsidRPr="00A6126A">
        <w:rPr>
          <w:rFonts w:ascii="微軟正黑體" w:eastAsia="微軟正黑體" w:hAnsi="微軟正黑體"/>
          <w:b/>
          <w:color w:val="0000FF"/>
          <w:sz w:val="26"/>
          <w:szCs w:val="26"/>
        </w:rPr>
        <w:sym w:font="Wingdings" w:char="F051"/>
      </w:r>
      <w:r w:rsidRPr="00A6126A">
        <w:rPr>
          <w:rFonts w:ascii="微軟正黑體" w:eastAsia="微軟正黑體" w:hAnsi="微軟正黑體" w:hint="eastAsia"/>
          <w:b/>
          <w:color w:val="0000FF"/>
          <w:sz w:val="26"/>
          <w:szCs w:val="26"/>
        </w:rPr>
        <w:t>松山機場</w:t>
      </w:r>
    </w:p>
    <w:p w14:paraId="3AE223C4" w14:textId="3C92DD7D" w:rsidR="00A6126A" w:rsidRPr="00A6126A" w:rsidRDefault="00A6126A" w:rsidP="005D7103">
      <w:pPr>
        <w:snapToGrid w:val="0"/>
        <w:spacing w:line="0" w:lineRule="atLeast"/>
        <w:rPr>
          <w:rFonts w:ascii="微軟正黑體" w:eastAsia="微軟正黑體" w:hAnsi="微軟正黑體"/>
          <w:spacing w:val="16"/>
          <w:sz w:val="22"/>
        </w:rPr>
      </w:pPr>
      <w:r w:rsidRPr="00A6126A">
        <w:rPr>
          <w:rFonts w:ascii="微軟正黑體" w:eastAsia="微軟正黑體" w:hAnsi="微軟正黑體"/>
          <w:bCs/>
          <w:color w:val="000000"/>
          <w:sz w:val="22"/>
        </w:rPr>
        <w:t>早安！海鷗！—早餐後南竿環島戰地風光</w:t>
      </w:r>
      <w:r w:rsidRPr="00A6126A">
        <w:rPr>
          <w:rFonts w:ascii="微軟正黑體" w:eastAsia="微軟正黑體" w:hAnsi="微軟正黑體" w:hint="eastAsia"/>
          <w:b/>
          <w:color w:val="000000"/>
          <w:sz w:val="22"/>
        </w:rPr>
        <w:sym w:font="Wingdings" w:char="F0E8"/>
      </w:r>
      <w:r w:rsidRPr="00A6126A">
        <w:rPr>
          <w:rFonts w:ascii="微軟正黑體" w:eastAsia="微軟正黑體" w:hAnsi="微軟正黑體" w:hint="eastAsia"/>
          <w:b/>
          <w:color w:val="000000"/>
          <w:sz w:val="22"/>
        </w:rPr>
        <w:t>【雲台山觀景】</w:t>
      </w:r>
      <w:r w:rsidRPr="00A6126A">
        <w:rPr>
          <w:rFonts w:ascii="微軟正黑體" w:eastAsia="微軟正黑體" w:hAnsi="微軟正黑體"/>
          <w:color w:val="000000"/>
          <w:sz w:val="22"/>
        </w:rPr>
        <w:t>標高248公尺僅次於北竿壁山（標高298公尺）是南竿第一高峰，初春至夏初之雨季或霧季時，周遭山嵐環繞，呈現隱約之美。</w:t>
      </w:r>
      <w:r w:rsidRPr="00A6126A">
        <w:rPr>
          <w:rFonts w:ascii="微軟正黑體" w:eastAsia="微軟正黑體" w:hAnsi="微軟正黑體" w:hint="eastAsia"/>
          <w:color w:val="000000"/>
          <w:sz w:val="22"/>
        </w:rPr>
        <w:sym w:font="Wingdings" w:char="F0E8"/>
      </w:r>
      <w:r w:rsidRPr="00A6126A">
        <w:rPr>
          <w:rFonts w:ascii="微軟正黑體" w:eastAsia="微軟正黑體" w:hAnsi="微軟正黑體" w:hint="eastAsia"/>
          <w:b/>
          <w:bCs/>
          <w:color w:val="000000"/>
          <w:sz w:val="22"/>
        </w:rPr>
        <w:t>『鐵堡』</w:t>
      </w:r>
      <w:r w:rsidRPr="00A6126A">
        <w:rPr>
          <w:rFonts w:ascii="微軟正黑體" w:eastAsia="微軟正黑體" w:hAnsi="微軟正黑體" w:hint="eastAsia"/>
          <w:color w:val="000000"/>
          <w:sz w:val="22"/>
        </w:rPr>
        <w:t>是軍防要塞 (大漢據點的縮影)，昔日馬袓唯一有軍階的一隻狼犬，就駐防於此。為防止大陸水鬼摸哨，岩礁上插滿玻璃碎片的鐵堡，是一處體驗戰地風情的好地點。</w:t>
      </w:r>
      <w:r w:rsidRPr="00A6126A">
        <w:rPr>
          <w:rFonts w:ascii="微軟正黑體" w:eastAsia="微軟正黑體" w:hAnsi="微軟正黑體" w:hint="eastAsia"/>
          <w:color w:val="000000"/>
          <w:sz w:val="22"/>
        </w:rPr>
        <w:sym w:font="Wingdings" w:char="F0E8"/>
      </w:r>
      <w:r w:rsidRPr="00A6126A">
        <w:rPr>
          <w:rFonts w:ascii="微軟正黑體" w:eastAsia="微軟正黑體" w:hAnsi="微軟正黑體"/>
          <w:b/>
          <w:bCs/>
          <w:color w:val="000000"/>
          <w:sz w:val="22"/>
        </w:rPr>
        <w:t>【媽祖天后宮】</w:t>
      </w:r>
      <w:r w:rsidRPr="00A6126A">
        <w:rPr>
          <w:rFonts w:ascii="微軟正黑體" w:eastAsia="微軟正黑體" w:hAnsi="微軟正黑體"/>
          <w:color w:val="000000"/>
          <w:sz w:val="22"/>
        </w:rPr>
        <w:t>馬祖地區香火最盛也最氣派的廟宇，是島上媽祖的信仰中心，信仰者眾，香火鼎盛。據文獻資料推斷最遲在清嘉慶年間即已肇建，廟中供桌前方雕刻鳳紋的石棺，相傳為媽祖娘娘葬身的墓穴。</w:t>
      </w:r>
      <w:r w:rsidRPr="00A6126A">
        <w:rPr>
          <w:rFonts w:ascii="微軟正黑體" w:eastAsia="微軟正黑體" w:hAnsi="微軟正黑體" w:hint="eastAsia"/>
          <w:color w:val="000000"/>
          <w:sz w:val="22"/>
        </w:rPr>
        <w:sym w:font="Wingdings" w:char="F0E8"/>
      </w:r>
      <w:r w:rsidRPr="00A6126A">
        <w:rPr>
          <w:rFonts w:ascii="微軟正黑體" w:eastAsia="微軟正黑體" w:hAnsi="微軟正黑體"/>
          <w:b/>
          <w:bCs/>
          <w:color w:val="000000"/>
          <w:sz w:val="22"/>
        </w:rPr>
        <w:t>【媽祖宗教園區-媽祖巨神像】</w:t>
      </w:r>
      <w:r w:rsidRPr="00A6126A">
        <w:rPr>
          <w:rFonts w:ascii="微軟正黑體" w:eastAsia="微軟正黑體" w:hAnsi="微軟正黑體"/>
          <w:color w:val="000000"/>
          <w:sz w:val="22"/>
        </w:rPr>
        <w:t>甫於98年10月完工的媽祖巨神像，高度28.8公尺，是全世界最高的一座媽祖神像。近年來，「媽祖在馬祖」是馬祖主要的行銷口號，而媽祖巨神像的興建，更代表馬祖人民對於媽祖信仰的虔誠，這座神像從提案到正式落成，花了十年以上的時間，可見馬祖居民的決心。瞻仰步道上陳列由十二幅雕塑組成，述說媽祖得道成仙的故事。</w:t>
      </w:r>
      <w:r w:rsidRPr="00A6126A">
        <w:rPr>
          <w:rFonts w:ascii="微軟正黑體" w:eastAsia="微軟正黑體" w:hAnsi="微軟正黑體" w:hint="eastAsia"/>
          <w:color w:val="000000"/>
          <w:sz w:val="22"/>
        </w:rPr>
        <w:sym w:font="Wingdings" w:char="F0E8"/>
      </w:r>
      <w:r w:rsidRPr="00A6126A">
        <w:rPr>
          <w:rFonts w:ascii="微軟正黑體" w:eastAsia="微軟正黑體" w:hAnsi="微軟正黑體"/>
          <w:color w:val="000000"/>
          <w:sz w:val="22"/>
        </w:rPr>
        <w:t>前往機場搭乘班機，滿懷愉快的心情，返回台灣溫馨的家。</w:t>
      </w:r>
    </w:p>
    <w:p w14:paraId="51CC985A" w14:textId="77777777" w:rsidR="00A6126A" w:rsidRPr="00A6126A" w:rsidRDefault="00A6126A" w:rsidP="005D7103">
      <w:pPr>
        <w:snapToGrid w:val="0"/>
        <w:spacing w:line="0" w:lineRule="atLeast"/>
        <w:rPr>
          <w:rFonts w:ascii="微軟正黑體" w:eastAsia="微軟正黑體" w:hAnsi="微軟正黑體" w:hint="eastAsia"/>
          <w:bCs/>
          <w:color w:val="00B050"/>
          <w:sz w:val="22"/>
        </w:rPr>
      </w:pPr>
      <w:r w:rsidRPr="00A6126A">
        <w:rPr>
          <w:rFonts w:ascii="微軟正黑體" w:eastAsia="微軟正黑體" w:hAnsi="微軟正黑體" w:hint="eastAsia"/>
          <w:bCs/>
          <w:color w:val="00B050"/>
          <w:sz w:val="22"/>
        </w:rPr>
        <w:t>餐食：（早餐）飯店內         （午餐）繼光餅風味  350元          （晚餐）敬請自理</w:t>
      </w:r>
    </w:p>
    <w:p w14:paraId="0800C189" w14:textId="6C6E0EB0" w:rsidR="00A6126A" w:rsidRPr="00B43949" w:rsidRDefault="00A6126A" w:rsidP="005D7103">
      <w:pPr>
        <w:snapToGrid w:val="0"/>
        <w:spacing w:line="0" w:lineRule="atLeast"/>
        <w:rPr>
          <w:rFonts w:ascii="微軟正黑體" w:eastAsia="微軟正黑體" w:hAnsi="微軟正黑體"/>
          <w:bCs/>
          <w:color w:val="00B050"/>
          <w:spacing w:val="16"/>
          <w:sz w:val="22"/>
        </w:rPr>
      </w:pPr>
      <w:r w:rsidRPr="00A6126A">
        <w:rPr>
          <w:rFonts w:ascii="微軟正黑體" w:eastAsia="微軟正黑體" w:hAnsi="微軟正黑體" w:hint="eastAsia"/>
          <w:bCs/>
          <w:color w:val="00B050"/>
          <w:sz w:val="22"/>
        </w:rPr>
        <w:t>住宿：溫暖的家</w:t>
      </w:r>
    </w:p>
    <w:p w14:paraId="200D6A61" w14:textId="77777777" w:rsidR="00A6126A" w:rsidRPr="00B43949" w:rsidRDefault="00A6126A" w:rsidP="005D7103">
      <w:pPr>
        <w:spacing w:line="0" w:lineRule="atLeast"/>
        <w:rPr>
          <w:rFonts w:hint="eastAsia"/>
        </w:rPr>
      </w:pPr>
      <w:r>
        <w:rPr>
          <w:rFonts w:ascii="微軟正黑體" w:eastAsia="微軟正黑體" w:hAnsi="微軟正黑體"/>
          <w:color w:val="0000FF"/>
          <w:sz w:val="22"/>
        </w:rPr>
        <w:pict w14:anchorId="102EA3FC">
          <v:rect id="_x0000_i1076" style="width:0;height:1.5pt" o:hralign="center" o:hrstd="t" o:hr="t" fillcolor="#aca899" stroked="f"/>
        </w:pict>
      </w:r>
    </w:p>
    <w:p w14:paraId="6778B878" w14:textId="77777777" w:rsidR="00A6126A" w:rsidRPr="00A6126A" w:rsidRDefault="00A6126A" w:rsidP="005D7103">
      <w:pPr>
        <w:spacing w:line="0" w:lineRule="atLeast"/>
        <w:rPr>
          <w:color w:val="0070C0"/>
          <w:szCs w:val="24"/>
        </w:rPr>
      </w:pPr>
      <w:r w:rsidRPr="00A6126A">
        <w:rPr>
          <w:rFonts w:hint="eastAsia"/>
          <w:b/>
          <w:color w:val="0070C0"/>
          <w:szCs w:val="24"/>
          <w:highlight w:val="yellow"/>
        </w:rPr>
        <w:t>馬祖</w:t>
      </w:r>
      <w:r w:rsidRPr="00A6126A">
        <w:rPr>
          <w:b/>
          <w:color w:val="0070C0"/>
          <w:szCs w:val="24"/>
          <w:highlight w:val="yellow"/>
        </w:rPr>
        <w:t>旅遊需配合</w:t>
      </w:r>
      <w:r w:rsidRPr="00A6126A">
        <w:rPr>
          <w:rFonts w:hint="eastAsia"/>
          <w:b/>
          <w:color w:val="0070C0"/>
          <w:szCs w:val="24"/>
          <w:highlight w:val="yellow"/>
        </w:rPr>
        <w:t>《</w:t>
      </w:r>
      <w:r w:rsidRPr="00A6126A">
        <w:rPr>
          <w:b/>
          <w:color w:val="0070C0"/>
          <w:szCs w:val="24"/>
          <w:highlight w:val="yellow"/>
        </w:rPr>
        <w:t>當日潮汐、天候狀況、船班時間及班機時刻</w:t>
      </w:r>
      <w:r w:rsidRPr="00A6126A">
        <w:rPr>
          <w:rFonts w:hint="eastAsia"/>
          <w:b/>
          <w:color w:val="0070C0"/>
          <w:szCs w:val="24"/>
          <w:highlight w:val="yellow"/>
        </w:rPr>
        <w:t>》</w:t>
      </w:r>
      <w:r w:rsidRPr="00A6126A">
        <w:rPr>
          <w:b/>
          <w:color w:val="0070C0"/>
          <w:szCs w:val="24"/>
          <w:highlight w:val="yellow"/>
        </w:rPr>
        <w:t>，行程</w:t>
      </w:r>
      <w:r w:rsidRPr="00A6126A">
        <w:rPr>
          <w:rFonts w:hint="eastAsia"/>
          <w:b/>
          <w:color w:val="0070C0"/>
          <w:szCs w:val="24"/>
          <w:highlight w:val="yellow"/>
        </w:rPr>
        <w:t>及其</w:t>
      </w:r>
      <w:r w:rsidRPr="00A6126A">
        <w:rPr>
          <w:b/>
          <w:color w:val="0070C0"/>
          <w:szCs w:val="24"/>
          <w:highlight w:val="yellow"/>
        </w:rPr>
        <w:t>順序</w:t>
      </w:r>
      <w:r w:rsidRPr="00A6126A">
        <w:rPr>
          <w:rFonts w:hint="eastAsia"/>
          <w:b/>
          <w:color w:val="0070C0"/>
          <w:szCs w:val="24"/>
          <w:highlight w:val="yellow"/>
        </w:rPr>
        <w:t>會有所</w:t>
      </w:r>
      <w:r w:rsidRPr="00A6126A">
        <w:rPr>
          <w:b/>
          <w:color w:val="0070C0"/>
          <w:szCs w:val="24"/>
          <w:highlight w:val="yellow"/>
        </w:rPr>
        <w:t>變動，懇請貴賓多多體諒。</w:t>
      </w:r>
    </w:p>
    <w:p w14:paraId="1D49CEB4" w14:textId="31010C08" w:rsidR="00A6126A" w:rsidRPr="00A6126A" w:rsidRDefault="00A6126A" w:rsidP="005D7103">
      <w:pPr>
        <w:spacing w:line="0" w:lineRule="atLeast"/>
        <w:rPr>
          <w:rFonts w:ascii="微軟正黑體" w:eastAsia="微軟正黑體" w:hAnsi="微軟正黑體"/>
          <w:b/>
          <w:bCs/>
        </w:rPr>
      </w:pPr>
      <w:r w:rsidRPr="00A6126A">
        <w:rPr>
          <w:rFonts w:ascii="微軟正黑體" w:eastAsia="微軟正黑體" w:hAnsi="微軟正黑體" w:hint="eastAsia"/>
          <w:b/>
          <w:bCs/>
        </w:rPr>
        <w:t>貼心叮寧</w:t>
      </w:r>
      <w:r w:rsidR="005D7103" w:rsidRPr="005D7103">
        <w:rPr>
          <w:rFonts w:ascii="微軟正黑體" w:eastAsia="微軟正黑體" w:hAnsi="微軟正黑體" w:hint="eastAsia"/>
          <w:b/>
          <w:bCs/>
        </w:rPr>
        <w:t>：</w:t>
      </w:r>
    </w:p>
    <w:p w14:paraId="1F81C961" w14:textId="51EAC08E" w:rsidR="005D7103" w:rsidRDefault="00A6126A" w:rsidP="005D7103">
      <w:pPr>
        <w:spacing w:line="0" w:lineRule="atLeast"/>
        <w:rPr>
          <w:rFonts w:ascii="微軟正黑體" w:eastAsia="微軟正黑體" w:hAnsi="微軟正黑體"/>
        </w:rPr>
      </w:pPr>
      <w:r w:rsidRPr="00A6126A">
        <w:rPr>
          <w:rFonts w:ascii="微軟正黑體" w:eastAsia="微軟正黑體" w:hAnsi="微軟正黑體" w:hint="eastAsia"/>
        </w:rPr>
        <w:t>1.馬祖共用6餐</w:t>
      </w:r>
      <w:r w:rsidR="005D7103">
        <w:rPr>
          <w:rFonts w:ascii="微軟正黑體" w:eastAsia="微軟正黑體" w:hAnsi="微軟正黑體" w:hint="eastAsia"/>
        </w:rPr>
        <w:t>：</w:t>
      </w:r>
      <w:r w:rsidRPr="00A6126A">
        <w:rPr>
          <w:rFonts w:ascii="微軟正黑體" w:eastAsia="微軟正黑體" w:hAnsi="微軟正黑體" w:hint="eastAsia"/>
        </w:rPr>
        <w:t>2早2中2晚。馬祖餐標皆3500元/桌。餐食如遇季節關係或預約狀況不同，若有更動敬請見諒。兩晚每桌一瓶馬祖老酒</w:t>
      </w:r>
      <w:r w:rsidR="005D7103">
        <w:rPr>
          <w:rFonts w:ascii="微軟正黑體" w:eastAsia="微軟正黑體" w:hAnsi="微軟正黑體" w:hint="eastAsia"/>
        </w:rPr>
        <w:t>。</w:t>
      </w:r>
    </w:p>
    <w:p w14:paraId="56F470CC" w14:textId="21962BFC" w:rsidR="00A6126A" w:rsidRPr="00A6126A" w:rsidRDefault="00A6126A" w:rsidP="005D7103">
      <w:pPr>
        <w:spacing w:line="0" w:lineRule="atLeast"/>
        <w:rPr>
          <w:rFonts w:ascii="微軟正黑體" w:eastAsia="微軟正黑體" w:hAnsi="微軟正黑體"/>
        </w:rPr>
      </w:pPr>
      <w:r w:rsidRPr="00A6126A">
        <w:rPr>
          <w:rFonts w:ascii="微軟正黑體" w:eastAsia="微軟正黑體" w:hAnsi="微軟正黑體" w:hint="eastAsia"/>
        </w:rPr>
        <w:t>2.本公司將依當天旅客人數安排交通工具，行程間以20-24人座中型巴士或9人座廂型旅遊車 或4人座轎車搭配使用。</w:t>
      </w:r>
      <w:r w:rsidR="005D7103">
        <w:rPr>
          <w:rFonts w:ascii="微軟正黑體" w:eastAsia="微軟正黑體" w:hAnsi="微軟正黑體" w:hint="eastAsia"/>
        </w:rPr>
        <w:t>（</w:t>
      </w:r>
      <w:r w:rsidRPr="00A6126A">
        <w:rPr>
          <w:rFonts w:ascii="微軟正黑體" w:eastAsia="微軟正黑體" w:hAnsi="微軟正黑體"/>
        </w:rPr>
        <w:t>馬祖地區因屬資源較為缺乏之離島故須接受合團且交通工具須採接駁，無法專車專用，若有不便之處敬請見諒</w:t>
      </w:r>
      <w:r w:rsidR="005D7103">
        <w:rPr>
          <w:rFonts w:ascii="微軟正黑體" w:eastAsia="微軟正黑體" w:hAnsi="微軟正黑體" w:hint="eastAsia"/>
        </w:rPr>
        <w:t>）</w:t>
      </w:r>
      <w:r w:rsidRPr="00A6126A">
        <w:rPr>
          <w:rFonts w:ascii="微軟正黑體" w:eastAsia="微軟正黑體" w:hAnsi="微軟正黑體" w:hint="eastAsia"/>
        </w:rPr>
        <w:t>。</w:t>
      </w:r>
      <w:bookmarkStart w:id="3" w:name="OLE_LINK14"/>
    </w:p>
    <w:bookmarkEnd w:id="3"/>
    <w:p w14:paraId="37BD133A" w14:textId="5A4683E2" w:rsidR="00A6126A" w:rsidRPr="00A6126A" w:rsidRDefault="00A6126A" w:rsidP="005D7103">
      <w:pPr>
        <w:spacing w:line="0" w:lineRule="atLeast"/>
        <w:rPr>
          <w:rFonts w:ascii="微軟正黑體" w:eastAsia="微軟正黑體" w:hAnsi="微軟正黑體"/>
          <w:b/>
          <w:bCs/>
        </w:rPr>
      </w:pPr>
      <w:r w:rsidRPr="00A6126A">
        <w:rPr>
          <w:rFonts w:ascii="微軟正黑體" w:eastAsia="微軟正黑體" w:hAnsi="微軟正黑體" w:hint="eastAsia"/>
        </w:rPr>
        <w:t>3.行程如遇觀光景點休假及住宿飯店地點調整或遇不可抗拒之現象（天候不佳）本公司保有變更行程之權利。</w:t>
      </w:r>
      <w:r w:rsidRPr="00A6126A">
        <w:rPr>
          <w:rFonts w:ascii="微軟正黑體" w:eastAsia="微軟正黑體" w:hAnsi="微軟正黑體"/>
          <w:b/>
          <w:bCs/>
        </w:rPr>
        <w:t>馬祖當地住宿條件有限，同一團體可能會安排1-3間飯店，依實際住宿情況為主，請配合，謝謝！</w:t>
      </w:r>
    </w:p>
    <w:p w14:paraId="5DF8E166" w14:textId="03DC1B94" w:rsidR="00A6126A" w:rsidRPr="00A6126A" w:rsidRDefault="00A6126A" w:rsidP="005D7103">
      <w:pPr>
        <w:spacing w:line="0" w:lineRule="atLeast"/>
        <w:rPr>
          <w:rFonts w:ascii="微軟正黑體" w:eastAsia="微軟正黑體" w:hAnsi="微軟正黑體"/>
        </w:rPr>
      </w:pPr>
      <w:r w:rsidRPr="00A6126A">
        <w:rPr>
          <w:rFonts w:ascii="微軟正黑體" w:eastAsia="微軟正黑體" w:hAnsi="微軟正黑體" w:hint="eastAsia"/>
        </w:rPr>
        <w:t>4.若因天候因素而影響飛機原來的起降地點時，如原南竿機場改降北竿機場或北竿機場改降南竿機場，會衍生一趟南/北3竿間的船資及接送車資300元/每人，敬請旅客於抵達機場後交給當地導遊。</w:t>
      </w:r>
    </w:p>
    <w:p w14:paraId="37E2586C" w14:textId="40D2C6B1" w:rsidR="00B43949" w:rsidRPr="005D7103" w:rsidRDefault="00A6126A" w:rsidP="005D7103">
      <w:pPr>
        <w:spacing w:line="0" w:lineRule="atLeast"/>
        <w:jc w:val="center"/>
        <w:rPr>
          <w:rFonts w:ascii="微軟正黑體" w:eastAsia="微軟正黑體" w:hAnsi="微軟正黑體"/>
        </w:rPr>
      </w:pPr>
      <w:r w:rsidRPr="00A6126A">
        <w:rPr>
          <w:rFonts w:ascii="微軟正黑體" w:eastAsia="微軟正黑體" w:hAnsi="微軟正黑體"/>
        </w:rPr>
        <w:drawing>
          <wp:inline distT="0" distB="0" distL="0" distR="0" wp14:anchorId="4FA6038F" wp14:editId="536AF91D">
            <wp:extent cx="2106587" cy="2160000"/>
            <wp:effectExtent l="0" t="0" r="8255" b="0"/>
            <wp:docPr id="40" name="圖片 40" descr="馬祖巨神像-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馬祖巨神像-01"/>
                    <pic:cNvPicPr>
                      <a:picLocks noChangeAspect="1" noChangeArrowheads="1"/>
                    </pic:cNvPicPr>
                  </pic:nvPicPr>
                  <pic:blipFill rotWithShape="1">
                    <a:blip r:embed="rId6">
                      <a:extLst>
                        <a:ext uri="{28A0092B-C50C-407E-A947-70E740481C1C}">
                          <a14:useLocalDpi xmlns:a14="http://schemas.microsoft.com/office/drawing/2010/main" val="0"/>
                        </a:ext>
                      </a:extLst>
                    </a:blip>
                    <a:srcRect l="7320" t="20216" r="8328" b="12747"/>
                    <a:stretch/>
                  </pic:blipFill>
                  <pic:spPr bwMode="auto">
                    <a:xfrm>
                      <a:off x="0" y="0"/>
                      <a:ext cx="2106587" cy="2160000"/>
                    </a:xfrm>
                    <a:prstGeom prst="rect">
                      <a:avLst/>
                    </a:prstGeom>
                    <a:ln>
                      <a:noFill/>
                    </a:ln>
                    <a:extLst>
                      <a:ext uri="{53640926-AAD7-44D8-BBD7-CCE9431645EC}">
                        <a14:shadowObscured xmlns:a14="http://schemas.microsoft.com/office/drawing/2010/main"/>
                      </a:ext>
                    </a:extLst>
                  </pic:spPr>
                </pic:pic>
              </a:graphicData>
            </a:graphic>
          </wp:inline>
        </w:drawing>
      </w:r>
      <w:r w:rsidRPr="00A6126A">
        <w:rPr>
          <w:rFonts w:ascii="微軟正黑體" w:eastAsia="微軟正黑體" w:hAnsi="微軟正黑體"/>
        </w:rPr>
        <w:drawing>
          <wp:inline distT="0" distB="0" distL="0" distR="0" wp14:anchorId="711D473E" wp14:editId="49EF7EB1">
            <wp:extent cx="2241263" cy="2159167"/>
            <wp:effectExtent l="0" t="0" r="6985" b="0"/>
            <wp:docPr id="42" name="圖片 42" descr="show_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how_preview"/>
                    <pic:cNvPicPr>
                      <a:picLocks noChangeAspect="1" noChangeArrowheads="1"/>
                    </pic:cNvPicPr>
                  </pic:nvPicPr>
                  <pic:blipFill rotWithShape="1">
                    <a:blip r:embed="rId7">
                      <a:extLst>
                        <a:ext uri="{28A0092B-C50C-407E-A947-70E740481C1C}">
                          <a14:useLocalDpi xmlns:a14="http://schemas.microsoft.com/office/drawing/2010/main" val="0"/>
                        </a:ext>
                      </a:extLst>
                    </a:blip>
                    <a:srcRect l="889" r="31466"/>
                    <a:stretch/>
                  </pic:blipFill>
                  <pic:spPr bwMode="auto">
                    <a:xfrm>
                      <a:off x="0" y="0"/>
                      <a:ext cx="2242128" cy="2160000"/>
                    </a:xfrm>
                    <a:prstGeom prst="rect">
                      <a:avLst/>
                    </a:prstGeom>
                    <a:ln>
                      <a:noFill/>
                    </a:ln>
                    <a:extLst>
                      <a:ext uri="{53640926-AAD7-44D8-BBD7-CCE9431645EC}">
                        <a14:shadowObscured xmlns:a14="http://schemas.microsoft.com/office/drawing/2010/main"/>
                      </a:ext>
                    </a:extLst>
                  </pic:spPr>
                </pic:pic>
              </a:graphicData>
            </a:graphic>
          </wp:inline>
        </w:drawing>
      </w:r>
      <w:r w:rsidRPr="00A6126A">
        <w:rPr>
          <w:rFonts w:ascii="微軟正黑體" w:eastAsia="微軟正黑體" w:hAnsi="微軟正黑體"/>
        </w:rPr>
        <w:drawing>
          <wp:inline distT="0" distB="0" distL="0" distR="0" wp14:anchorId="017ED5FC" wp14:editId="7AC4EFA7">
            <wp:extent cx="2371396" cy="2160000"/>
            <wp:effectExtent l="0" t="0" r="0" b="0"/>
            <wp:docPr id="39" name="圖片 39" descr="馬祖旅遊玩家-碧山鳥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馬祖旅遊玩家-碧山鳥瞰"/>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707" r="5537"/>
                    <a:stretch/>
                  </pic:blipFill>
                  <pic:spPr bwMode="auto">
                    <a:xfrm>
                      <a:off x="0" y="0"/>
                      <a:ext cx="2371396" cy="2160000"/>
                    </a:xfrm>
                    <a:prstGeom prst="rect">
                      <a:avLst/>
                    </a:prstGeom>
                    <a:ln>
                      <a:noFill/>
                    </a:ln>
                    <a:extLst>
                      <a:ext uri="{53640926-AAD7-44D8-BBD7-CCE9431645EC}">
                        <a14:shadowObscured xmlns:a14="http://schemas.microsoft.com/office/drawing/2010/main"/>
                      </a:ext>
                    </a:extLst>
                  </pic:spPr>
                </pic:pic>
              </a:graphicData>
            </a:graphic>
          </wp:inline>
        </w:drawing>
      </w:r>
    </w:p>
    <w:p w14:paraId="79728184" w14:textId="6CF2FCA2" w:rsidR="00A6126A" w:rsidRPr="005D7103" w:rsidRDefault="00A6126A" w:rsidP="00B43949">
      <w:pPr>
        <w:rPr>
          <w:rFonts w:ascii="微軟正黑體" w:eastAsia="微軟正黑體" w:hAnsi="微軟正黑體" w:hint="eastAsia"/>
        </w:rPr>
      </w:pPr>
    </w:p>
    <w:sectPr w:rsidR="00A6126A" w:rsidRPr="005D7103" w:rsidSect="005D7103">
      <w:pgSz w:w="11906" w:h="16838" w:code="9"/>
      <w:pgMar w:top="624" w:right="567" w:bottom="624" w:left="567" w:header="284" w:footer="284"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華康超黑體">
    <w:panose1 w:val="020B0C09000000000000"/>
    <w:charset w:val="88"/>
    <w:family w:val="modern"/>
    <w:pitch w:val="fixed"/>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97"/>
  <w:bordersDoNotSurroundHeader/>
  <w:bordersDoNotSurroundFooter/>
  <w:defaultTabStop w:val="48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33E"/>
    <w:rsid w:val="000240DB"/>
    <w:rsid w:val="005D7103"/>
    <w:rsid w:val="0065333E"/>
    <w:rsid w:val="00A6126A"/>
    <w:rsid w:val="00B4394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885B7"/>
  <w15:chartTrackingRefBased/>
  <w15:docId w15:val="{CCE1BA2C-C8D5-474E-B4DE-CB6E7E5F1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2</Pages>
  <Words>316</Words>
  <Characters>1806</Characters>
  <Application>Microsoft Office Word</Application>
  <DocSecurity>0</DocSecurity>
  <Lines>15</Lines>
  <Paragraphs>4</Paragraphs>
  <ScaleCrop>false</ScaleCrop>
  <Company/>
  <LinksUpToDate>false</LinksUpToDate>
  <CharactersWithSpaces>2118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2023-01-09T02:33:00Z</dcterms:created>
  <dcterms:modified xsi:type="dcterms:W3CDTF">2023-01-09T03:14:00Z</dcterms:modified>
</cp:coreProperties>
</file>