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7C266" w14:textId="60DBB885" w:rsidR="00001376" w:rsidRPr="0065288C" w:rsidRDefault="00001376" w:rsidP="0071015F">
      <w:pPr>
        <w:widowControl/>
        <w:spacing w:afterLines="50" w:after="180" w:line="0" w:lineRule="atLeast"/>
        <w:jc w:val="center"/>
        <w:rPr>
          <w:rFonts w:ascii="微軟正黑體" w:eastAsia="微軟正黑體" w:hAnsi="微軟正黑體"/>
          <w:color w:val="000000"/>
          <w:kern w:val="0"/>
          <w:sz w:val="27"/>
          <w:szCs w:val="27"/>
        </w:rPr>
      </w:pPr>
      <w:r w:rsidRPr="00001376">
        <w:rPr>
          <w:rFonts w:ascii="標楷體" w:eastAsia="標楷體" w:hAnsi="標楷體"/>
          <w:color w:val="000000"/>
          <w:kern w:val="0"/>
          <w:sz w:val="48"/>
          <w:szCs w:val="48"/>
        </w:rPr>
        <w:t>虎躍釜山~</w:t>
      </w:r>
      <w:r w:rsidR="00ED2046" w:rsidRPr="00ED2046">
        <w:rPr>
          <w:rFonts w:ascii="標楷體" w:eastAsia="標楷體" w:hAnsi="標楷體" w:hint="eastAsia"/>
          <w:color w:val="000000"/>
          <w:kern w:val="0"/>
          <w:sz w:val="48"/>
          <w:szCs w:val="48"/>
        </w:rPr>
        <w:t>入住麗水威尼斯酒店</w:t>
      </w:r>
      <w:r w:rsidRPr="00001376">
        <w:rPr>
          <w:rFonts w:ascii="標楷體" w:eastAsia="標楷體" w:hAnsi="標楷體"/>
          <w:color w:val="000000"/>
          <w:kern w:val="0"/>
          <w:sz w:val="48"/>
          <w:szCs w:val="48"/>
        </w:rPr>
        <w:t>、海岸列車、史努比咖啡廳、海洋鐵道自行車、長腳蟹吃到飽五天【台灣虎航】</w:t>
      </w:r>
    </w:p>
    <w:p w14:paraId="6DB66EA6" w14:textId="23573DC0" w:rsidR="0071015F" w:rsidRDefault="00ED2046" w:rsidP="0071015F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  <w:sz w:val="22"/>
          <w:szCs w:val="22"/>
        </w:rPr>
      </w:pPr>
      <w:bookmarkStart w:id="0" w:name="_Hlk130459219"/>
      <w:r>
        <w:rPr>
          <w:noProof/>
        </w:rPr>
        <w:drawing>
          <wp:inline distT="0" distB="0" distL="0" distR="0" wp14:anchorId="79B7ADFF" wp14:editId="4A77293B">
            <wp:extent cx="6696000" cy="7870846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787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6D0DF0D7" w14:textId="77777777" w:rsidR="0071015F" w:rsidRDefault="0071015F" w:rsidP="0071015F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  <w:sz w:val="22"/>
          <w:szCs w:val="22"/>
        </w:rPr>
      </w:pPr>
      <w:r w:rsidRPr="0071015F">
        <w:rPr>
          <w:rFonts w:ascii="微軟正黑體" w:eastAsia="微軟正黑體" w:hAnsi="微軟正黑體" w:cs="新細明體"/>
          <w:noProof/>
          <w:kern w:val="0"/>
          <w:sz w:val="22"/>
          <w:szCs w:val="22"/>
        </w:rPr>
        <w:lastRenderedPageBreak/>
        <w:drawing>
          <wp:inline distT="0" distB="0" distL="0" distR="0" wp14:anchorId="700BA777" wp14:editId="307556CD">
            <wp:extent cx="6696000" cy="5439032"/>
            <wp:effectExtent l="0" t="0" r="0" b="0"/>
            <wp:docPr id="5" name="圖片 5" descr="https://www.happytour.com.tw/web/images/PUS/point2209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happytour.com.tw/web/images/PUS/point220930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543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EBA1C" w14:textId="77777777" w:rsidR="0071015F" w:rsidRDefault="0071015F" w:rsidP="0071015F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  <w:sz w:val="22"/>
          <w:szCs w:val="22"/>
        </w:rPr>
      </w:pPr>
      <w:r w:rsidRPr="0071015F">
        <w:rPr>
          <w:rFonts w:ascii="微軟正黑體" w:eastAsia="微軟正黑體" w:hAnsi="微軟正黑體" w:cs="新細明體"/>
          <w:noProof/>
          <w:kern w:val="0"/>
          <w:sz w:val="22"/>
          <w:szCs w:val="22"/>
        </w:rPr>
        <w:drawing>
          <wp:inline distT="0" distB="0" distL="0" distR="0" wp14:anchorId="3606AC92" wp14:editId="4BFD5A39">
            <wp:extent cx="6696000" cy="3735663"/>
            <wp:effectExtent l="0" t="0" r="0" b="0"/>
            <wp:docPr id="6" name="圖片 6" descr="https://www.happytour.com.tw/web/images/PUS/point1509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happytour.com.tw/web/images/PUS/point1509030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373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A7C0B" w14:textId="77777777" w:rsidR="0071015F" w:rsidRDefault="0071015F" w:rsidP="0071015F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  <w:sz w:val="22"/>
          <w:szCs w:val="22"/>
        </w:rPr>
      </w:pPr>
      <w:r w:rsidRPr="0071015F">
        <w:rPr>
          <w:rFonts w:ascii="微軟正黑體" w:eastAsia="微軟正黑體" w:hAnsi="微軟正黑體" w:cs="新細明體"/>
          <w:noProof/>
          <w:kern w:val="0"/>
          <w:sz w:val="22"/>
          <w:szCs w:val="22"/>
        </w:rPr>
        <w:drawing>
          <wp:inline distT="0" distB="0" distL="0" distR="0" wp14:anchorId="07A2C7CB" wp14:editId="0AD7594B">
            <wp:extent cx="6696000" cy="3735663"/>
            <wp:effectExtent l="0" t="0" r="0" b="0"/>
            <wp:docPr id="3" name="圖片 3" descr="https://www.happytour.com.tw/web/images/PUS/point1912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happytour.com.tw/web/images/PUS/point191211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373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6EC34" w14:textId="77777777" w:rsidR="0071015F" w:rsidRDefault="0071015F" w:rsidP="0071015F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  <w:sz w:val="22"/>
          <w:szCs w:val="22"/>
        </w:rPr>
      </w:pPr>
      <w:r w:rsidRPr="0071015F">
        <w:rPr>
          <w:rFonts w:ascii="微軟正黑體" w:eastAsia="微軟正黑體" w:hAnsi="微軟正黑體" w:cs="新細明體"/>
          <w:noProof/>
          <w:kern w:val="0"/>
          <w:sz w:val="22"/>
          <w:szCs w:val="22"/>
        </w:rPr>
        <w:drawing>
          <wp:inline distT="0" distB="0" distL="0" distR="0" wp14:anchorId="4A480B6B" wp14:editId="11C931AF">
            <wp:extent cx="6696000" cy="4563853"/>
            <wp:effectExtent l="0" t="0" r="0" b="8255"/>
            <wp:docPr id="7" name="圖片 7" descr="https://www.happytour.com.tw/web/images/PUS/point1509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happytour.com.tw/web/images/PUS/point1509030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456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DD113" w14:textId="77777777" w:rsidR="0071015F" w:rsidRDefault="0071015F" w:rsidP="0071015F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  <w:sz w:val="22"/>
          <w:szCs w:val="22"/>
        </w:rPr>
      </w:pPr>
      <w:r w:rsidRPr="0071015F">
        <w:rPr>
          <w:rFonts w:ascii="微軟正黑體" w:eastAsia="微軟正黑體" w:hAnsi="微軟正黑體" w:cs="新細明體"/>
          <w:noProof/>
          <w:kern w:val="0"/>
          <w:sz w:val="22"/>
          <w:szCs w:val="22"/>
        </w:rPr>
        <w:drawing>
          <wp:inline distT="0" distB="0" distL="0" distR="0" wp14:anchorId="77B65FB5" wp14:editId="023507B6">
            <wp:extent cx="6681216" cy="5815584"/>
            <wp:effectExtent l="0" t="0" r="5715" b="0"/>
            <wp:docPr id="8" name="圖片 8" descr="https://www.happytour.com.tw/web/images/PUS/point1902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happytour.com.tw/web/images/PUS/point19022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6681216" cy="5815584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F2BD4" w14:textId="77777777" w:rsidR="0056424D" w:rsidRDefault="0056424D" w:rsidP="0056424D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  <w:sz w:val="22"/>
          <w:szCs w:val="22"/>
        </w:rPr>
      </w:pPr>
      <w:r w:rsidRPr="0071015F">
        <w:rPr>
          <w:rFonts w:ascii="微軟正黑體" w:eastAsia="微軟正黑體" w:hAnsi="微軟正黑體" w:cs="新細明體"/>
          <w:noProof/>
          <w:kern w:val="0"/>
          <w:sz w:val="22"/>
          <w:szCs w:val="22"/>
        </w:rPr>
        <w:drawing>
          <wp:inline distT="0" distB="0" distL="0" distR="0" wp14:anchorId="75A1535B" wp14:editId="4907C743">
            <wp:extent cx="6696000" cy="3183537"/>
            <wp:effectExtent l="0" t="0" r="0" b="0"/>
            <wp:docPr id="4" name="圖片 4" descr="https://www.happytour.com.tw/web/images/PUS/point2210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happytour.com.tw/web/images/PUS/point2210310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318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31D51" w14:textId="77777777" w:rsidR="0071015F" w:rsidRDefault="0071015F" w:rsidP="0071015F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  <w:sz w:val="22"/>
          <w:szCs w:val="22"/>
        </w:rPr>
      </w:pPr>
      <w:r w:rsidRPr="0071015F">
        <w:rPr>
          <w:rFonts w:ascii="微軟正黑體" w:eastAsia="微軟正黑體" w:hAnsi="微軟正黑體" w:cs="新細明體"/>
          <w:noProof/>
          <w:kern w:val="0"/>
          <w:sz w:val="22"/>
          <w:szCs w:val="22"/>
        </w:rPr>
        <w:drawing>
          <wp:inline distT="0" distB="0" distL="0" distR="0" wp14:anchorId="6DB2E534" wp14:editId="348AF33D">
            <wp:extent cx="6696000" cy="376180"/>
            <wp:effectExtent l="0" t="0" r="0" b="5080"/>
            <wp:docPr id="9" name="圖片 9" descr="https://www.happytour.com.tw/web/images/AD/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happytour.com.tw/web/images/AD/foo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37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12E8D" w14:textId="727E68D7" w:rsidR="0071015F" w:rsidRDefault="0056424D" w:rsidP="0071015F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  <w:sz w:val="22"/>
          <w:szCs w:val="22"/>
        </w:rPr>
      </w:pPr>
      <w:r w:rsidRPr="00C54BC1">
        <w:rPr>
          <w:rFonts w:ascii="標楷體" w:eastAsia="標楷體" w:hAnsi="標楷體" w:cs="新細明體"/>
          <w:noProof/>
          <w:kern w:val="0"/>
        </w:rPr>
        <w:drawing>
          <wp:inline distT="0" distB="0" distL="0" distR="0" wp14:anchorId="7688E448" wp14:editId="208FC320">
            <wp:extent cx="6695440" cy="6149340"/>
            <wp:effectExtent l="0" t="0" r="0" b="3810"/>
            <wp:docPr id="29" name="圖片 29" descr="https://www.happytour.com.tw/web/images/PUS/food2212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happytour.com.tw/web/images/PUS/food22122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6000" cy="6149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B6CDA" w14:textId="77777777" w:rsidR="0056424D" w:rsidRDefault="0056424D" w:rsidP="0071015F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  <w:sz w:val="22"/>
          <w:szCs w:val="22"/>
        </w:rPr>
      </w:pPr>
      <w:r w:rsidRPr="00001376">
        <w:rPr>
          <w:rFonts w:ascii="標楷體" w:eastAsia="標楷體" w:hAnsi="標楷體" w:cs="新細明體"/>
          <w:noProof/>
          <w:kern w:val="0"/>
        </w:rPr>
        <w:drawing>
          <wp:inline distT="0" distB="0" distL="0" distR="0" wp14:anchorId="38AEE1F5" wp14:editId="463D757F">
            <wp:extent cx="6696000" cy="3618189"/>
            <wp:effectExtent l="0" t="0" r="0" b="1905"/>
            <wp:docPr id="12" name="圖片 12" descr="https://www.happytour.com.tw/web/images/SEL/food1812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happytour.com.tw/web/images/SEL/food1812100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361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CFB20" w14:textId="5B1574A2" w:rsidR="0071015F" w:rsidRDefault="0071015F" w:rsidP="0071015F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  <w:sz w:val="22"/>
          <w:szCs w:val="22"/>
        </w:rPr>
      </w:pPr>
      <w:r w:rsidRPr="0071015F">
        <w:rPr>
          <w:rFonts w:ascii="微軟正黑體" w:eastAsia="微軟正黑體" w:hAnsi="微軟正黑體" w:cs="新細明體"/>
          <w:noProof/>
          <w:color w:val="0000FF"/>
          <w:kern w:val="0"/>
          <w:sz w:val="22"/>
          <w:szCs w:val="22"/>
        </w:rPr>
        <w:drawing>
          <wp:inline distT="0" distB="0" distL="0" distR="0" wp14:anchorId="37044BDA" wp14:editId="7981015E">
            <wp:extent cx="6695439" cy="5257800"/>
            <wp:effectExtent l="0" t="0" r="0" b="0"/>
            <wp:docPr id="13" name="圖片 13" descr="https://www.happytour.com.tw/web/images/PUS/food17072501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happytour.com.tw/web/images/PUS/food17072501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708"/>
                    <a:stretch/>
                  </pic:blipFill>
                  <pic:spPr bwMode="auto">
                    <a:xfrm>
                      <a:off x="0" y="0"/>
                      <a:ext cx="6696000" cy="525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8143F" w14:textId="47757AC7" w:rsidR="0056424D" w:rsidRDefault="0056424D" w:rsidP="0056424D">
      <w:pPr>
        <w:widowControl/>
        <w:spacing w:line="0" w:lineRule="atLeast"/>
        <w:jc w:val="center"/>
        <w:rPr>
          <w:rFonts w:ascii="微軟正黑體" w:eastAsia="微軟正黑體" w:hAnsi="微軟正黑體" w:cs="新細明體"/>
          <w:kern w:val="0"/>
          <w:sz w:val="22"/>
          <w:szCs w:val="22"/>
        </w:rPr>
      </w:pPr>
      <w:r w:rsidRPr="0071015F">
        <w:rPr>
          <w:rFonts w:ascii="微軟正黑體" w:eastAsia="微軟正黑體" w:hAnsi="微軟正黑體" w:cs="新細明體"/>
          <w:noProof/>
          <w:kern w:val="0"/>
          <w:sz w:val="22"/>
          <w:szCs w:val="22"/>
        </w:rPr>
        <w:drawing>
          <wp:inline distT="0" distB="0" distL="0" distR="0" wp14:anchorId="7C9DAFD7" wp14:editId="00F3FDD7">
            <wp:extent cx="6696000" cy="4552105"/>
            <wp:effectExtent l="0" t="0" r="0" b="1270"/>
            <wp:docPr id="11" name="圖片 11" descr="https://www.happytour.com.tw/web/images/SEL/food2212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happytour.com.tw/web/images/SEL/food2212070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455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AEAB8" w14:textId="77777777" w:rsidR="0071015F" w:rsidRPr="0071015F" w:rsidRDefault="0071015F" w:rsidP="0065288C">
      <w:pPr>
        <w:widowControl/>
        <w:spacing w:line="0" w:lineRule="atLeast"/>
        <w:rPr>
          <w:rFonts w:ascii="微軟正黑體" w:eastAsia="微軟正黑體" w:hAnsi="微軟正黑體" w:cs="新細明體"/>
          <w:kern w:val="0"/>
          <w:sz w:val="22"/>
          <w:szCs w:val="22"/>
        </w:rPr>
      </w:pPr>
      <w:r w:rsidRPr="0071015F">
        <w:rPr>
          <w:rFonts w:ascii="微軟正黑體" w:eastAsia="微軟正黑體" w:hAnsi="微軟正黑體" w:cs="新細明體"/>
          <w:b/>
          <w:bCs/>
          <w:color w:val="0000FF"/>
          <w:kern w:val="0"/>
          <w:sz w:val="22"/>
          <w:szCs w:val="22"/>
        </w:rPr>
        <w:t>【入境韓國須知】</w:t>
      </w:r>
      <w:r w:rsidRPr="0071015F">
        <w:rPr>
          <w:rFonts w:ascii="微軟正黑體" w:eastAsia="微軟正黑體" w:hAnsi="微軟正黑體" w:cs="新細明體"/>
          <w:kern w:val="0"/>
          <w:sz w:val="22"/>
          <w:szCs w:val="22"/>
        </w:rPr>
        <w:br/>
        <w:t>1.需到檢疫資訊預填系統</w:t>
      </w:r>
      <w:hyperlink r:id="rId21" w:tgtFrame="_blank" w:history="1">
        <w:r w:rsidRPr="0071015F">
          <w:rPr>
            <w:rFonts w:ascii="微軟正黑體" w:eastAsia="微軟正黑體" w:hAnsi="微軟正黑體" w:cs="新細明體"/>
            <w:color w:val="0000FF"/>
            <w:kern w:val="0"/>
            <w:sz w:val="22"/>
            <w:szCs w:val="22"/>
            <w:u w:val="single"/>
          </w:rPr>
          <w:t>入境檢疫資訊預填Q-CODE</w:t>
        </w:r>
      </w:hyperlink>
      <w:r w:rsidRPr="0071015F">
        <w:rPr>
          <w:rFonts w:ascii="微軟正黑體" w:eastAsia="微軟正黑體" w:hAnsi="微軟正黑體" w:cs="新細明體"/>
          <w:kern w:val="0"/>
          <w:sz w:val="22"/>
          <w:szCs w:val="22"/>
        </w:rPr>
        <w:t>輸入資料</w:t>
      </w:r>
      <w:r w:rsidRPr="0071015F">
        <w:rPr>
          <w:rFonts w:ascii="微軟正黑體" w:eastAsia="微軟正黑體" w:hAnsi="微軟正黑體" w:cs="新細明體"/>
          <w:kern w:val="0"/>
          <w:sz w:val="22"/>
          <w:szCs w:val="22"/>
        </w:rPr>
        <w:br/>
        <w:t>※ 免隔離不等於免簽證。持有中華民國護照者, 必須持有效簽證或外國人登錄證才能入境韓國。</w:t>
      </w:r>
      <w:r w:rsidRPr="0071015F">
        <w:rPr>
          <w:rFonts w:ascii="微軟正黑體" w:eastAsia="微軟正黑體" w:hAnsi="微軟正黑體" w:cs="新細明體"/>
          <w:kern w:val="0"/>
          <w:sz w:val="22"/>
          <w:szCs w:val="22"/>
        </w:rPr>
        <w:br/>
      </w:r>
      <w:r w:rsidRPr="0071015F">
        <w:rPr>
          <w:rFonts w:ascii="微軟正黑體" w:eastAsia="微軟正黑體" w:hAnsi="微軟正黑體" w:cs="新細明體"/>
          <w:color w:val="FF0000"/>
          <w:kern w:val="0"/>
          <w:sz w:val="22"/>
          <w:szCs w:val="22"/>
        </w:rPr>
        <w:t>※ 開放台灣民眾以申請電子旅行許可(K-ETA)免簽入境韓國，旅客須自行於搭機72小時以前完成線上申請。※</w:t>
      </w:r>
      <w:r w:rsidRPr="0071015F">
        <w:rPr>
          <w:rFonts w:ascii="微軟正黑體" w:eastAsia="微軟正黑體" w:hAnsi="微軟正黑體" w:cs="新細明體"/>
          <w:kern w:val="0"/>
          <w:sz w:val="22"/>
          <w:szCs w:val="22"/>
        </w:rPr>
        <w:br/>
      </w:r>
      <w:r w:rsidRPr="0071015F">
        <w:rPr>
          <w:rFonts w:ascii="微軟正黑體" w:eastAsia="微軟正黑體" w:hAnsi="微軟正黑體" w:cs="新細明體"/>
          <w:b/>
          <w:bCs/>
          <w:kern w:val="0"/>
          <w:sz w:val="22"/>
          <w:szCs w:val="22"/>
        </w:rPr>
        <w:t>2.報價不包含申請觀光簽證、K-ETA費用(代辦500元)，敬請自理。</w:t>
      </w:r>
      <w:hyperlink r:id="rId22" w:tgtFrame="_blank" w:history="1">
        <w:r w:rsidRPr="0071015F">
          <w:rPr>
            <w:rFonts w:ascii="微軟正黑體" w:eastAsia="微軟正黑體" w:hAnsi="微軟正黑體" w:cs="新細明體"/>
            <w:color w:val="0000FF"/>
            <w:kern w:val="0"/>
            <w:sz w:val="22"/>
            <w:szCs w:val="22"/>
            <w:u w:val="single"/>
          </w:rPr>
          <w:t>K-ETA申請連結</w:t>
        </w:r>
      </w:hyperlink>
      <w:r w:rsidRPr="0071015F">
        <w:rPr>
          <w:rFonts w:ascii="微軟正黑體" w:eastAsia="微軟正黑體" w:hAnsi="微軟正黑體" w:cs="新細明體"/>
          <w:kern w:val="0"/>
          <w:sz w:val="22"/>
          <w:szCs w:val="22"/>
        </w:rPr>
        <w:t>、</w:t>
      </w:r>
      <w:hyperlink r:id="rId23" w:tgtFrame="_blank" w:history="1">
        <w:r w:rsidRPr="0071015F">
          <w:rPr>
            <w:rFonts w:ascii="微軟正黑體" w:eastAsia="微軟正黑體" w:hAnsi="微軟正黑體" w:cs="新細明體"/>
            <w:color w:val="0000FF"/>
            <w:kern w:val="0"/>
            <w:sz w:val="22"/>
            <w:szCs w:val="22"/>
            <w:u w:val="single"/>
          </w:rPr>
          <w:t>K-ETA申請教學</w:t>
        </w:r>
      </w:hyperlink>
    </w:p>
    <w:p w14:paraId="442B647E" w14:textId="77777777" w:rsidR="0071015F" w:rsidRPr="0065288C" w:rsidRDefault="0071015F" w:rsidP="0065288C">
      <w:pPr>
        <w:widowControl/>
        <w:spacing w:line="0" w:lineRule="atLeast"/>
        <w:rPr>
          <w:rFonts w:ascii="微軟正黑體" w:eastAsia="微軟正黑體" w:hAnsi="微軟正黑體"/>
          <w:kern w:val="0"/>
        </w:rPr>
      </w:pPr>
    </w:p>
    <w:p w14:paraId="1292680C" w14:textId="0441C297" w:rsidR="00001376" w:rsidRPr="0065288C" w:rsidRDefault="00001376" w:rsidP="0065288C">
      <w:pPr>
        <w:widowControl/>
        <w:spacing w:line="0" w:lineRule="atLeast"/>
        <w:jc w:val="center"/>
        <w:rPr>
          <w:rFonts w:ascii="微軟正黑體" w:eastAsia="微軟正黑體" w:hAnsi="微軟正黑體"/>
          <w:color w:val="000000"/>
          <w:kern w:val="0"/>
          <w:sz w:val="27"/>
          <w:szCs w:val="27"/>
        </w:rPr>
      </w:pPr>
      <w:r w:rsidRPr="0065288C">
        <w:rPr>
          <w:rFonts w:ascii="微軟正黑體" w:eastAsia="微軟正黑體" w:hAnsi="微軟正黑體"/>
          <w:b/>
          <w:bCs/>
          <w:color w:val="FF0000"/>
          <w:kern w:val="0"/>
          <w:sz w:val="36"/>
          <w:szCs w:val="36"/>
        </w:rPr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486"/>
      </w:tblGrid>
      <w:tr w:rsidR="00001376" w:rsidRPr="0065288C" w14:paraId="49710CAA" w14:textId="77777777" w:rsidTr="00001376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AE4750" w14:textId="77777777" w:rsidR="00001376" w:rsidRPr="0065288C" w:rsidRDefault="00001376" w:rsidP="0065288C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65288C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65288C">
              <w:rPr>
                <w:rFonts w:ascii="微軟正黑體" w:eastAsia="微軟正黑體" w:hAnsi="微軟正黑體"/>
                <w:b/>
                <w:bCs/>
                <w:kern w:val="0"/>
              </w:rPr>
              <w:t>1</w:t>
            </w:r>
            <w:r w:rsidRPr="0065288C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0AF98A7" w14:textId="77777777" w:rsidR="00001376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桃園→釜山or大邱</w:t>
            </w:r>
          </w:p>
          <w:p w14:paraId="59F28F51" w14:textId="785035A3" w:rsidR="0065288C" w:rsidRPr="0065288C" w:rsidRDefault="00ED204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ED2046">
              <w:rPr>
                <w:rFonts w:ascii="微軟正黑體" w:eastAsia="微軟正黑體" w:hAnsi="微軟正黑體" w:cs="新細明體" w:hint="eastAsia"/>
                <w:kern w:val="0"/>
              </w:rPr>
              <w:t>今日搭乘客機飛往韓國釜山（大邱），抵達後由導遊專車帶領接往飯店，準備開啟接下來的韓國精彩之旅。</w:t>
            </w:r>
          </w:p>
        </w:tc>
      </w:tr>
      <w:tr w:rsidR="00001376" w:rsidRPr="0065288C" w14:paraId="1B1DC9C8" w14:textId="77777777" w:rsidTr="0000137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0FFA15D" w14:textId="77777777" w:rsidR="00001376" w:rsidRP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DE2AD4" w14:textId="77777777" w:rsidR="00001376" w:rsidRP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 xml:space="preserve">早餐：XXX　　中餐：XXX　　晚餐：機上美食　　</w:t>
            </w:r>
          </w:p>
        </w:tc>
      </w:tr>
      <w:tr w:rsidR="00001376" w:rsidRPr="0065288C" w14:paraId="561E396D" w14:textId="77777777" w:rsidTr="0000137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D2AB10" w14:textId="77777777" w:rsidR="00001376" w:rsidRP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F96181" w14:textId="77777777" w:rsidR="00001376" w:rsidRP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住宿： </w:t>
            </w:r>
            <w:hyperlink r:id="rId24" w:history="1">
              <w:r w:rsidRPr="0065288C">
                <w:rPr>
                  <w:rFonts w:ascii="微軟正黑體" w:eastAsia="微軟正黑體" w:hAnsi="微軟正黑體" w:cs="新細明體"/>
                  <w:color w:val="0000FF"/>
                  <w:kern w:val="0"/>
                  <w:u w:val="single"/>
                </w:rPr>
                <w:t>大邱ENCORE</w:t>
              </w:r>
            </w:hyperlink>
            <w:r w:rsidRPr="0065288C">
              <w:rPr>
                <w:rFonts w:ascii="微軟正黑體" w:eastAsia="微軟正黑體" w:hAnsi="微軟正黑體" w:cs="新細明體"/>
                <w:kern w:val="0"/>
              </w:rPr>
              <w:t> 或 </w:t>
            </w:r>
            <w:hyperlink r:id="rId25" w:history="1">
              <w:r w:rsidRPr="0065288C">
                <w:rPr>
                  <w:rFonts w:ascii="微軟正黑體" w:eastAsia="微軟正黑體" w:hAnsi="微軟正黑體" w:cs="新細明體"/>
                  <w:color w:val="0000FF"/>
                  <w:kern w:val="0"/>
                  <w:u w:val="single"/>
                </w:rPr>
                <w:t>大邱RUBATO</w:t>
              </w:r>
            </w:hyperlink>
            <w:r w:rsidRPr="0065288C">
              <w:rPr>
                <w:rFonts w:ascii="微軟正黑體" w:eastAsia="微軟正黑體" w:hAnsi="微軟正黑體" w:cs="新細明體"/>
                <w:kern w:val="0"/>
              </w:rPr>
              <w:t> 或 </w:t>
            </w:r>
            <w:hyperlink r:id="rId26" w:history="1">
              <w:r w:rsidRPr="0065288C">
                <w:rPr>
                  <w:rFonts w:ascii="微軟正黑體" w:eastAsia="微軟正黑體" w:hAnsi="微軟正黑體" w:cs="新細明體"/>
                  <w:color w:val="0000FF"/>
                  <w:kern w:val="0"/>
                  <w:u w:val="single"/>
                </w:rPr>
                <w:t>釜山TRINITY </w:t>
              </w:r>
            </w:hyperlink>
            <w:r w:rsidRPr="0065288C">
              <w:rPr>
                <w:rFonts w:ascii="微軟正黑體" w:eastAsia="微軟正黑體" w:hAnsi="微軟正黑體" w:cs="新細明體"/>
                <w:kern w:val="0"/>
              </w:rPr>
              <w:t>或 </w:t>
            </w:r>
            <w:hyperlink r:id="rId27" w:history="1">
              <w:r w:rsidRPr="0065288C">
                <w:rPr>
                  <w:rFonts w:ascii="微軟正黑體" w:eastAsia="微軟正黑體" w:hAnsi="微軟正黑體" w:cs="新細明體"/>
                  <w:color w:val="0000FF"/>
                  <w:kern w:val="0"/>
                  <w:u w:val="single"/>
                </w:rPr>
                <w:t>釜山ARBANCITY</w:t>
              </w:r>
            </w:hyperlink>
            <w:r w:rsidRPr="0065288C">
              <w:rPr>
                <w:rFonts w:ascii="微軟正黑體" w:eastAsia="微軟正黑體" w:hAnsi="微軟正黑體" w:cs="新細明體"/>
                <w:kern w:val="0"/>
              </w:rPr>
              <w:t> 或同級</w:t>
            </w:r>
          </w:p>
        </w:tc>
      </w:tr>
      <w:tr w:rsidR="00001376" w:rsidRPr="0065288C" w14:paraId="593FBE0F" w14:textId="77777777" w:rsidTr="00001376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8DE0D7" w14:textId="77777777" w:rsidR="00001376" w:rsidRPr="0065288C" w:rsidRDefault="00001376" w:rsidP="0065288C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65288C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65288C">
              <w:rPr>
                <w:rFonts w:ascii="微軟正黑體" w:eastAsia="微軟正黑體" w:hAnsi="微軟正黑體"/>
                <w:b/>
                <w:bCs/>
                <w:kern w:val="0"/>
              </w:rPr>
              <w:t>2</w:t>
            </w:r>
            <w:r w:rsidRPr="0065288C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44D934" w14:textId="77777777" w:rsid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順天灣國家園林(含遊園車)→順天灣自然生態公園→麗水梧桐島→麗水海洋鐵路自行車→麗水蘇姑洞天使壁畫村</w:t>
            </w:r>
          </w:p>
          <w:p w14:paraId="3DF77491" w14:textId="5588B998" w:rsidR="00001376" w:rsidRP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color w:val="330033"/>
                <w:kern w:val="0"/>
              </w:rPr>
              <w:t>【麗水海洋鐵路自行車】全長3.5km的麗水海洋鐵路自行車，於隧道與景色開闊的鐵路上奔馳，整個區段都可以欣賞到美麗的海景，能帶給遊客極佳的視覺享受與身心放鬆。</w:t>
            </w:r>
            <w:r w:rsidRPr="0065288C">
              <w:rPr>
                <w:rFonts w:ascii="微軟正黑體" w:eastAsia="微軟正黑體" w:hAnsi="微軟正黑體" w:cs="新細明體"/>
                <w:color w:val="330033"/>
                <w:kern w:val="0"/>
              </w:rPr>
              <w:br/>
              <w:t>【麗水蘇姑洞天使壁畫村】麗水蘇姑洞是麗水最古老的村落，位於高丘可一望麗水的海洋，讓您心情整個可以好好的放鬆，壁畫的內容包羅萬像，有麗水歷史、麗水世博、海洋與麗水人民的日常生活等，有的充滿純真童趣，有的是全羅南道大學生的藝術創作，更有麗水出生知名漫畫家~許英萬的漫畫，由於都是民宅，並沒有觀光景區的壅塞感，可以輕鬆的慢慢閒逛及盡情的拍照。</w:t>
            </w:r>
            <w:r w:rsidRPr="0065288C">
              <w:rPr>
                <w:rFonts w:ascii="微軟正黑體" w:eastAsia="微軟正黑體" w:hAnsi="微軟正黑體" w:cs="新細明體"/>
                <w:color w:val="330033"/>
                <w:kern w:val="0"/>
              </w:rPr>
              <w:br/>
              <w:t>【順天灣國家園林(含遊園車)】位於順天市的順天灣，擁有佔地遼闊的蘆葦田。有別於稀稀疏疏四處散布的一般蘆葦田，這裡有著比人身高更高，密密麻麻生長的蘆葦田，為韓國最大的蘆葦生態群落。蘆葦的種子在陽光下散發出銀色、金色的色澤，非常壯觀。另外當風吹來時，蘆葦叢全體一致地彎腰，有如海上的波浪，非常美麗。順天灣一帶並非只有茂盛的蘆葦田，雖然從遠處觀看好像清一色都是蘆葦田，但是走近看的話，會發現荻、馬蘭等植物也形成大大小小的群落。另外，在河口蘆葦田那邊還有七面草的群落。這裡也是白頭鶴、白枕鶴、東方白鸛、黑面琵鷺、蠣鴴等國際稀有鳥類過境棲息之地。除了稀有鳥類外，還有鹬、綠頭鴨、花鳧、大雁等約140種鳥類在此過冬、繁殖。</w:t>
            </w:r>
            <w:r w:rsidRPr="0065288C">
              <w:rPr>
                <w:rFonts w:ascii="微軟正黑體" w:eastAsia="微軟正黑體" w:hAnsi="微軟正黑體" w:cs="新細明體"/>
                <w:color w:val="330033"/>
                <w:kern w:val="0"/>
              </w:rPr>
              <w:br/>
              <w:t>【麗水梧桐島】梧桐島是麗水市諸多島嶼中最著名者，也是麗水市名聞遐邇的景點，一直是韓國人蜜月旅行及畢業旅行的最佳選擇，每年接待遊客150萬人以上，是一處藍色海洋和神秘自然相協調的可愛之島！梧桐島面積127,000㎡，因為島嶼外觀類似於梧桐樹葉被稱為梧桐島，據傳這裏以前因生長了許多梧桐樹而聞名於世。島上除了許多冬柏(山茶花)和竹子外，還生長著五爪楠、朴樹等共190多種稀有樹木，森林鬱鬱蔥蔥終年長綠。</w:t>
            </w:r>
          </w:p>
        </w:tc>
      </w:tr>
      <w:tr w:rsidR="00001376" w:rsidRPr="0065288C" w14:paraId="156E2543" w14:textId="77777777" w:rsidTr="0000137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D6B280D" w14:textId="77777777" w:rsidR="00001376" w:rsidRP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EC7C6D" w14:textId="77777777" w:rsidR="00001376" w:rsidRP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 xml:space="preserve">早餐：飯店內享用　　中餐：★韓國超人氣推薦★【兩頓】年糕+麵麵DIY+起司鍋　　晚餐：韓式炭火燒肉+季節小菜　　</w:t>
            </w:r>
          </w:p>
        </w:tc>
      </w:tr>
      <w:tr w:rsidR="00001376" w:rsidRPr="0065288C" w14:paraId="4CD728C5" w14:textId="77777777" w:rsidTr="0000137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982FA4" w14:textId="77777777" w:rsidR="00001376" w:rsidRP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68782E" w14:textId="4AA87278" w:rsidR="00001376" w:rsidRP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住宿：</w:t>
            </w:r>
            <w:hyperlink r:id="rId28" w:history="1">
              <w:r w:rsidR="00ED2046" w:rsidRPr="00ED2046">
                <w:rPr>
                  <w:rStyle w:val="a7"/>
                  <w:rFonts w:ascii="微軟正黑體" w:eastAsia="微軟正黑體" w:hAnsi="微軟正黑體" w:cs="新細明體" w:hint="eastAsia"/>
                  <w:kern w:val="0"/>
                </w:rPr>
                <w:t>麗水威尼斯飯店VENEZIA</w:t>
              </w:r>
            </w:hyperlink>
            <w:r w:rsidR="00ED2046" w:rsidRPr="00ED2046">
              <w:rPr>
                <w:rFonts w:ascii="微軟正黑體" w:eastAsia="微軟正黑體" w:hAnsi="微軟正黑體" w:cs="新細明體" w:hint="eastAsia"/>
                <w:kern w:val="0"/>
              </w:rPr>
              <w:t xml:space="preserve"> 或同級</w:t>
            </w:r>
          </w:p>
        </w:tc>
      </w:tr>
      <w:tr w:rsidR="00001376" w:rsidRPr="0065288C" w14:paraId="2513A89E" w14:textId="77777777" w:rsidTr="00001376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43DFE9" w14:textId="77777777" w:rsidR="00001376" w:rsidRPr="0065288C" w:rsidRDefault="00001376" w:rsidP="0065288C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65288C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65288C">
              <w:rPr>
                <w:rFonts w:ascii="微軟正黑體" w:eastAsia="微軟正黑體" w:hAnsi="微軟正黑體"/>
                <w:b/>
                <w:bCs/>
                <w:kern w:val="0"/>
              </w:rPr>
              <w:t>3</w:t>
            </w:r>
            <w:r w:rsidRPr="0065288C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8D6E8F" w14:textId="77777777" w:rsid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威尼斯彩色小漁村~長林浦口+紅頂風車屋+彩色貨櫃屋→白險灘文化村→PIFF國際電影廣場→特麗愛3D奧妙藝術館+電影體驗館→南浦洞鬧區</w:t>
            </w:r>
          </w:p>
          <w:p w14:paraId="47F1DF63" w14:textId="4B94D3C8" w:rsidR="00001376" w:rsidRP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color w:val="330033"/>
                <w:kern w:val="0"/>
              </w:rPr>
              <w:t>【南浦洞時尚鬧區】此地最大的魅力還是在於擁有各種不同流行時尚的購物商品，讓您能盡情購物，享受購物的快感與樂趣。主要街道上的知名品牌、國內外品牌到80%優惠的過季商品大拍賣等暢貨中心，各種您所想像不到的購物商品應有盡有，是購物族的最愛。</w:t>
            </w:r>
            <w:r w:rsidRPr="0065288C">
              <w:rPr>
                <w:rFonts w:ascii="微軟正黑體" w:eastAsia="微軟正黑體" w:hAnsi="微軟正黑體" w:cs="新細明體"/>
                <w:color w:val="330033"/>
                <w:kern w:val="0"/>
              </w:rPr>
              <w:br/>
              <w:t>【威尼斯彩色小漁村】(長林浦口+紅頂風車屋+ 彩色貨櫃屋)釜山的威尼斯，長林浦口充滿色彩繽紛以及異國風情的小漁港，也是打卡熱門景點。這裡原本只是一個小港口，因為加上繽紛的彩繪而煥然一新，連指標都是可愛的繽紛色彩。</w:t>
            </w:r>
            <w:r w:rsidRPr="0065288C">
              <w:rPr>
                <w:rFonts w:ascii="微軟正黑體" w:eastAsia="微軟正黑體" w:hAnsi="微軟正黑體" w:cs="新細明體"/>
                <w:color w:val="330033"/>
                <w:kern w:val="0"/>
              </w:rPr>
              <w:br/>
              <w:t>【BIFF國際電影廣場】以介紹各種題材的全世界電影文化，挖掘新人，重新評價被遺忘的作品和作家為宗旨的釜山國際電影節，每年9月至11月在此舉行。街道上可發現各國明星的銅盤手印及簽名，我國的名導演侯孝賢，也在此留下了光榮的手印。</w:t>
            </w:r>
            <w:r w:rsidRPr="0065288C">
              <w:rPr>
                <w:rFonts w:ascii="微軟正黑體" w:eastAsia="微軟正黑體" w:hAnsi="微軟正黑體" w:cs="新細明體"/>
                <w:color w:val="330033"/>
                <w:kern w:val="0"/>
              </w:rPr>
              <w:br/>
              <w:t>【白險灘文化村】這一帶原本為釜山舊市區白淺灘街，連接蓬萊山上彎彎流下的小溪，一路沿著蜿蜒山勢向下流的溪水，看起來就像是下過白雪一般，所以才取名為白淺灘文化村。將老舊的民房進行整修並且加設藝術裝置創作作品後，才成為了能夠體驗影島居民生活的獨特文化藝術村。</w:t>
            </w:r>
            <w:r w:rsidRPr="0065288C">
              <w:rPr>
                <w:rFonts w:ascii="微軟正黑體" w:eastAsia="微軟正黑體" w:hAnsi="微軟正黑體" w:cs="新細明體"/>
                <w:color w:val="330033"/>
                <w:kern w:val="0"/>
              </w:rPr>
              <w:br/>
              <w:t>【特麗愛3D美術館】立體圖畫的藝術技巧，塑造錯視效果，讓美術館牆上、地上、天花板的創意畫作變得立體生動。館內設有多個主題館，任你盡情投入各類型的奇妙狀況之中。變身為世界名畫中的主角，並運用想象力擺出各樣的姿勢配合圖畫意境，重新演譯不一樣的藝術故事！</w:t>
            </w:r>
          </w:p>
        </w:tc>
      </w:tr>
      <w:tr w:rsidR="00001376" w:rsidRPr="0065288C" w14:paraId="3A800E1F" w14:textId="77777777" w:rsidTr="0000137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386C18" w14:textId="77777777" w:rsidR="00001376" w:rsidRP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97C57C" w14:textId="77777777" w:rsidR="00001376" w:rsidRP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 xml:space="preserve">早餐：飯店內享用　　中餐：韓式總匯自助餐　　晚餐：金剛部隊鍋(白飯、拉麵無限供應)　　</w:t>
            </w:r>
          </w:p>
        </w:tc>
      </w:tr>
      <w:tr w:rsidR="00001376" w:rsidRPr="0065288C" w14:paraId="7953198E" w14:textId="77777777" w:rsidTr="0000137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AAA090" w14:textId="77777777" w:rsidR="00001376" w:rsidRP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DEA454" w14:textId="77777777" w:rsidR="00001376" w:rsidRP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住宿： </w:t>
            </w:r>
            <w:hyperlink r:id="rId29" w:history="1">
              <w:r w:rsidRPr="0065288C">
                <w:rPr>
                  <w:rFonts w:ascii="微軟正黑體" w:eastAsia="微軟正黑體" w:hAnsi="微軟正黑體" w:cs="新細明體"/>
                  <w:color w:val="0000FF"/>
                  <w:kern w:val="0"/>
                  <w:u w:val="single"/>
                </w:rPr>
                <w:t>釜山TRINITY </w:t>
              </w:r>
            </w:hyperlink>
            <w:r w:rsidRPr="0065288C">
              <w:rPr>
                <w:rFonts w:ascii="微軟正黑體" w:eastAsia="微軟正黑體" w:hAnsi="微軟正黑體" w:cs="新細明體"/>
                <w:kern w:val="0"/>
              </w:rPr>
              <w:t>或 </w:t>
            </w:r>
            <w:hyperlink r:id="rId30" w:history="1">
              <w:r w:rsidRPr="0065288C">
                <w:rPr>
                  <w:rFonts w:ascii="微軟正黑體" w:eastAsia="微軟正黑體" w:hAnsi="微軟正黑體" w:cs="新細明體"/>
                  <w:color w:val="0000FF"/>
                  <w:kern w:val="0"/>
                  <w:u w:val="single"/>
                </w:rPr>
                <w:t>釜山ARBANCITY</w:t>
              </w:r>
            </w:hyperlink>
            <w:r w:rsidRPr="0065288C">
              <w:rPr>
                <w:rFonts w:ascii="微軟正黑體" w:eastAsia="微軟正黑體" w:hAnsi="微軟正黑體" w:cs="新細明體"/>
                <w:kern w:val="0"/>
              </w:rPr>
              <w:t> 或 </w:t>
            </w:r>
            <w:hyperlink r:id="rId31" w:history="1">
              <w:r w:rsidRPr="0065288C">
                <w:rPr>
                  <w:rFonts w:ascii="微軟正黑體" w:eastAsia="微軟正黑體" w:hAnsi="微軟正黑體" w:cs="新細明體"/>
                  <w:color w:val="0000FF"/>
                  <w:kern w:val="0"/>
                  <w:u w:val="single"/>
                </w:rPr>
                <w:t>BEST IN CITY HOTEL</w:t>
              </w:r>
            </w:hyperlink>
            <w:r w:rsidRPr="0065288C">
              <w:rPr>
                <w:rFonts w:ascii="微軟正黑體" w:eastAsia="微軟正黑體" w:hAnsi="微軟正黑體" w:cs="新細明體"/>
                <w:kern w:val="0"/>
              </w:rPr>
              <w:t> 或 </w:t>
            </w:r>
            <w:hyperlink r:id="rId32" w:history="1">
              <w:r w:rsidRPr="0065288C">
                <w:rPr>
                  <w:rFonts w:ascii="微軟正黑體" w:eastAsia="微軟正黑體" w:hAnsi="微軟正黑體" w:cs="新細明體"/>
                  <w:color w:val="0000FF"/>
                  <w:kern w:val="0"/>
                  <w:u w:val="single"/>
                </w:rPr>
                <w:t>釜山新商務NO.25 HOTEL</w:t>
              </w:r>
            </w:hyperlink>
            <w:r w:rsidRPr="0065288C">
              <w:rPr>
                <w:rFonts w:ascii="微軟正黑體" w:eastAsia="微軟正黑體" w:hAnsi="微軟正黑體" w:cs="新細明體"/>
                <w:kern w:val="0"/>
              </w:rPr>
              <w:t> 或 </w:t>
            </w:r>
            <w:hyperlink r:id="rId33" w:history="1">
              <w:r w:rsidRPr="0065288C">
                <w:rPr>
                  <w:rFonts w:ascii="微軟正黑體" w:eastAsia="微軟正黑體" w:hAnsi="微軟正黑體" w:cs="新細明體"/>
                  <w:color w:val="0000FF"/>
                  <w:kern w:val="0"/>
                  <w:u w:val="single"/>
                </w:rPr>
                <w:t>釜山TRT</w:t>
              </w:r>
            </w:hyperlink>
            <w:r w:rsidRPr="0065288C">
              <w:rPr>
                <w:rFonts w:ascii="微軟正黑體" w:eastAsia="微軟正黑體" w:hAnsi="微軟正黑體" w:cs="新細明體"/>
                <w:kern w:val="0"/>
              </w:rPr>
              <w:t> 或同級</w:t>
            </w:r>
          </w:p>
        </w:tc>
      </w:tr>
      <w:tr w:rsidR="00001376" w:rsidRPr="0065288C" w14:paraId="6D20C669" w14:textId="77777777" w:rsidTr="00001376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086449" w14:textId="77777777" w:rsidR="00001376" w:rsidRPr="0065288C" w:rsidRDefault="00001376" w:rsidP="0065288C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65288C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65288C">
              <w:rPr>
                <w:rFonts w:ascii="微軟正黑體" w:eastAsia="微軟正黑體" w:hAnsi="微軟正黑體"/>
                <w:b/>
                <w:bCs/>
                <w:kern w:val="0"/>
              </w:rPr>
              <w:t>4</w:t>
            </w:r>
            <w:r w:rsidRPr="0065288C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2D93E2" w14:textId="4CE2644E" w:rsid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color w:val="330033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積木村(甘川洞文化村)→人蔘專賣店→保肝寧專賣店→韓流時尚彩粧店→海東龍宮寺→釜山西面鬧區或大邱東城路鬧區</w:t>
            </w:r>
          </w:p>
          <w:p w14:paraId="50FBF632" w14:textId="40581515" w:rsidR="00001376" w:rsidRP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color w:val="330033"/>
                <w:kern w:val="0"/>
              </w:rPr>
              <w:t>【西面鬧區】釜山明洞之稱~西面，最大也最熱鬧的購物區，"西面1號街"是指從舊天佑莊至LG服務中心之間的一條寬8m、長330m的街道，位於釜山市釜山鎮區，是西面繁華的街道，以藝術街聞名。以"西面1號街"大型標誌為中心，四周聚集了許多酒吧和咖啡館。燈光絢爛的酒吧、美食街，總是充滿快樂、熱鬧的氛圍。</w:t>
            </w:r>
            <w:r w:rsidRPr="0065288C">
              <w:rPr>
                <w:rFonts w:ascii="微軟正黑體" w:eastAsia="微軟正黑體" w:hAnsi="微軟正黑體" w:cs="新細明體"/>
                <w:color w:val="330033"/>
                <w:kern w:val="0"/>
              </w:rPr>
              <w:br/>
              <w:t>【大邱流行街~東城路商圈】大邱的西門町鬧區，年輕人的逛街約會購物天堂，除了各大品牌的名店之外還有韓國當地品牌的商店，偶爾還有年輕人的街頭表演活動亦在此進行表演，除了逛街購物外還可在此品嚐到好吃的辣炒年糕及黑輪喔。</w:t>
            </w:r>
            <w:r w:rsidRPr="0065288C">
              <w:rPr>
                <w:rFonts w:ascii="微軟正黑體" w:eastAsia="微軟正黑體" w:hAnsi="微軟正黑體" w:cs="新細明體"/>
                <w:color w:val="330033"/>
                <w:kern w:val="0"/>
              </w:rPr>
              <w:br/>
              <w:t>【海東龍宮寺】主奉觀音菩薩，與襄陽洛山寺、南海菩提庵並列韓國三大觀音聖地，最初稱為普門寺，1974年後因住持夢見白衣觀音乘龍升天，便將寺廟名稱更名為《龍宮寺》。此寺廟信徒眾多，人聲鼎沸與浪濤拍打崖邊，激起陣陣的雪白浪花相互輝映，十分壯觀，此時，不妨入境隨俗，在祈願瓦片上寫上自己的願望，保佑心想事成，據說相當靈驗。</w:t>
            </w:r>
            <w:r w:rsidRPr="0065288C">
              <w:rPr>
                <w:rFonts w:ascii="微軟正黑體" w:eastAsia="微軟正黑體" w:hAnsi="微軟正黑體" w:cs="新細明體"/>
                <w:color w:val="330033"/>
                <w:kern w:val="0"/>
              </w:rPr>
              <w:br/>
              <w:t>【甘川洞文化村】夢之城釜山的馬丘比丘“藝術工廠多大浦”的公共項目建設讓老城區脫胎換骨。將沙下區甘川二洞一帶的空房和巷弄改造成小區歷史畫廊和酒吧等，重新創造夢之文化藝術平臺。彩色的房子層疊出別具特色的景致，是一個適合探索、拍照的好地方。</w:t>
            </w:r>
          </w:p>
        </w:tc>
      </w:tr>
      <w:tr w:rsidR="00001376" w:rsidRPr="0065288C" w14:paraId="67200DE5" w14:textId="77777777" w:rsidTr="0000137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6899B7" w14:textId="77777777" w:rsidR="00001376" w:rsidRP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DDC6CA" w14:textId="77777777" w:rsidR="00001376" w:rsidRP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 xml:space="preserve">早餐：飯店內享用　　中餐：蟹塔傳說~長腳蟹吃到飽+蟹膏炒飯+蟹肉粥+鲍魚　　晚餐：方便遊玩。敬請自理　　</w:t>
            </w:r>
          </w:p>
        </w:tc>
      </w:tr>
      <w:tr w:rsidR="00001376" w:rsidRPr="0065288C" w14:paraId="13CBD78B" w14:textId="77777777" w:rsidTr="0000137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C1F437" w14:textId="77777777" w:rsidR="00001376" w:rsidRP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C2BCA5" w14:textId="77777777" w:rsidR="00001376" w:rsidRP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住宿： </w:t>
            </w:r>
            <w:hyperlink r:id="rId34" w:history="1">
              <w:r w:rsidRPr="0065288C">
                <w:rPr>
                  <w:rFonts w:ascii="微軟正黑體" w:eastAsia="微軟正黑體" w:hAnsi="微軟正黑體" w:cs="新細明體"/>
                  <w:color w:val="0000FF"/>
                  <w:kern w:val="0"/>
                  <w:u w:val="single"/>
                </w:rPr>
                <w:t>釜山TRINITY </w:t>
              </w:r>
            </w:hyperlink>
            <w:r w:rsidRPr="0065288C">
              <w:rPr>
                <w:rFonts w:ascii="微軟正黑體" w:eastAsia="微軟正黑體" w:hAnsi="微軟正黑體" w:cs="新細明體"/>
                <w:kern w:val="0"/>
              </w:rPr>
              <w:t>或 </w:t>
            </w:r>
            <w:hyperlink r:id="rId35" w:history="1">
              <w:r w:rsidRPr="0065288C">
                <w:rPr>
                  <w:rFonts w:ascii="微軟正黑體" w:eastAsia="微軟正黑體" w:hAnsi="微軟正黑體" w:cs="新細明體"/>
                  <w:color w:val="0000FF"/>
                  <w:kern w:val="0"/>
                  <w:u w:val="single"/>
                </w:rPr>
                <w:t>釜山ARBANCITY</w:t>
              </w:r>
            </w:hyperlink>
            <w:r w:rsidRPr="0065288C">
              <w:rPr>
                <w:rFonts w:ascii="微軟正黑體" w:eastAsia="微軟正黑體" w:hAnsi="微軟正黑體" w:cs="新細明體"/>
                <w:kern w:val="0"/>
              </w:rPr>
              <w:t> 或 </w:t>
            </w:r>
            <w:hyperlink r:id="rId36" w:history="1">
              <w:r w:rsidRPr="0065288C">
                <w:rPr>
                  <w:rFonts w:ascii="微軟正黑體" w:eastAsia="微軟正黑體" w:hAnsi="微軟正黑體" w:cs="新細明體"/>
                  <w:color w:val="0000FF"/>
                  <w:kern w:val="0"/>
                  <w:u w:val="single"/>
                </w:rPr>
                <w:t>BEST IN CITY HOTEL</w:t>
              </w:r>
            </w:hyperlink>
            <w:r w:rsidRPr="0065288C">
              <w:rPr>
                <w:rFonts w:ascii="微軟正黑體" w:eastAsia="微軟正黑體" w:hAnsi="微軟正黑體" w:cs="新細明體"/>
                <w:kern w:val="0"/>
              </w:rPr>
              <w:t> 或 </w:t>
            </w:r>
            <w:hyperlink r:id="rId37" w:history="1">
              <w:r w:rsidRPr="0065288C">
                <w:rPr>
                  <w:rFonts w:ascii="微軟正黑體" w:eastAsia="微軟正黑體" w:hAnsi="微軟正黑體" w:cs="新細明體"/>
                  <w:color w:val="0000FF"/>
                  <w:kern w:val="0"/>
                  <w:u w:val="single"/>
                </w:rPr>
                <w:t>釜山新商務NO.25 HOTEL</w:t>
              </w:r>
            </w:hyperlink>
            <w:r w:rsidRPr="0065288C">
              <w:rPr>
                <w:rFonts w:ascii="微軟正黑體" w:eastAsia="微軟正黑體" w:hAnsi="微軟正黑體" w:cs="新細明體"/>
                <w:kern w:val="0"/>
              </w:rPr>
              <w:t> 或 </w:t>
            </w:r>
            <w:hyperlink r:id="rId38" w:history="1">
              <w:r w:rsidRPr="0065288C">
                <w:rPr>
                  <w:rFonts w:ascii="微軟正黑體" w:eastAsia="微軟正黑體" w:hAnsi="微軟正黑體" w:cs="新細明體"/>
                  <w:color w:val="0000FF"/>
                  <w:kern w:val="0"/>
                  <w:u w:val="single"/>
                </w:rPr>
                <w:t>釜山TRT</w:t>
              </w:r>
            </w:hyperlink>
            <w:r w:rsidRPr="0065288C">
              <w:rPr>
                <w:rFonts w:ascii="微軟正黑體" w:eastAsia="微軟正黑體" w:hAnsi="微軟正黑體" w:cs="新細明體"/>
                <w:kern w:val="0"/>
              </w:rPr>
              <w:t> 或同級</w:t>
            </w:r>
          </w:p>
        </w:tc>
      </w:tr>
      <w:tr w:rsidR="00001376" w:rsidRPr="0065288C" w14:paraId="670A6433" w14:textId="77777777" w:rsidTr="00001376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189B8F" w14:textId="77777777" w:rsidR="00001376" w:rsidRPr="0065288C" w:rsidRDefault="00001376" w:rsidP="0065288C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b/>
                <w:bCs/>
                <w:kern w:val="0"/>
              </w:rPr>
              <w:t>第</w:t>
            </w:r>
            <w:r w:rsidRPr="0065288C">
              <w:rPr>
                <w:rFonts w:ascii="微軟正黑體" w:eastAsia="微軟正黑體" w:hAnsi="微軟正黑體" w:cs="新細明體"/>
                <w:b/>
                <w:bCs/>
                <w:kern w:val="0"/>
              </w:rPr>
              <w:br/>
            </w:r>
            <w:r w:rsidRPr="0065288C">
              <w:rPr>
                <w:rFonts w:ascii="微軟正黑體" w:eastAsia="微軟正黑體" w:hAnsi="微軟正黑體"/>
                <w:b/>
                <w:bCs/>
                <w:kern w:val="0"/>
              </w:rPr>
              <w:t>5</w:t>
            </w:r>
            <w:r w:rsidRPr="0065288C">
              <w:rPr>
                <w:rFonts w:ascii="微軟正黑體" w:eastAsia="微軟正黑體" w:hAnsi="微軟正黑體"/>
                <w:b/>
                <w:bCs/>
                <w:kern w:val="0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A0E7CC" w14:textId="3F7FA31A" w:rsid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Blue Line Park海岸列車(2022年全新景點)→史努比咖啡廳Snoopy Place</w:t>
            </w:r>
            <w:r w:rsidR="0065288C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～</w:t>
            </w:r>
            <w:r w:rsidRPr="0065288C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IG網紅打卡</w:t>
            </w:r>
            <w:r w:rsidR="0065288C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</w:rPr>
              <w:t>熱點</w:t>
            </w:r>
            <w:r w:rsidRPr="0065288C"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</w:rPr>
              <w:t>(獨家贈送咖啡或果汁一杯)→松島天空步道(SKY Walk)→釜山或大邱→桃園</w:t>
            </w:r>
          </w:p>
          <w:p w14:paraId="611468EE" w14:textId="336916EA" w:rsidR="00001376" w:rsidRP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color w:val="330033"/>
                <w:kern w:val="0"/>
              </w:rPr>
              <w:t>【史努比咖啡廳】喜歡史努比的朋友們，是一間史努比的專門店唷！裡面的設備精緻可愛，還有販售可愛的史努比馬克杯。</w:t>
            </w:r>
            <w:r w:rsidRPr="0065288C">
              <w:rPr>
                <w:rFonts w:ascii="微軟正黑體" w:eastAsia="微軟正黑體" w:hAnsi="微軟正黑體" w:cs="新細明體"/>
                <w:color w:val="330033"/>
                <w:kern w:val="0"/>
              </w:rPr>
              <w:br/>
              <w:t>【Blue Line Park海岸列車】位於海雲臺尾浦-青沙浦-松亭區段長達4.8公里的舊鐵道所改建而成，是釜山海雲臺觀光特區的核心觀光設施之一，沿著海岸線一路延伸的鐵軌欣賞美麗的海景。</w:t>
            </w:r>
            <w:r w:rsidRPr="0065288C">
              <w:rPr>
                <w:rFonts w:ascii="微軟正黑體" w:eastAsia="微軟正黑體" w:hAnsi="微軟正黑體" w:cs="新細明體"/>
                <w:color w:val="330033"/>
                <w:kern w:val="0"/>
              </w:rPr>
              <w:br/>
              <w:t>【松島天空步道】一樣位於釜山，但步道長度加長到 365公尺，是全韓國最長的海上步道取名叫「</w:t>
            </w:r>
            <w:r w:rsidRPr="0065288C">
              <w:rPr>
                <w:rFonts w:ascii="Malgun Gothic" w:eastAsia="Malgun Gothic" w:hAnsi="Malgun Gothic" w:cs="Malgun Gothic" w:hint="eastAsia"/>
                <w:color w:val="330033"/>
                <w:kern w:val="0"/>
              </w:rPr>
              <w:t>송도구름산책로</w:t>
            </w:r>
            <w:r w:rsidRPr="0065288C">
              <w:rPr>
                <w:rFonts w:ascii="微軟正黑體" w:eastAsia="微軟正黑體" w:hAnsi="微軟正黑體" w:cs="新細明體"/>
                <w:color w:val="330033"/>
                <w:kern w:val="0"/>
              </w:rPr>
              <w:t>(松島雲端散步路)」讓人走在上面更有漫步雲端的感覺。步道是在2016年的6月1日全面開通...在這之前就有不少海內外的觀光客爭相前往朝聖。</w:t>
            </w:r>
          </w:p>
        </w:tc>
      </w:tr>
      <w:tr w:rsidR="00001376" w:rsidRPr="0065288C" w14:paraId="008BD1CA" w14:textId="77777777" w:rsidTr="0000137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B2EE64" w14:textId="77777777" w:rsidR="00001376" w:rsidRP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F704174" w14:textId="77777777" w:rsidR="00001376" w:rsidRP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 xml:space="preserve">早餐：飯店內用　　中餐：★部落客推薦★荒謬的生肉~超厚五花肉吃到飽+大醬湯+季節小菜　　晚餐：機上美食　　</w:t>
            </w:r>
          </w:p>
        </w:tc>
      </w:tr>
      <w:tr w:rsidR="00001376" w:rsidRPr="0065288C" w14:paraId="78AF8889" w14:textId="77777777" w:rsidTr="00001376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FBF346" w14:textId="77777777" w:rsidR="00001376" w:rsidRP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B08371" w14:textId="5E137021" w:rsidR="00001376" w:rsidRPr="0065288C" w:rsidRDefault="00001376" w:rsidP="0065288C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住宿： 溫暖的家</w:t>
            </w:r>
          </w:p>
        </w:tc>
      </w:tr>
    </w:tbl>
    <w:p w14:paraId="0115E962" w14:textId="77777777" w:rsidR="00001376" w:rsidRPr="0065288C" w:rsidRDefault="00001376" w:rsidP="0065288C">
      <w:pPr>
        <w:widowControl/>
        <w:spacing w:line="0" w:lineRule="atLeast"/>
        <w:jc w:val="center"/>
        <w:rPr>
          <w:rFonts w:ascii="微軟正黑體" w:eastAsia="微軟正黑體" w:hAnsi="微軟正黑體"/>
          <w:vanish/>
          <w:color w:val="000000"/>
          <w:kern w:val="0"/>
          <w:sz w:val="27"/>
          <w:szCs w:val="27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56"/>
      </w:tblGrid>
      <w:tr w:rsidR="00001376" w:rsidRPr="0065288C" w14:paraId="61CE45DF" w14:textId="77777777" w:rsidTr="0000137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A70096" w14:textId="77777777" w:rsidR="00001376" w:rsidRPr="0065288C" w:rsidRDefault="00001376" w:rsidP="0065288C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36"/>
                <w:szCs w:val="36"/>
              </w:rPr>
              <w:t>注意事項</w:t>
            </w:r>
          </w:p>
        </w:tc>
      </w:tr>
      <w:tr w:rsidR="00001376" w:rsidRPr="0065288C" w14:paraId="6C8921DC" w14:textId="77777777" w:rsidTr="0000137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5B56FA" w14:textId="77777777" w:rsidR="00001376" w:rsidRPr="0065288C" w:rsidRDefault="00001376" w:rsidP="0065288C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</w:rPr>
              <w:t>《成團人數》</w:t>
            </w:r>
          </w:p>
          <w:p w14:paraId="68247BED" w14:textId="77777777" w:rsidR="00001376" w:rsidRPr="0065288C" w:rsidRDefault="00001376" w:rsidP="0065288C">
            <w:pPr>
              <w:widowControl/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本行程最低出團人數16人以上(含)，最多為42人以下(含)，台灣地區將派遣合格領隊隨行服務。</w:t>
            </w:r>
          </w:p>
          <w:p w14:paraId="5AB31B66" w14:textId="77777777" w:rsidR="00001376" w:rsidRPr="0065288C" w:rsidRDefault="00001376" w:rsidP="0065288C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</w:rPr>
              <w:t>《行程費用</w:t>
            </w:r>
            <w:r w:rsidRPr="0065288C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</w:rPr>
              <w:t>不包含</w:t>
            </w:r>
            <w:r w:rsidRPr="0065288C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</w:rPr>
              <w:t>以下項目》</w:t>
            </w:r>
          </w:p>
          <w:p w14:paraId="242EEBE7" w14:textId="77777777" w:rsidR="00001376" w:rsidRPr="0065288C" w:rsidRDefault="00001376" w:rsidP="0065288C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售價不含全程領隊、導遊及司機之服務費，每人每日300元台幣。</w:t>
            </w:r>
          </w:p>
          <w:p w14:paraId="371CBA36" w14:textId="77777777" w:rsidR="00001376" w:rsidRPr="0065288C" w:rsidRDefault="00001376" w:rsidP="0065288C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個人新辦護照費用。</w:t>
            </w:r>
          </w:p>
          <w:p w14:paraId="6420736B" w14:textId="77777777" w:rsidR="00001376" w:rsidRPr="0065288C" w:rsidRDefault="00001376" w:rsidP="0065288C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旅遊平安保險及旅遊不便險。</w:t>
            </w:r>
          </w:p>
          <w:p w14:paraId="4BF8CCDA" w14:textId="77777777" w:rsidR="00001376" w:rsidRPr="0065288C" w:rsidRDefault="00001376" w:rsidP="0065288C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若於韓國確診時之隔離飯店及相關車資等費用。</w:t>
            </w:r>
          </w:p>
          <w:p w14:paraId="22D7A023" w14:textId="77777777" w:rsidR="00001376" w:rsidRPr="0065288C" w:rsidRDefault="00001376" w:rsidP="0065288C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返台檢疫要求之檢測、隔離飯店及相關車資等費用。</w:t>
            </w:r>
          </w:p>
          <w:p w14:paraId="4527297E" w14:textId="77777777" w:rsidR="00001376" w:rsidRPr="0065288C" w:rsidRDefault="00001376" w:rsidP="0065288C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純係私人之消費：如行李超重費、自購商品、飲料酒類、洗衣、電話、電報及私人交通費。</w:t>
            </w:r>
          </w:p>
          <w:p w14:paraId="0A6FAB42" w14:textId="77777777" w:rsidR="00001376" w:rsidRPr="0065288C" w:rsidRDefault="00001376" w:rsidP="0065288C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若為一位大人 或 一位大人帶一位嬰兒報名參加，或需求單人入住一間房，需加收單房差。</w:t>
            </w:r>
          </w:p>
          <w:p w14:paraId="7909A657" w14:textId="77777777" w:rsidR="00001376" w:rsidRPr="0065288C" w:rsidRDefault="00001376" w:rsidP="0065288C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一經確認後如個人因素取消或被拒絕入境韓國，將無法申請退費。</w:t>
            </w:r>
          </w:p>
          <w:p w14:paraId="023F4D9F" w14:textId="77777777" w:rsidR="00001376" w:rsidRPr="0065288C" w:rsidRDefault="00001376" w:rsidP="0065288C">
            <w:pPr>
              <w:widowControl/>
              <w:numPr>
                <w:ilvl w:val="0"/>
                <w:numId w:val="5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團體旅責險不包含當地染疫後的所有醫療費用。</w:t>
            </w:r>
          </w:p>
          <w:p w14:paraId="51918389" w14:textId="77777777" w:rsidR="00001376" w:rsidRPr="0065288C" w:rsidRDefault="00001376" w:rsidP="0065288C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</w:rPr>
              <w:t>《台灣虎航注意事項》</w:t>
            </w:r>
          </w:p>
          <w:p w14:paraId="566FF025" w14:textId="77777777" w:rsidR="00001376" w:rsidRPr="0065288C" w:rsidRDefault="00001376" w:rsidP="0065288C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此團型使用團體機位，航班不可指定、不可延回、不可更改進出點、不可指定座位。</w:t>
            </w:r>
          </w:p>
          <w:p w14:paraId="1F5C8FF6" w14:textId="77777777" w:rsidR="00001376" w:rsidRPr="0065288C" w:rsidRDefault="00001376" w:rsidP="0065288C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若需指定航班，建議改訂個人機票，以確保訂到您所需之航班，加價幅度依各航空公司之規定，另外提供報價。</w:t>
            </w:r>
          </w:p>
          <w:p w14:paraId="3D0BA603" w14:textId="77777777" w:rsidR="00001376" w:rsidRPr="0065288C" w:rsidRDefault="00001376" w:rsidP="0065288C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航空公司保留航班時間調整及變更之權利。</w:t>
            </w:r>
          </w:p>
          <w:p w14:paraId="02EC8C2C" w14:textId="77777777" w:rsidR="00001376" w:rsidRPr="0065288C" w:rsidRDefault="00001376" w:rsidP="0065288C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color w:val="FF0000"/>
                <w:kern w:val="0"/>
              </w:rPr>
              <w:t>此航班包含手提行李10公斤來回，拖運行李20公斤來回。</w:t>
            </w:r>
          </w:p>
          <w:p w14:paraId="47CA279C" w14:textId="77777777" w:rsidR="00001376" w:rsidRPr="0065288C" w:rsidRDefault="00001376" w:rsidP="0065288C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請務必於起飛前3小時抵達機場辦理登機手續，逾時關櫃旅客需自行負責。</w:t>
            </w:r>
          </w:p>
          <w:p w14:paraId="315E6B49" w14:textId="77777777" w:rsidR="00001376" w:rsidRPr="0065288C" w:rsidRDefault="00001376" w:rsidP="0065288C">
            <w:pPr>
              <w:widowControl/>
              <w:numPr>
                <w:ilvl w:val="0"/>
                <w:numId w:val="6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台灣虎航關櫃時間為起飛前45分鐘，逾時未能辦妥登機手續敬請自行負責。</w:t>
            </w:r>
          </w:p>
          <w:p w14:paraId="0E46914F" w14:textId="77777777" w:rsidR="00001376" w:rsidRPr="0065288C" w:rsidRDefault="00001376" w:rsidP="0065288C">
            <w:pPr>
              <w:widowControl/>
              <w:spacing w:line="0" w:lineRule="atLeast"/>
              <w:ind w:left="720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b/>
                <w:bCs/>
                <w:color w:val="0000FF"/>
                <w:kern w:val="0"/>
              </w:rPr>
              <w:t>《參團須知與相關提醒》</w:t>
            </w:r>
          </w:p>
          <w:p w14:paraId="4441499B" w14:textId="77777777" w:rsidR="00001376" w:rsidRPr="0065288C" w:rsidRDefault="00001376" w:rsidP="0065288C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以上行程僅供參考，正確之行程內容、班機時間、降落城市及住宿飯店，請以行前說明會資料為準。</w:t>
            </w:r>
          </w:p>
          <w:p w14:paraId="17B1AB35" w14:textId="77777777" w:rsidR="00001376" w:rsidRPr="0065288C" w:rsidRDefault="00001376" w:rsidP="0065288C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團體若為特殊拜會團、會議參展團、學生團體，不適用於本行程之報價，需另行報價。</w:t>
            </w:r>
          </w:p>
          <w:p w14:paraId="1601D950" w14:textId="77777777" w:rsidR="00001376" w:rsidRPr="0065288C" w:rsidRDefault="00001376" w:rsidP="0065288C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color w:val="FF0000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color w:val="FF0000"/>
                <w:kern w:val="0"/>
              </w:rPr>
              <w:t>本行程恕不接受韓籍旅客及其家屬參團;當地參團須提供來回電子機票，恕不接受於韓國打工度假及工作者參團。</w:t>
            </w:r>
          </w:p>
          <w:p w14:paraId="5FFA895C" w14:textId="77777777" w:rsidR="00001376" w:rsidRPr="0065288C" w:rsidRDefault="00001376" w:rsidP="0065288C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特殊規定如下：參加本行程若逢以下條件限定，費用需另計：</w:t>
            </w:r>
            <w:r w:rsidRPr="0065288C">
              <w:rPr>
                <w:rFonts w:ascii="微軟正黑體" w:eastAsia="微軟正黑體" w:hAnsi="微軟正黑體" w:cs="新細明體"/>
                <w:kern w:val="0"/>
              </w:rPr>
              <w:br/>
            </w:r>
            <w:r w:rsidRPr="0065288C">
              <w:rPr>
                <w:rFonts w:ascii="微軟正黑體" w:eastAsia="微軟正黑體" w:hAnsi="微軟正黑體" w:cs="新細明體"/>
                <w:color w:val="FF0000"/>
                <w:kern w:val="0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65288C">
              <w:rPr>
                <w:rFonts w:ascii="微軟正黑體" w:eastAsia="微軟正黑體" w:hAnsi="微軟正黑體" w:cs="新細明體"/>
                <w:kern w:val="0"/>
              </w:rPr>
              <w:br/>
              <w:t>B.學生及外籍人士(不含韓國籍)，單持一本外國護照者，每人需加收NTD6,500元。</w:t>
            </w:r>
            <w:r w:rsidRPr="0065288C">
              <w:rPr>
                <w:rFonts w:ascii="微軟正黑體" w:eastAsia="微軟正黑體" w:hAnsi="微軟正黑體" w:cs="新細明體"/>
                <w:kern w:val="0"/>
              </w:rPr>
              <w:br/>
              <w:t>C.單筆訂單不足24歲及65歲以上報名人數不可超過半數，若超過半數則價格另議～請洽業務人員。</w:t>
            </w:r>
            <w:r w:rsidRPr="0065288C">
              <w:rPr>
                <w:rFonts w:ascii="微軟正黑體" w:eastAsia="微軟正黑體" w:hAnsi="微軟正黑體" w:cs="新細明體"/>
                <w:kern w:val="0"/>
              </w:rPr>
              <w:br/>
              <w:t>D.此行程報價僅適用於正常之散客報名，如遇特殊團體則團費需另計～請洽業務人員。</w:t>
            </w:r>
          </w:p>
          <w:p w14:paraId="29746A36" w14:textId="77777777" w:rsidR="00001376" w:rsidRPr="0065288C" w:rsidRDefault="00001376" w:rsidP="0065288C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721B60A5" w14:textId="77777777" w:rsidR="00001376" w:rsidRPr="0065288C" w:rsidRDefault="00001376" w:rsidP="0065288C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1F57A1A4" w14:textId="77777777" w:rsidR="00001376" w:rsidRPr="0065288C" w:rsidRDefault="00001376" w:rsidP="0065288C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7FE0C241" w14:textId="77777777" w:rsidR="00001376" w:rsidRPr="0065288C" w:rsidRDefault="00001376" w:rsidP="0065288C">
            <w:pPr>
              <w:widowControl/>
              <w:numPr>
                <w:ilvl w:val="0"/>
                <w:numId w:val="7"/>
              </w:numPr>
              <w:spacing w:line="0" w:lineRule="atLeast"/>
              <w:rPr>
                <w:rFonts w:ascii="微軟正黑體" w:eastAsia="微軟正黑體" w:hAnsi="微軟正黑體" w:cs="新細明體"/>
                <w:kern w:val="0"/>
              </w:rPr>
            </w:pPr>
            <w:r w:rsidRPr="0065288C">
              <w:rPr>
                <w:rFonts w:ascii="微軟正黑體" w:eastAsia="微軟正黑體" w:hAnsi="微軟正黑體" w:cs="新細明體"/>
                <w:kern w:val="0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1DA9D760" w14:textId="6F68A3C3" w:rsidR="002D39A0" w:rsidRPr="0065288C" w:rsidRDefault="002D39A0" w:rsidP="0065288C">
      <w:pPr>
        <w:widowControl/>
        <w:tabs>
          <w:tab w:val="left" w:pos="-262"/>
          <w:tab w:val="left" w:pos="0"/>
          <w:tab w:val="left" w:pos="3259"/>
          <w:tab w:val="left" w:pos="3364"/>
          <w:tab w:val="left" w:pos="3464"/>
          <w:tab w:val="left" w:pos="5280"/>
        </w:tabs>
        <w:spacing w:line="0" w:lineRule="atLeast"/>
        <w:ind w:firstLineChars="100" w:firstLine="220"/>
        <w:rPr>
          <w:rFonts w:ascii="微軟正黑體" w:eastAsia="微軟正黑體" w:hAnsi="微軟正黑體" w:cs="Arial"/>
          <w:b/>
          <w:bCs/>
          <w:kern w:val="0"/>
          <w:sz w:val="22"/>
          <w:szCs w:val="28"/>
          <w:lang w:eastAsia="ko-KR"/>
        </w:rPr>
      </w:pPr>
    </w:p>
    <w:sectPr w:rsidR="002D39A0" w:rsidRPr="0065288C" w:rsidSect="0071015F">
      <w:pgSz w:w="11906" w:h="16838" w:code="9"/>
      <w:pgMar w:top="624" w:right="567" w:bottom="624" w:left="567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777D6" w14:textId="77777777" w:rsidR="00AD0D59" w:rsidRDefault="00AD0D59">
      <w:r>
        <w:separator/>
      </w:r>
    </w:p>
  </w:endnote>
  <w:endnote w:type="continuationSeparator" w:id="0">
    <w:p w14:paraId="6189AD85" w14:textId="77777777" w:rsidR="00AD0D59" w:rsidRDefault="00AD0D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8AA25" w14:textId="77777777" w:rsidR="00AD0D59" w:rsidRDefault="00AD0D59">
      <w:r>
        <w:separator/>
      </w:r>
    </w:p>
  </w:footnote>
  <w:footnote w:type="continuationSeparator" w:id="0">
    <w:p w14:paraId="0F778AA8" w14:textId="77777777" w:rsidR="00AD0D59" w:rsidRDefault="00AD0D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049B7"/>
    <w:multiLevelType w:val="multilevel"/>
    <w:tmpl w:val="4C26A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B65B2E"/>
    <w:multiLevelType w:val="hybridMultilevel"/>
    <w:tmpl w:val="254C4B06"/>
    <w:lvl w:ilvl="0" w:tplc="9A2E49F2">
      <w:start w:val="1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FEA648C"/>
    <w:multiLevelType w:val="multilevel"/>
    <w:tmpl w:val="10E2E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6CF696A"/>
    <w:multiLevelType w:val="multilevel"/>
    <w:tmpl w:val="8B549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F64E27"/>
    <w:multiLevelType w:val="multilevel"/>
    <w:tmpl w:val="098CB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FC2BC3"/>
    <w:multiLevelType w:val="hybridMultilevel"/>
    <w:tmpl w:val="D398280C"/>
    <w:lvl w:ilvl="0" w:tplc="C9FEA866">
      <w:start w:val="1"/>
      <w:numFmt w:val="taiwaneseCountingThousand"/>
      <w:lvlText w:val="第%1天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C4A022B"/>
    <w:multiLevelType w:val="hybridMultilevel"/>
    <w:tmpl w:val="2C04E000"/>
    <w:lvl w:ilvl="0" w:tplc="84B699A8">
      <w:start w:val="1"/>
      <w:numFmt w:val="taiwaneseCountingThousand"/>
      <w:lvlText w:val="第%1天"/>
      <w:lvlJc w:val="left"/>
      <w:pPr>
        <w:ind w:left="756" w:hanging="7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110656282">
    <w:abstractNumId w:val="1"/>
  </w:num>
  <w:num w:numId="2" w16cid:durableId="542795508">
    <w:abstractNumId w:val="5"/>
  </w:num>
  <w:num w:numId="3" w16cid:durableId="678120691">
    <w:abstractNumId w:val="6"/>
  </w:num>
  <w:num w:numId="4" w16cid:durableId="1887831615">
    <w:abstractNumId w:val="3"/>
  </w:num>
  <w:num w:numId="5" w16cid:durableId="725370695">
    <w:abstractNumId w:val="4"/>
  </w:num>
  <w:num w:numId="6" w16cid:durableId="2033339271">
    <w:abstractNumId w:val="2"/>
  </w:num>
  <w:num w:numId="7" w16cid:durableId="1695500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C81"/>
    <w:rsid w:val="00001376"/>
    <w:rsid w:val="000057D3"/>
    <w:rsid w:val="00022018"/>
    <w:rsid w:val="0002362E"/>
    <w:rsid w:val="00051840"/>
    <w:rsid w:val="000679C8"/>
    <w:rsid w:val="0007100F"/>
    <w:rsid w:val="00071648"/>
    <w:rsid w:val="000738E7"/>
    <w:rsid w:val="00073D7E"/>
    <w:rsid w:val="00080EC3"/>
    <w:rsid w:val="0008148A"/>
    <w:rsid w:val="00087A15"/>
    <w:rsid w:val="00090924"/>
    <w:rsid w:val="000B2EBF"/>
    <w:rsid w:val="000B5F5A"/>
    <w:rsid w:val="000C0BF5"/>
    <w:rsid w:val="000D6CFA"/>
    <w:rsid w:val="000E096B"/>
    <w:rsid w:val="000E3BA1"/>
    <w:rsid w:val="000F08CE"/>
    <w:rsid w:val="000F31BE"/>
    <w:rsid w:val="000F3AB9"/>
    <w:rsid w:val="000F492E"/>
    <w:rsid w:val="00104657"/>
    <w:rsid w:val="0010688B"/>
    <w:rsid w:val="0011295C"/>
    <w:rsid w:val="00121AF2"/>
    <w:rsid w:val="00124C43"/>
    <w:rsid w:val="001252CA"/>
    <w:rsid w:val="00131B9F"/>
    <w:rsid w:val="00132CC2"/>
    <w:rsid w:val="00135200"/>
    <w:rsid w:val="001356B2"/>
    <w:rsid w:val="00146689"/>
    <w:rsid w:val="001614A0"/>
    <w:rsid w:val="00176C09"/>
    <w:rsid w:val="00177A4F"/>
    <w:rsid w:val="00182784"/>
    <w:rsid w:val="00192A03"/>
    <w:rsid w:val="00193661"/>
    <w:rsid w:val="00195B50"/>
    <w:rsid w:val="001A641B"/>
    <w:rsid w:val="001B6074"/>
    <w:rsid w:val="001C4188"/>
    <w:rsid w:val="001D552F"/>
    <w:rsid w:val="001E3CC3"/>
    <w:rsid w:val="001E5DF2"/>
    <w:rsid w:val="001E7B77"/>
    <w:rsid w:val="00215474"/>
    <w:rsid w:val="002158B1"/>
    <w:rsid w:val="002169F5"/>
    <w:rsid w:val="00223389"/>
    <w:rsid w:val="002278A6"/>
    <w:rsid w:val="0023646D"/>
    <w:rsid w:val="00250561"/>
    <w:rsid w:val="00254217"/>
    <w:rsid w:val="0025503D"/>
    <w:rsid w:val="00262489"/>
    <w:rsid w:val="002669B9"/>
    <w:rsid w:val="00270CE3"/>
    <w:rsid w:val="00275F0A"/>
    <w:rsid w:val="002848B0"/>
    <w:rsid w:val="002C14DE"/>
    <w:rsid w:val="002C322F"/>
    <w:rsid w:val="002D39A0"/>
    <w:rsid w:val="002E5F11"/>
    <w:rsid w:val="002E605C"/>
    <w:rsid w:val="002E6EFC"/>
    <w:rsid w:val="002E723B"/>
    <w:rsid w:val="002F2D1C"/>
    <w:rsid w:val="002F5B5D"/>
    <w:rsid w:val="003036EC"/>
    <w:rsid w:val="00304E9D"/>
    <w:rsid w:val="0030558C"/>
    <w:rsid w:val="00310DCF"/>
    <w:rsid w:val="00315F06"/>
    <w:rsid w:val="003167C5"/>
    <w:rsid w:val="003178C4"/>
    <w:rsid w:val="00317EEE"/>
    <w:rsid w:val="00322D2B"/>
    <w:rsid w:val="00324554"/>
    <w:rsid w:val="003276E3"/>
    <w:rsid w:val="00334BFA"/>
    <w:rsid w:val="00344E80"/>
    <w:rsid w:val="00344F6D"/>
    <w:rsid w:val="00346AD7"/>
    <w:rsid w:val="003505F5"/>
    <w:rsid w:val="0036328D"/>
    <w:rsid w:val="00372899"/>
    <w:rsid w:val="00381F01"/>
    <w:rsid w:val="00391883"/>
    <w:rsid w:val="003B405A"/>
    <w:rsid w:val="003B7559"/>
    <w:rsid w:val="003E0410"/>
    <w:rsid w:val="003E1DEB"/>
    <w:rsid w:val="003E2A8F"/>
    <w:rsid w:val="003E53A5"/>
    <w:rsid w:val="003E7C8F"/>
    <w:rsid w:val="003F67C3"/>
    <w:rsid w:val="00402000"/>
    <w:rsid w:val="0040589F"/>
    <w:rsid w:val="00423682"/>
    <w:rsid w:val="00430271"/>
    <w:rsid w:val="004313E3"/>
    <w:rsid w:val="00441464"/>
    <w:rsid w:val="00442BED"/>
    <w:rsid w:val="00464C87"/>
    <w:rsid w:val="00465465"/>
    <w:rsid w:val="00474A6D"/>
    <w:rsid w:val="00483E40"/>
    <w:rsid w:val="00495268"/>
    <w:rsid w:val="004B034C"/>
    <w:rsid w:val="004B52D0"/>
    <w:rsid w:val="004C43A8"/>
    <w:rsid w:val="004C663B"/>
    <w:rsid w:val="004D12AA"/>
    <w:rsid w:val="004D4D05"/>
    <w:rsid w:val="004E15C2"/>
    <w:rsid w:val="004E40D9"/>
    <w:rsid w:val="004E6DCF"/>
    <w:rsid w:val="00507C1E"/>
    <w:rsid w:val="00511D5C"/>
    <w:rsid w:val="00512BB8"/>
    <w:rsid w:val="0051443D"/>
    <w:rsid w:val="00523AA5"/>
    <w:rsid w:val="0052458E"/>
    <w:rsid w:val="0053236B"/>
    <w:rsid w:val="0054027B"/>
    <w:rsid w:val="00542C70"/>
    <w:rsid w:val="0054637E"/>
    <w:rsid w:val="005538CE"/>
    <w:rsid w:val="00556026"/>
    <w:rsid w:val="0056032F"/>
    <w:rsid w:val="00563429"/>
    <w:rsid w:val="0056424D"/>
    <w:rsid w:val="00566B20"/>
    <w:rsid w:val="005707CC"/>
    <w:rsid w:val="00576C26"/>
    <w:rsid w:val="00585B73"/>
    <w:rsid w:val="005878E8"/>
    <w:rsid w:val="00592745"/>
    <w:rsid w:val="005A0B7A"/>
    <w:rsid w:val="005A2755"/>
    <w:rsid w:val="005B144A"/>
    <w:rsid w:val="005B251F"/>
    <w:rsid w:val="005C1457"/>
    <w:rsid w:val="005C6D0E"/>
    <w:rsid w:val="005D2049"/>
    <w:rsid w:val="005D5C9E"/>
    <w:rsid w:val="005E14C0"/>
    <w:rsid w:val="005E5353"/>
    <w:rsid w:val="005E78BB"/>
    <w:rsid w:val="005F669C"/>
    <w:rsid w:val="00615F8B"/>
    <w:rsid w:val="00634AA7"/>
    <w:rsid w:val="00635DD9"/>
    <w:rsid w:val="00640C6A"/>
    <w:rsid w:val="00640F62"/>
    <w:rsid w:val="00644EBC"/>
    <w:rsid w:val="0065288C"/>
    <w:rsid w:val="0066012E"/>
    <w:rsid w:val="00662C81"/>
    <w:rsid w:val="006666B8"/>
    <w:rsid w:val="006832CB"/>
    <w:rsid w:val="00683FC9"/>
    <w:rsid w:val="006911D4"/>
    <w:rsid w:val="00694D9E"/>
    <w:rsid w:val="006976F9"/>
    <w:rsid w:val="006A2EA9"/>
    <w:rsid w:val="006A2FC3"/>
    <w:rsid w:val="006A43F7"/>
    <w:rsid w:val="006C14E2"/>
    <w:rsid w:val="006C48E9"/>
    <w:rsid w:val="006C5BA6"/>
    <w:rsid w:val="006D3EB5"/>
    <w:rsid w:val="006D6E92"/>
    <w:rsid w:val="006E116A"/>
    <w:rsid w:val="006E2ED9"/>
    <w:rsid w:val="006E5376"/>
    <w:rsid w:val="006F3B92"/>
    <w:rsid w:val="00701A01"/>
    <w:rsid w:val="0071015F"/>
    <w:rsid w:val="00710B10"/>
    <w:rsid w:val="007154FB"/>
    <w:rsid w:val="00721DB5"/>
    <w:rsid w:val="007228E1"/>
    <w:rsid w:val="00724DC3"/>
    <w:rsid w:val="00725C63"/>
    <w:rsid w:val="00731DC1"/>
    <w:rsid w:val="00735A21"/>
    <w:rsid w:val="00737A34"/>
    <w:rsid w:val="00761884"/>
    <w:rsid w:val="00763759"/>
    <w:rsid w:val="00764156"/>
    <w:rsid w:val="00766D33"/>
    <w:rsid w:val="00767DED"/>
    <w:rsid w:val="0077015D"/>
    <w:rsid w:val="007703DB"/>
    <w:rsid w:val="007904C2"/>
    <w:rsid w:val="00791565"/>
    <w:rsid w:val="00797B9B"/>
    <w:rsid w:val="007B09BC"/>
    <w:rsid w:val="007B25CC"/>
    <w:rsid w:val="007B3CAF"/>
    <w:rsid w:val="007B6AD8"/>
    <w:rsid w:val="007B7D69"/>
    <w:rsid w:val="007C1C60"/>
    <w:rsid w:val="007D3558"/>
    <w:rsid w:val="007F4220"/>
    <w:rsid w:val="00815837"/>
    <w:rsid w:val="0081792A"/>
    <w:rsid w:val="008308D1"/>
    <w:rsid w:val="00832868"/>
    <w:rsid w:val="00834BBA"/>
    <w:rsid w:val="008716FB"/>
    <w:rsid w:val="00880A55"/>
    <w:rsid w:val="008864A8"/>
    <w:rsid w:val="00897D91"/>
    <w:rsid w:val="008A51E0"/>
    <w:rsid w:val="008B1CAA"/>
    <w:rsid w:val="008B3B09"/>
    <w:rsid w:val="008C4579"/>
    <w:rsid w:val="008C7BCF"/>
    <w:rsid w:val="008D3E00"/>
    <w:rsid w:val="008E3368"/>
    <w:rsid w:val="008E376A"/>
    <w:rsid w:val="008E663C"/>
    <w:rsid w:val="008E765C"/>
    <w:rsid w:val="00907323"/>
    <w:rsid w:val="0092313A"/>
    <w:rsid w:val="00935DE9"/>
    <w:rsid w:val="009436A1"/>
    <w:rsid w:val="009549F6"/>
    <w:rsid w:val="0096649C"/>
    <w:rsid w:val="00967604"/>
    <w:rsid w:val="00975069"/>
    <w:rsid w:val="00983AE5"/>
    <w:rsid w:val="0099044A"/>
    <w:rsid w:val="009907F2"/>
    <w:rsid w:val="00994AE0"/>
    <w:rsid w:val="00995430"/>
    <w:rsid w:val="0099654A"/>
    <w:rsid w:val="009A0281"/>
    <w:rsid w:val="009A4570"/>
    <w:rsid w:val="009A75D4"/>
    <w:rsid w:val="009B3861"/>
    <w:rsid w:val="009B4995"/>
    <w:rsid w:val="009C2EEC"/>
    <w:rsid w:val="009C5A37"/>
    <w:rsid w:val="009D04F7"/>
    <w:rsid w:val="009F2183"/>
    <w:rsid w:val="009F3709"/>
    <w:rsid w:val="00A11B29"/>
    <w:rsid w:val="00A324F7"/>
    <w:rsid w:val="00A3585B"/>
    <w:rsid w:val="00A368BD"/>
    <w:rsid w:val="00A467C6"/>
    <w:rsid w:val="00A47D64"/>
    <w:rsid w:val="00A61647"/>
    <w:rsid w:val="00A64EB6"/>
    <w:rsid w:val="00A67077"/>
    <w:rsid w:val="00A67921"/>
    <w:rsid w:val="00A817BF"/>
    <w:rsid w:val="00A82F73"/>
    <w:rsid w:val="00AA027D"/>
    <w:rsid w:val="00AB03B8"/>
    <w:rsid w:val="00AB544C"/>
    <w:rsid w:val="00AD0D59"/>
    <w:rsid w:val="00AD2700"/>
    <w:rsid w:val="00AD4D0C"/>
    <w:rsid w:val="00AD4DAD"/>
    <w:rsid w:val="00AD7771"/>
    <w:rsid w:val="00AE5CCF"/>
    <w:rsid w:val="00AF235B"/>
    <w:rsid w:val="00AF3E37"/>
    <w:rsid w:val="00AF4EC1"/>
    <w:rsid w:val="00AF5756"/>
    <w:rsid w:val="00AF6564"/>
    <w:rsid w:val="00AF7463"/>
    <w:rsid w:val="00B0390C"/>
    <w:rsid w:val="00B117DC"/>
    <w:rsid w:val="00B13623"/>
    <w:rsid w:val="00B14EBB"/>
    <w:rsid w:val="00B159C7"/>
    <w:rsid w:val="00B20371"/>
    <w:rsid w:val="00B23433"/>
    <w:rsid w:val="00B3338E"/>
    <w:rsid w:val="00B33714"/>
    <w:rsid w:val="00B37C1B"/>
    <w:rsid w:val="00B40F00"/>
    <w:rsid w:val="00B64DF1"/>
    <w:rsid w:val="00B7247A"/>
    <w:rsid w:val="00B755A2"/>
    <w:rsid w:val="00B75CD1"/>
    <w:rsid w:val="00B82008"/>
    <w:rsid w:val="00B87051"/>
    <w:rsid w:val="00B943E2"/>
    <w:rsid w:val="00B95451"/>
    <w:rsid w:val="00BA1588"/>
    <w:rsid w:val="00BA350D"/>
    <w:rsid w:val="00BB159E"/>
    <w:rsid w:val="00BB24AB"/>
    <w:rsid w:val="00BB7108"/>
    <w:rsid w:val="00BB7867"/>
    <w:rsid w:val="00BC2624"/>
    <w:rsid w:val="00BC2B6F"/>
    <w:rsid w:val="00BC6A0F"/>
    <w:rsid w:val="00BC748E"/>
    <w:rsid w:val="00BD723B"/>
    <w:rsid w:val="00BE7C72"/>
    <w:rsid w:val="00C04351"/>
    <w:rsid w:val="00C10BC9"/>
    <w:rsid w:val="00C11290"/>
    <w:rsid w:val="00C23360"/>
    <w:rsid w:val="00C43F23"/>
    <w:rsid w:val="00C5165D"/>
    <w:rsid w:val="00C821C0"/>
    <w:rsid w:val="00C9084D"/>
    <w:rsid w:val="00C949C6"/>
    <w:rsid w:val="00C96CBE"/>
    <w:rsid w:val="00CB0129"/>
    <w:rsid w:val="00CB087C"/>
    <w:rsid w:val="00CB37A0"/>
    <w:rsid w:val="00CB461A"/>
    <w:rsid w:val="00CB6839"/>
    <w:rsid w:val="00CC3FAC"/>
    <w:rsid w:val="00CC7199"/>
    <w:rsid w:val="00CC7459"/>
    <w:rsid w:val="00CE12F2"/>
    <w:rsid w:val="00CF2D4C"/>
    <w:rsid w:val="00CF722B"/>
    <w:rsid w:val="00D06CB7"/>
    <w:rsid w:val="00D1118B"/>
    <w:rsid w:val="00D147CD"/>
    <w:rsid w:val="00D244DA"/>
    <w:rsid w:val="00D24900"/>
    <w:rsid w:val="00D309C7"/>
    <w:rsid w:val="00D359EE"/>
    <w:rsid w:val="00D44D1A"/>
    <w:rsid w:val="00D454B5"/>
    <w:rsid w:val="00D45F63"/>
    <w:rsid w:val="00D5545A"/>
    <w:rsid w:val="00D57CB0"/>
    <w:rsid w:val="00D57CFF"/>
    <w:rsid w:val="00D67395"/>
    <w:rsid w:val="00D73746"/>
    <w:rsid w:val="00D776E9"/>
    <w:rsid w:val="00D84BFF"/>
    <w:rsid w:val="00D9030C"/>
    <w:rsid w:val="00D96236"/>
    <w:rsid w:val="00DA3C39"/>
    <w:rsid w:val="00DB5E86"/>
    <w:rsid w:val="00DC41AC"/>
    <w:rsid w:val="00DC60B8"/>
    <w:rsid w:val="00DE4313"/>
    <w:rsid w:val="00DE522E"/>
    <w:rsid w:val="00DE5381"/>
    <w:rsid w:val="00DF2797"/>
    <w:rsid w:val="00DF2FDD"/>
    <w:rsid w:val="00E00848"/>
    <w:rsid w:val="00E019FE"/>
    <w:rsid w:val="00E1090F"/>
    <w:rsid w:val="00E23D81"/>
    <w:rsid w:val="00E273B6"/>
    <w:rsid w:val="00E41ED3"/>
    <w:rsid w:val="00E42B8A"/>
    <w:rsid w:val="00E42FAC"/>
    <w:rsid w:val="00E548F8"/>
    <w:rsid w:val="00E563A3"/>
    <w:rsid w:val="00E63C7F"/>
    <w:rsid w:val="00E66AB7"/>
    <w:rsid w:val="00E67A4C"/>
    <w:rsid w:val="00E72826"/>
    <w:rsid w:val="00EB3AC9"/>
    <w:rsid w:val="00EC0542"/>
    <w:rsid w:val="00ED2046"/>
    <w:rsid w:val="00EE03CD"/>
    <w:rsid w:val="00EE3C15"/>
    <w:rsid w:val="00EE5F51"/>
    <w:rsid w:val="00EF0A27"/>
    <w:rsid w:val="00EF5142"/>
    <w:rsid w:val="00EF6C58"/>
    <w:rsid w:val="00F02631"/>
    <w:rsid w:val="00F0505F"/>
    <w:rsid w:val="00F11BF9"/>
    <w:rsid w:val="00F12E88"/>
    <w:rsid w:val="00F174A0"/>
    <w:rsid w:val="00F237C5"/>
    <w:rsid w:val="00F33956"/>
    <w:rsid w:val="00F33ED3"/>
    <w:rsid w:val="00F354FD"/>
    <w:rsid w:val="00F412D2"/>
    <w:rsid w:val="00F449DF"/>
    <w:rsid w:val="00F474E5"/>
    <w:rsid w:val="00F73F75"/>
    <w:rsid w:val="00F750CE"/>
    <w:rsid w:val="00F76B6C"/>
    <w:rsid w:val="00F81399"/>
    <w:rsid w:val="00F84011"/>
    <w:rsid w:val="00F8632A"/>
    <w:rsid w:val="00F9446C"/>
    <w:rsid w:val="00FD1157"/>
    <w:rsid w:val="00FE4D28"/>
    <w:rsid w:val="00FE706A"/>
    <w:rsid w:val="00FF1849"/>
    <w:rsid w:val="00FF2106"/>
    <w:rsid w:val="00FF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76CA41"/>
  <w15:docId w15:val="{C92FD298-DF70-4D1A-90B1-5C1A0FBD7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42BE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rsid w:val="00442BED"/>
    <w:rPr>
      <w:kern w:val="2"/>
      <w:sz w:val="24"/>
      <w:szCs w:val="24"/>
      <w:lang w:eastAsia="zh-TW"/>
    </w:rPr>
  </w:style>
  <w:style w:type="paragraph" w:styleId="a4">
    <w:name w:val="footer"/>
    <w:basedOn w:val="a"/>
    <w:link w:val="a5"/>
    <w:uiPriority w:val="99"/>
    <w:rsid w:val="00442BE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rsid w:val="00442BED"/>
    <w:rPr>
      <w:kern w:val="2"/>
      <w:sz w:val="24"/>
      <w:szCs w:val="24"/>
      <w:lang w:eastAsia="zh-TW"/>
    </w:rPr>
  </w:style>
  <w:style w:type="paragraph" w:styleId="a6">
    <w:name w:val="Balloon Text"/>
    <w:basedOn w:val="a"/>
    <w:semiHidden/>
    <w:rsid w:val="00135200"/>
    <w:rPr>
      <w:rFonts w:ascii="Arial" w:hAnsi="Arial"/>
      <w:sz w:val="18"/>
      <w:szCs w:val="18"/>
    </w:rPr>
  </w:style>
  <w:style w:type="character" w:styleId="a7">
    <w:name w:val="Hyperlink"/>
    <w:basedOn w:val="a0"/>
    <w:rsid w:val="00317EE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6DCF"/>
    <w:pPr>
      <w:ind w:leftChars="200" w:left="480"/>
    </w:pPr>
    <w:rPr>
      <w:rFonts w:ascii="Calibri" w:hAnsi="Calibri"/>
      <w:szCs w:val="22"/>
    </w:rPr>
  </w:style>
  <w:style w:type="character" w:customStyle="1" w:styleId="a5">
    <w:name w:val="頁尾 字元"/>
    <w:basedOn w:val="a0"/>
    <w:link w:val="a4"/>
    <w:uiPriority w:val="99"/>
    <w:rsid w:val="006976F9"/>
    <w:rPr>
      <w:kern w:val="2"/>
      <w:sz w:val="24"/>
      <w:szCs w:val="24"/>
    </w:rPr>
  </w:style>
  <w:style w:type="character" w:customStyle="1" w:styleId="watch-title">
    <w:name w:val="watch-title"/>
    <w:basedOn w:val="a0"/>
    <w:rsid w:val="0092313A"/>
  </w:style>
  <w:style w:type="character" w:customStyle="1" w:styleId="apple-converted-space">
    <w:name w:val="apple-converted-space"/>
    <w:rsid w:val="00315F06"/>
  </w:style>
  <w:style w:type="character" w:styleId="a9">
    <w:name w:val="Unresolved Mention"/>
    <w:basedOn w:val="a0"/>
    <w:uiPriority w:val="99"/>
    <w:semiHidden/>
    <w:unhideWhenUsed/>
    <w:rsid w:val="00ED20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4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kingkongbudae.co.kr/" TargetMode="External"/><Relationship Id="rId26" Type="http://schemas.openxmlformats.org/officeDocument/2006/relationships/hyperlink" Target="http://trinityhotel.co.kr/home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cov19ent.kdca.go.kr/cpassportal/biz/beffatstmnt/main.do?lang=en" TargetMode="External"/><Relationship Id="rId34" Type="http://schemas.openxmlformats.org/officeDocument/2006/relationships/hyperlink" Target="http://trinityhotel.co.kr/hom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rubato_daegu.jalib.site/" TargetMode="External"/><Relationship Id="rId33" Type="http://schemas.openxmlformats.org/officeDocument/2006/relationships/hyperlink" Target="http://trinityhotel.co.kr/home" TargetMode="External"/><Relationship Id="rId38" Type="http://schemas.openxmlformats.org/officeDocument/2006/relationships/hyperlink" Target="http://trinityhotel.co.kr/hom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yperlink" Target="http://trinityhotel.co.kr/hom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encorehotel.org/" TargetMode="External"/><Relationship Id="rId32" Type="http://schemas.openxmlformats.org/officeDocument/2006/relationships/hyperlink" Target="http://no25-hotel.imweb.me/" TargetMode="External"/><Relationship Id="rId37" Type="http://schemas.openxmlformats.org/officeDocument/2006/relationships/hyperlink" Target="http://no25-hotel.imweb.me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funliday.com/posts/2022-korea-keta-application/" TargetMode="External"/><Relationship Id="rId28" Type="http://schemas.openxmlformats.org/officeDocument/2006/relationships/hyperlink" Target="https://www.yeosuvenezia.com/" TargetMode="External"/><Relationship Id="rId36" Type="http://schemas.openxmlformats.org/officeDocument/2006/relationships/hyperlink" Target="http://bestincityhotel.co.kr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://bestincityhotel.co.k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k-eta.go.kr/portal/apply/viewstep1.do?fr=pd13745C1201C0101M06" TargetMode="External"/><Relationship Id="rId27" Type="http://schemas.openxmlformats.org/officeDocument/2006/relationships/hyperlink" Target="http://www.booking.com/hotel/kr/arban-city.zh-tw.html" TargetMode="External"/><Relationship Id="rId30" Type="http://schemas.openxmlformats.org/officeDocument/2006/relationships/hyperlink" Target="http://www.booking.com/hotel/kr/arban-city.zh-tw.html" TargetMode="External"/><Relationship Id="rId35" Type="http://schemas.openxmlformats.org/officeDocument/2006/relationships/hyperlink" Target="http://www.booking.com/hotel/kr/arban-city.zh-tw.html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5435EF-7D09-45CA-9B7E-4C922D5E7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19931</TotalTime>
  <Pages>10</Pages>
  <Words>839</Words>
  <Characters>4783</Characters>
  <Application>Microsoft Office Word</Application>
  <DocSecurity>0</DocSecurity>
  <Lines>39</Lines>
  <Paragraphs>11</Paragraphs>
  <ScaleCrop>false</ScaleCrop>
  <Company>HOME</Company>
  <LinksUpToDate>false</LinksUpToDate>
  <CharactersWithSpaces>5611</CharactersWithSpaces>
  <SharedDoc>false</SharedDoc>
  <HLinks>
    <vt:vector size="48" baseType="variant">
      <vt:variant>
        <vt:i4>7143536</vt:i4>
      </vt:variant>
      <vt:variant>
        <vt:i4>21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18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15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12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  <vt:variant>
        <vt:i4>7143536</vt:i4>
      </vt:variant>
      <vt:variant>
        <vt:i4>9</vt:i4>
      </vt:variant>
      <vt:variant>
        <vt:i4>0</vt:i4>
      </vt:variant>
      <vt:variant>
        <vt:i4>5</vt:i4>
      </vt:variant>
      <vt:variant>
        <vt:lpwstr>http://www.flamingohotel.co.kr/</vt:lpwstr>
      </vt:variant>
      <vt:variant>
        <vt:lpwstr/>
      </vt:variant>
      <vt:variant>
        <vt:i4>8192106</vt:i4>
      </vt:variant>
      <vt:variant>
        <vt:i4>6</vt:i4>
      </vt:variant>
      <vt:variant>
        <vt:i4>0</vt:i4>
      </vt:variant>
      <vt:variant>
        <vt:i4>5</vt:i4>
      </vt:variant>
      <vt:variant>
        <vt:lpwstr>http://www.songjunghotel.co.kr/</vt:lpwstr>
      </vt:variant>
      <vt:variant>
        <vt:lpwstr/>
      </vt:variant>
      <vt:variant>
        <vt:i4>4456477</vt:i4>
      </vt:variant>
      <vt:variant>
        <vt:i4>3</vt:i4>
      </vt:variant>
      <vt:variant>
        <vt:i4>0</vt:i4>
      </vt:variant>
      <vt:variant>
        <vt:i4>5</vt:i4>
      </vt:variant>
      <vt:variant>
        <vt:lpwstr>http://www.hotelyaja.com/main/source/main.php</vt:lpwstr>
      </vt:variant>
      <vt:variant>
        <vt:lpwstr/>
      </vt:variant>
      <vt:variant>
        <vt:i4>4325447</vt:i4>
      </vt:variant>
      <vt:variant>
        <vt:i4>0</vt:i4>
      </vt:variant>
      <vt:variant>
        <vt:i4>0</vt:i4>
      </vt:variant>
      <vt:variant>
        <vt:i4>5</vt:i4>
      </vt:variant>
      <vt:variant>
        <vt:lpwstr>http://presshotel.co.kr/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俊旅行社</dc:title>
  <dc:creator>x</dc:creator>
  <cp:lastModifiedBy>user</cp:lastModifiedBy>
  <cp:revision>9</cp:revision>
  <cp:lastPrinted>2015-04-24T04:24:00Z</cp:lastPrinted>
  <dcterms:created xsi:type="dcterms:W3CDTF">2023-02-17T04:43:00Z</dcterms:created>
  <dcterms:modified xsi:type="dcterms:W3CDTF">2023-03-23T02:25:00Z</dcterms:modified>
</cp:coreProperties>
</file>