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C64F3" w14:textId="77777777" w:rsidR="00442A43" w:rsidRDefault="00000000" w:rsidP="00A56B9C">
      <w:pPr>
        <w:pStyle w:val="1"/>
        <w:jc w:val="center"/>
        <w:divId w:val="666905115"/>
        <w:rPr>
          <w:sz w:val="36"/>
          <w:szCs w:val="36"/>
          <w:lang w:val="en"/>
          <w14:ligatures w14:val="none"/>
        </w:rPr>
      </w:pPr>
      <w:r>
        <w:rPr>
          <w:sz w:val="36"/>
          <w:szCs w:val="36"/>
          <w:lang w:val="en"/>
        </w:rPr>
        <w:t>玩美加族~精采秘魯深度12日</w:t>
      </w:r>
    </w:p>
    <w:p w14:paraId="0E397C65" w14:textId="77777777" w:rsidR="00442A43" w:rsidRPr="00A56B9C" w:rsidRDefault="00000000" w:rsidP="00A56B9C">
      <w:pPr>
        <w:pStyle w:val="mainsectitle"/>
        <w:jc w:val="center"/>
        <w:divId w:val="666905115"/>
        <w:rPr>
          <w:b/>
          <w:bCs/>
          <w:sz w:val="36"/>
          <w:szCs w:val="36"/>
          <w:lang w:val="en"/>
        </w:rPr>
      </w:pPr>
      <w:r w:rsidRPr="00A56B9C">
        <w:rPr>
          <w:b/>
          <w:bCs/>
          <w:sz w:val="36"/>
          <w:szCs w:val="36"/>
          <w:lang w:val="en"/>
        </w:rPr>
        <w:t>黃金印加古城.馬丘比丘.網美彩虹山.的的喀喀湖.納斯卡大地畫</w:t>
      </w:r>
    </w:p>
    <w:p w14:paraId="70C083ED" w14:textId="77777777" w:rsidR="00442A43" w:rsidRPr="009956CE" w:rsidRDefault="00000000" w:rsidP="009956CE">
      <w:pPr>
        <w:pStyle w:val="2"/>
        <w:pBdr>
          <w:bottom w:val="single" w:sz="6" w:space="0" w:color="666666"/>
        </w:pBdr>
        <w:spacing w:before="0" w:beforeAutospacing="0" w:after="0" w:afterAutospacing="0" w:line="0" w:lineRule="atLeast"/>
        <w:divId w:val="1753618932"/>
        <w:rPr>
          <w:rFonts w:ascii="微軟正黑體" w:eastAsia="微軟正黑體" w:hAnsi="微軟正黑體"/>
          <w:sz w:val="32"/>
          <w:szCs w:val="32"/>
          <w:lang w:val="en"/>
        </w:rPr>
      </w:pPr>
      <w:r w:rsidRPr="009956CE">
        <w:rPr>
          <w:rFonts w:ascii="微軟正黑體" w:eastAsia="微軟正黑體" w:hAnsi="微軟正黑體"/>
          <w:sz w:val="32"/>
          <w:szCs w:val="32"/>
          <w:lang w:val="en"/>
        </w:rPr>
        <w:t xml:space="preserve">行程特色 </w:t>
      </w:r>
      <w:r w:rsidRPr="009956CE">
        <w:rPr>
          <w:rFonts w:ascii="微軟正黑體" w:eastAsia="微軟正黑體" w:hAnsi="微軟正黑體"/>
          <w:color w:val="808080"/>
          <w:sz w:val="20"/>
          <w:szCs w:val="20"/>
          <w:lang w:val="en"/>
        </w:rPr>
        <w:t>行程內容、班機時間及飯店住宿均以「行前說明會」為準。</w:t>
      </w:r>
      <w:r w:rsidRPr="009956CE">
        <w:rPr>
          <w:rFonts w:ascii="微軟正黑體" w:eastAsia="微軟正黑體" w:hAnsi="微軟正黑體"/>
          <w:sz w:val="32"/>
          <w:szCs w:val="32"/>
          <w:lang w:val="en"/>
        </w:rPr>
        <w:t xml:space="preserve"> </w:t>
      </w:r>
    </w:p>
    <w:p w14:paraId="249218AE" w14:textId="77777777" w:rsidR="00442A43" w:rsidRPr="009956CE" w:rsidRDefault="00000000" w:rsidP="009956CE">
      <w:pPr>
        <w:pStyle w:val="3"/>
        <w:spacing w:before="0" w:beforeAutospacing="0" w:after="0" w:afterAutospacing="0" w:line="0" w:lineRule="atLeast"/>
        <w:divId w:val="1753618932"/>
        <w:rPr>
          <w:rFonts w:ascii="微軟正黑體" w:eastAsia="微軟正黑體" w:hAnsi="微軟正黑體"/>
          <w:lang w:val="en"/>
        </w:rPr>
      </w:pPr>
      <w:r w:rsidRPr="009956CE">
        <w:rPr>
          <w:rFonts w:ascii="微軟正黑體" w:eastAsia="微軟正黑體" w:hAnsi="微軟正黑體"/>
          <w:lang w:val="en"/>
        </w:rPr>
        <w:t>溫馨提醒</w:t>
      </w:r>
    </w:p>
    <w:p w14:paraId="13C98F2D" w14:textId="6F43FC24" w:rsidR="00442A43" w:rsidRPr="009956CE" w:rsidRDefault="00000000" w:rsidP="009956CE">
      <w:pPr>
        <w:pStyle w:val="articledesc"/>
        <w:numPr>
          <w:ilvl w:val="0"/>
          <w:numId w:val="1"/>
        </w:numPr>
        <w:spacing w:before="0" w:beforeAutospacing="0" w:after="0" w:afterAutospacing="0" w:line="0" w:lineRule="atLeast"/>
        <w:divId w:val="657004322"/>
        <w:rPr>
          <w:rFonts w:ascii="微軟正黑體" w:eastAsia="微軟正黑體" w:hAnsi="微軟正黑體"/>
          <w:lang w:val="en"/>
        </w:rPr>
      </w:pPr>
      <w:r w:rsidRPr="009956CE">
        <w:rPr>
          <w:rFonts w:ascii="微軟正黑體" w:eastAsia="微軟正黑體" w:hAnsi="微軟正黑體"/>
          <w:lang w:val="en"/>
        </w:rPr>
        <w:t>本行程為聯營團體，將以「玩美加族」名義出團，報名成功不代表確定有位，需依您的業務人員回覆為主。 2.本行程及班機時間僅做參考，以出發時之班機及行程為準</w:t>
      </w:r>
    </w:p>
    <w:p w14:paraId="455F2CBC" w14:textId="77777777" w:rsidR="00A56B9C" w:rsidRPr="009956CE" w:rsidRDefault="00A56B9C" w:rsidP="009956CE">
      <w:pPr>
        <w:pStyle w:val="articledesc"/>
        <w:spacing w:before="0" w:beforeAutospacing="0" w:after="0" w:afterAutospacing="0" w:line="0" w:lineRule="atLeast"/>
        <w:divId w:val="657004322"/>
        <w:rPr>
          <w:rFonts w:ascii="微軟正黑體" w:eastAsia="微軟正黑體" w:hAnsi="微軟正黑體"/>
          <w:lang w:val="en"/>
        </w:rPr>
      </w:pPr>
    </w:p>
    <w:p w14:paraId="24BB21A6" w14:textId="77777777" w:rsidR="00442A43" w:rsidRPr="009956CE" w:rsidRDefault="00000000" w:rsidP="009956CE">
      <w:pPr>
        <w:pStyle w:val="4"/>
        <w:spacing w:before="0" w:beforeAutospacing="0" w:after="0" w:afterAutospacing="0" w:line="0" w:lineRule="atLeast"/>
        <w:divId w:val="1911962727"/>
        <w:rPr>
          <w:rFonts w:ascii="微軟正黑體" w:eastAsia="微軟正黑體" w:hAnsi="微軟正黑體"/>
          <w:color w:val="0FAD70"/>
          <w:sz w:val="28"/>
          <w:szCs w:val="28"/>
          <w:lang w:val="en"/>
        </w:rPr>
      </w:pPr>
      <w:r w:rsidRPr="009956CE">
        <w:rPr>
          <w:rFonts w:ascii="微軟正黑體" w:eastAsia="微軟正黑體" w:hAnsi="微軟正黑體"/>
          <w:color w:val="0FAD70"/>
          <w:sz w:val="28"/>
          <w:szCs w:val="28"/>
          <w:lang w:val="en"/>
        </w:rPr>
        <w:t>勇闖遺世的山城‧揭開印加帝國神秘面紗</w:t>
      </w:r>
    </w:p>
    <w:p w14:paraId="3A06A191" w14:textId="77777777" w:rsidR="00442A43" w:rsidRPr="009956CE" w:rsidRDefault="00000000" w:rsidP="009956CE">
      <w:pPr>
        <w:pStyle w:val="articledesc"/>
        <w:spacing w:before="0" w:beforeAutospacing="0" w:after="0" w:afterAutospacing="0" w:line="0" w:lineRule="atLeast"/>
        <w:divId w:val="1911962727"/>
        <w:rPr>
          <w:rFonts w:ascii="微軟正黑體" w:eastAsia="微軟正黑體" w:hAnsi="微軟正黑體" w:hint="eastAsia"/>
          <w:lang w:val="en"/>
        </w:rPr>
      </w:pPr>
      <w:r w:rsidRPr="009956CE">
        <w:rPr>
          <w:rFonts w:ascii="微軟正黑體" w:eastAsia="微軟正黑體" w:hAnsi="微軟正黑體"/>
          <w:lang w:val="en"/>
        </w:rPr>
        <w:t>秘魯為古印加帝國所在地，帝國消逝後，留下許多未解之謎的遺跡黃金城的神話便不脛而走，為了揭開古文明的神秘面紗 我們將帶您以舒適、自在的方式，深度探索這座古老悠遠的帝國世界。</w:t>
      </w:r>
    </w:p>
    <w:p w14:paraId="7629CE5F" w14:textId="77777777" w:rsidR="00442A43" w:rsidRPr="009956CE" w:rsidRDefault="00000000" w:rsidP="009956CE">
      <w:pPr>
        <w:pStyle w:val="3"/>
        <w:spacing w:before="0" w:beforeAutospacing="0" w:after="0" w:afterAutospacing="0" w:line="0" w:lineRule="atLeast"/>
        <w:divId w:val="1753618932"/>
        <w:rPr>
          <w:rFonts w:ascii="微軟正黑體" w:eastAsia="微軟正黑體" w:hAnsi="微軟正黑體"/>
          <w:lang w:val="en"/>
        </w:rPr>
      </w:pPr>
      <w:r w:rsidRPr="009956CE">
        <w:rPr>
          <w:rFonts w:ascii="微軟正黑體" w:eastAsia="微軟正黑體" w:hAnsi="微軟正黑體"/>
          <w:lang w:val="en"/>
        </w:rPr>
        <w:t>世界遺產</w:t>
      </w:r>
    </w:p>
    <w:p w14:paraId="3CDF14AA" w14:textId="77777777" w:rsidR="00442A43" w:rsidRPr="009956CE" w:rsidRDefault="00000000" w:rsidP="009956CE">
      <w:pPr>
        <w:pStyle w:val="4"/>
        <w:spacing w:before="0" w:beforeAutospacing="0" w:after="0" w:afterAutospacing="0" w:line="0" w:lineRule="atLeast"/>
        <w:divId w:val="1454638158"/>
        <w:rPr>
          <w:rFonts w:ascii="微軟正黑體" w:eastAsia="微軟正黑體" w:hAnsi="微軟正黑體"/>
          <w:color w:val="0FAD70"/>
          <w:sz w:val="28"/>
          <w:szCs w:val="28"/>
          <w:lang w:val="en"/>
        </w:rPr>
      </w:pPr>
      <w:r w:rsidRPr="009956CE">
        <w:rPr>
          <w:rFonts w:ascii="微軟正黑體" w:eastAsia="微軟正黑體" w:hAnsi="微軟正黑體"/>
          <w:color w:val="0FAD70"/>
          <w:sz w:val="28"/>
          <w:szCs w:val="28"/>
          <w:lang w:val="en"/>
        </w:rPr>
        <w:t>馬丘比丘</w:t>
      </w:r>
    </w:p>
    <w:p w14:paraId="552884DD" w14:textId="77777777" w:rsidR="00442A43" w:rsidRPr="009956CE" w:rsidRDefault="00000000" w:rsidP="009956CE">
      <w:pPr>
        <w:pStyle w:val="articledesc"/>
        <w:spacing w:before="0" w:beforeAutospacing="0" w:after="0" w:afterAutospacing="0" w:line="0" w:lineRule="atLeast"/>
        <w:divId w:val="1454638158"/>
        <w:rPr>
          <w:rFonts w:ascii="微軟正黑體" w:eastAsia="微軟正黑體" w:hAnsi="微軟正黑體"/>
          <w:lang w:val="en"/>
        </w:rPr>
      </w:pPr>
      <w:r w:rsidRPr="009956CE">
        <w:rPr>
          <w:rFonts w:ascii="微軟正黑體" w:eastAsia="微軟正黑體" w:hAnsi="微軟正黑體"/>
          <w:lang w:val="en"/>
        </w:rPr>
        <w:t>馬丘比丘已於1983年被聯合國教科文組織列為世界自然及文化雙重遺產，並在2007年當選新世界七大奇景之一。此山城位於海拔2400公尺，建於15世紀，位於群山峻嶺， 懸崖絕壁之頂端。古城分為數個區域，有廟宇、住宅區、墓園、宮殿、梯園等精巧的石造建築等等，充分體現了當年印加帝國的盛事輝煌。</w:t>
      </w:r>
    </w:p>
    <w:p w14:paraId="0E7DFA97" w14:textId="77777777" w:rsidR="00442A43" w:rsidRPr="009956CE" w:rsidRDefault="00000000" w:rsidP="009956CE">
      <w:pPr>
        <w:spacing w:line="0" w:lineRule="atLeast"/>
        <w:divId w:val="236593757"/>
        <w:rPr>
          <w:rFonts w:ascii="微軟正黑體" w:eastAsia="微軟正黑體" w:hAnsi="微軟正黑體"/>
          <w:lang w:val="en"/>
        </w:rPr>
      </w:pPr>
      <w:r w:rsidRPr="009956CE">
        <w:rPr>
          <w:rFonts w:ascii="微軟正黑體" w:eastAsia="微軟正黑體" w:hAnsi="微軟正黑體"/>
          <w:noProof/>
          <w:lang w:val="en"/>
        </w:rPr>
        <w:drawing>
          <wp:inline distT="0" distB="0" distL="0" distR="0" wp14:anchorId="4A246B66" wp14:editId="5CE1F786">
            <wp:extent cx="5905500" cy="39243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5905500" cy="3924300"/>
                    </a:xfrm>
                    <a:prstGeom prst="rect">
                      <a:avLst/>
                    </a:prstGeom>
                    <a:noFill/>
                    <a:ln>
                      <a:noFill/>
                    </a:ln>
                  </pic:spPr>
                </pic:pic>
              </a:graphicData>
            </a:graphic>
          </wp:inline>
        </w:drawing>
      </w:r>
    </w:p>
    <w:p w14:paraId="12032057" w14:textId="77777777" w:rsidR="00442A43" w:rsidRPr="009956CE" w:rsidRDefault="00000000" w:rsidP="009956CE">
      <w:pPr>
        <w:pStyle w:val="4"/>
        <w:spacing w:before="0" w:beforeAutospacing="0" w:after="0" w:afterAutospacing="0" w:line="0" w:lineRule="atLeast"/>
        <w:divId w:val="1677927037"/>
        <w:rPr>
          <w:rFonts w:ascii="微軟正黑體" w:eastAsia="微軟正黑體" w:hAnsi="微軟正黑體"/>
          <w:color w:val="0FAD70"/>
          <w:sz w:val="28"/>
          <w:szCs w:val="28"/>
          <w:lang w:val="en"/>
        </w:rPr>
      </w:pPr>
      <w:r w:rsidRPr="009956CE">
        <w:rPr>
          <w:rFonts w:ascii="微軟正黑體" w:eastAsia="微軟正黑體" w:hAnsi="微軟正黑體"/>
          <w:color w:val="0FAD70"/>
          <w:sz w:val="28"/>
          <w:szCs w:val="28"/>
          <w:lang w:val="en"/>
        </w:rPr>
        <w:t>庫斯科古城</w:t>
      </w:r>
    </w:p>
    <w:p w14:paraId="1CFC66E6" w14:textId="77777777" w:rsidR="00442A43" w:rsidRPr="009956CE" w:rsidRDefault="00000000" w:rsidP="009956CE">
      <w:pPr>
        <w:pStyle w:val="articledesc"/>
        <w:spacing w:before="0" w:beforeAutospacing="0" w:after="0" w:afterAutospacing="0" w:line="0" w:lineRule="atLeast"/>
        <w:divId w:val="1677927037"/>
        <w:rPr>
          <w:rFonts w:ascii="微軟正黑體" w:eastAsia="微軟正黑體" w:hAnsi="微軟正黑體"/>
          <w:lang w:val="en"/>
        </w:rPr>
      </w:pPr>
      <w:r w:rsidRPr="009956CE">
        <w:rPr>
          <w:rFonts w:ascii="微軟正黑體" w:eastAsia="微軟正黑體" w:hAnsi="微軟正黑體"/>
          <w:lang w:val="en"/>
        </w:rPr>
        <w:lastRenderedPageBreak/>
        <w:t>為全世界最高城市之一，也是目前有人居住最古老的全美洲城市。基於其城內及周圍存在大量古蹟、遺址，號稱為「南美羅馬」。整座城市已於1983年被聯合國教科文組織選為世界遺產。</w:t>
      </w:r>
    </w:p>
    <w:p w14:paraId="1A044F5D" w14:textId="77777777" w:rsidR="00442A43" w:rsidRPr="009956CE" w:rsidRDefault="00000000" w:rsidP="009956CE">
      <w:pPr>
        <w:spacing w:line="0" w:lineRule="atLeast"/>
        <w:divId w:val="915748250"/>
        <w:rPr>
          <w:rFonts w:ascii="微軟正黑體" w:eastAsia="微軟正黑體" w:hAnsi="微軟正黑體"/>
          <w:lang w:val="en"/>
        </w:rPr>
      </w:pPr>
      <w:r w:rsidRPr="009956CE">
        <w:rPr>
          <w:rFonts w:ascii="微軟正黑體" w:eastAsia="微軟正黑體" w:hAnsi="微軟正黑體"/>
          <w:noProof/>
          <w:lang w:val="en"/>
        </w:rPr>
        <w:drawing>
          <wp:inline distT="0" distB="0" distL="0" distR="0" wp14:anchorId="0FEDC129" wp14:editId="3D8D7655">
            <wp:extent cx="5905500" cy="37719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5905500" cy="3771900"/>
                    </a:xfrm>
                    <a:prstGeom prst="rect">
                      <a:avLst/>
                    </a:prstGeom>
                    <a:noFill/>
                    <a:ln>
                      <a:noFill/>
                    </a:ln>
                    <a:extLst>
                      <a:ext uri="{53640926-AAD7-44D8-BBD7-CCE9431645EC}">
                        <a14:shadowObscured xmlns:a14="http://schemas.microsoft.com/office/drawing/2010/main"/>
                      </a:ext>
                    </a:extLst>
                  </pic:spPr>
                </pic:pic>
              </a:graphicData>
            </a:graphic>
          </wp:inline>
        </w:drawing>
      </w:r>
    </w:p>
    <w:p w14:paraId="3265530A" w14:textId="77777777" w:rsidR="00442A43" w:rsidRPr="009956CE" w:rsidRDefault="00000000" w:rsidP="009956CE">
      <w:pPr>
        <w:pStyle w:val="4"/>
        <w:spacing w:before="0" w:beforeAutospacing="0" w:after="0" w:afterAutospacing="0" w:line="0" w:lineRule="atLeast"/>
        <w:divId w:val="1502503175"/>
        <w:rPr>
          <w:rFonts w:ascii="微軟正黑體" w:eastAsia="微軟正黑體" w:hAnsi="微軟正黑體"/>
          <w:color w:val="0FAD70"/>
          <w:sz w:val="28"/>
          <w:szCs w:val="28"/>
          <w:lang w:val="en"/>
        </w:rPr>
      </w:pPr>
      <w:r w:rsidRPr="009956CE">
        <w:rPr>
          <w:rFonts w:ascii="微軟正黑體" w:eastAsia="微軟正黑體" w:hAnsi="微軟正黑體"/>
          <w:color w:val="0FAD70"/>
          <w:sz w:val="28"/>
          <w:szCs w:val="28"/>
          <w:lang w:val="en"/>
        </w:rPr>
        <w:t>納斯卡線</w:t>
      </w:r>
    </w:p>
    <w:p w14:paraId="742F7F92" w14:textId="77777777" w:rsidR="00442A43" w:rsidRPr="009956CE" w:rsidRDefault="00000000" w:rsidP="009956CE">
      <w:pPr>
        <w:pStyle w:val="articledesc"/>
        <w:spacing w:before="0" w:beforeAutospacing="0" w:after="0" w:afterAutospacing="0" w:line="0" w:lineRule="atLeast"/>
        <w:divId w:val="1502503175"/>
        <w:rPr>
          <w:rFonts w:ascii="微軟正黑體" w:eastAsia="微軟正黑體" w:hAnsi="微軟正黑體"/>
          <w:lang w:val="en"/>
        </w:rPr>
      </w:pPr>
      <w:r w:rsidRPr="009956CE">
        <w:rPr>
          <w:rFonts w:ascii="微軟正黑體" w:eastAsia="微軟正黑體" w:hAnsi="微軟正黑體"/>
          <w:lang w:val="en"/>
        </w:rPr>
        <w:t>世上最大謎團之一的納斯卡大地畫，位於高原沙漠中，在西元400到650年間由納斯卡文明做出的八百多幅畫，因為太大，直到1939年因為飛機經過其上空才被發現。假設納斯卡人未能從有利位置看見他們的作品以來，他們如何精準地作出這些畫？沒人敢說哪一種是正確的，留給大家無限的想像空間。</w:t>
      </w:r>
    </w:p>
    <w:p w14:paraId="5D3DF52E" w14:textId="77777777" w:rsidR="00442A43" w:rsidRPr="009956CE" w:rsidRDefault="00000000" w:rsidP="009956CE">
      <w:pPr>
        <w:spacing w:line="0" w:lineRule="atLeast"/>
        <w:divId w:val="376391767"/>
        <w:rPr>
          <w:rFonts w:ascii="微軟正黑體" w:eastAsia="微軟正黑體" w:hAnsi="微軟正黑體"/>
          <w:lang w:val="en"/>
        </w:rPr>
      </w:pPr>
      <w:r w:rsidRPr="009956CE">
        <w:rPr>
          <w:rFonts w:ascii="微軟正黑體" w:eastAsia="微軟正黑體" w:hAnsi="微軟正黑體"/>
          <w:noProof/>
          <w:lang w:val="en"/>
        </w:rPr>
        <w:drawing>
          <wp:inline distT="0" distB="0" distL="0" distR="0" wp14:anchorId="45890B0C" wp14:editId="20AE3F21">
            <wp:extent cx="5905500" cy="376618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5905500" cy="3766185"/>
                    </a:xfrm>
                    <a:prstGeom prst="rect">
                      <a:avLst/>
                    </a:prstGeom>
                    <a:noFill/>
                    <a:ln>
                      <a:noFill/>
                    </a:ln>
                    <a:extLst>
                      <a:ext uri="{53640926-AAD7-44D8-BBD7-CCE9431645EC}">
                        <a14:shadowObscured xmlns:a14="http://schemas.microsoft.com/office/drawing/2010/main"/>
                      </a:ext>
                    </a:extLst>
                  </pic:spPr>
                </pic:pic>
              </a:graphicData>
            </a:graphic>
          </wp:inline>
        </w:drawing>
      </w:r>
    </w:p>
    <w:p w14:paraId="1FA64346" w14:textId="77777777" w:rsidR="00442A43" w:rsidRPr="009956CE" w:rsidRDefault="00000000" w:rsidP="009956CE">
      <w:pPr>
        <w:pStyle w:val="3"/>
        <w:spacing w:before="0" w:beforeAutospacing="0" w:after="0" w:afterAutospacing="0" w:line="0" w:lineRule="atLeast"/>
        <w:divId w:val="1753618932"/>
        <w:rPr>
          <w:rFonts w:ascii="微軟正黑體" w:eastAsia="微軟正黑體" w:hAnsi="微軟正黑體"/>
          <w:lang w:val="en"/>
        </w:rPr>
      </w:pPr>
      <w:r w:rsidRPr="009956CE">
        <w:rPr>
          <w:rFonts w:ascii="微軟正黑體" w:eastAsia="微軟正黑體" w:hAnsi="微軟正黑體"/>
          <w:lang w:val="en"/>
        </w:rPr>
        <w:t>行程焦點</w:t>
      </w:r>
    </w:p>
    <w:p w14:paraId="7CBA3E8D" w14:textId="5D637FD9" w:rsidR="00442A43" w:rsidRPr="009956CE" w:rsidRDefault="00000000" w:rsidP="009956CE">
      <w:pPr>
        <w:pStyle w:val="4"/>
        <w:spacing w:before="0" w:beforeAutospacing="0" w:after="0" w:afterAutospacing="0" w:line="0" w:lineRule="atLeast"/>
        <w:divId w:val="1473905566"/>
        <w:rPr>
          <w:rFonts w:ascii="微軟正黑體" w:eastAsia="微軟正黑體" w:hAnsi="微軟正黑體"/>
          <w:sz w:val="28"/>
          <w:szCs w:val="28"/>
          <w:lang w:val="en"/>
        </w:rPr>
      </w:pPr>
      <w:r w:rsidRPr="009956CE">
        <w:rPr>
          <w:rFonts w:ascii="微軟正黑體" w:eastAsia="微軟正黑體" w:hAnsi="微軟正黑體"/>
          <w:color w:val="0FAD70"/>
          <w:sz w:val="28"/>
          <w:szCs w:val="28"/>
          <w:lang w:val="en"/>
        </w:rPr>
        <w:t>鹽田梯田</w:t>
      </w:r>
      <w:r w:rsidR="00A56B9C" w:rsidRPr="009956CE">
        <w:rPr>
          <w:rFonts w:ascii="微軟正黑體" w:eastAsia="微軟正黑體" w:hAnsi="微軟正黑體"/>
          <w:color w:val="0FAD70"/>
          <w:sz w:val="28"/>
          <w:szCs w:val="28"/>
          <w:lang w:val="en"/>
        </w:rPr>
        <w:t xml:space="preserve"> | </w:t>
      </w:r>
      <w:r w:rsidRPr="009956CE">
        <w:rPr>
          <w:rFonts w:ascii="微軟正黑體" w:eastAsia="微軟正黑體" w:hAnsi="微軟正黑體"/>
          <w:sz w:val="28"/>
          <w:szCs w:val="28"/>
          <w:lang w:val="en"/>
        </w:rPr>
        <w:t>古老智慧技法</w:t>
      </w:r>
    </w:p>
    <w:p w14:paraId="0FFE90F3" w14:textId="77777777" w:rsidR="00442A43" w:rsidRPr="009956CE" w:rsidRDefault="00000000" w:rsidP="009956CE">
      <w:pPr>
        <w:pStyle w:val="articledesc"/>
        <w:spacing w:before="0" w:beforeAutospacing="0" w:after="0" w:afterAutospacing="0" w:line="0" w:lineRule="atLeast"/>
        <w:divId w:val="1473905566"/>
        <w:rPr>
          <w:rFonts w:ascii="微軟正黑體" w:eastAsia="微軟正黑體" w:hAnsi="微軟正黑體"/>
          <w:lang w:val="en"/>
        </w:rPr>
      </w:pPr>
      <w:r w:rsidRPr="009956CE">
        <w:rPr>
          <w:rFonts w:ascii="微軟正黑體" w:eastAsia="微軟正黑體" w:hAnsi="微軟正黑體"/>
          <w:lang w:val="en"/>
        </w:rPr>
        <w:t>古時居民以獨有的知識見解闢建的圓形梯田，透過海拔高低的精準計算，種植出相宜的食材，更沿著鹽礦的原生地開發鹽田，蓬勃發展後成為熱門的伴手禮品，也是餐廳最為突出的美味調料。</w:t>
      </w:r>
    </w:p>
    <w:p w14:paraId="340B7925" w14:textId="77777777" w:rsidR="00442A43" w:rsidRPr="009956CE" w:rsidRDefault="00000000" w:rsidP="009956CE">
      <w:pPr>
        <w:spacing w:line="0" w:lineRule="atLeast"/>
        <w:divId w:val="1857645628"/>
        <w:rPr>
          <w:rFonts w:ascii="微軟正黑體" w:eastAsia="微軟正黑體" w:hAnsi="微軟正黑體"/>
          <w:lang w:val="en"/>
        </w:rPr>
      </w:pPr>
      <w:r w:rsidRPr="009956CE">
        <w:rPr>
          <w:rFonts w:ascii="微軟正黑體" w:eastAsia="微軟正黑體" w:hAnsi="微軟正黑體"/>
          <w:noProof/>
          <w:lang w:val="en"/>
        </w:rPr>
        <w:drawing>
          <wp:inline distT="0" distB="0" distL="0" distR="0" wp14:anchorId="142E44F2" wp14:editId="7E179C5D">
            <wp:extent cx="5903595" cy="3556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904000" cy="3556244"/>
                    </a:xfrm>
                    <a:prstGeom prst="rect">
                      <a:avLst/>
                    </a:prstGeom>
                    <a:ln>
                      <a:noFill/>
                    </a:ln>
                    <a:extLst>
                      <a:ext uri="{53640926-AAD7-44D8-BBD7-CCE9431645EC}">
                        <a14:shadowObscured xmlns:a14="http://schemas.microsoft.com/office/drawing/2010/main"/>
                      </a:ext>
                    </a:extLst>
                  </pic:spPr>
                </pic:pic>
              </a:graphicData>
            </a:graphic>
          </wp:inline>
        </w:drawing>
      </w:r>
    </w:p>
    <w:p w14:paraId="44A315CA" w14:textId="5EFB17E2" w:rsidR="00442A43" w:rsidRPr="009956CE" w:rsidRDefault="00000000" w:rsidP="009956CE">
      <w:pPr>
        <w:pStyle w:val="4"/>
        <w:spacing w:before="0" w:beforeAutospacing="0" w:after="0" w:afterAutospacing="0" w:line="0" w:lineRule="atLeast"/>
        <w:divId w:val="2074500446"/>
        <w:rPr>
          <w:rFonts w:ascii="微軟正黑體" w:eastAsia="微軟正黑體" w:hAnsi="微軟正黑體"/>
          <w:sz w:val="28"/>
          <w:szCs w:val="28"/>
          <w:lang w:val="en"/>
        </w:rPr>
      </w:pPr>
      <w:r w:rsidRPr="009956CE">
        <w:rPr>
          <w:rFonts w:ascii="微軟正黑體" w:eastAsia="微軟正黑體" w:hAnsi="微軟正黑體"/>
          <w:color w:val="0FAD70"/>
          <w:sz w:val="28"/>
          <w:szCs w:val="28"/>
          <w:lang w:val="en"/>
        </w:rPr>
        <w:t>的的喀喀湖</w:t>
      </w:r>
      <w:r w:rsidR="00A56B9C" w:rsidRPr="009956CE">
        <w:rPr>
          <w:rFonts w:ascii="微軟正黑體" w:eastAsia="微軟正黑體" w:hAnsi="微軟正黑體"/>
          <w:color w:val="0FAD70"/>
          <w:sz w:val="28"/>
          <w:szCs w:val="28"/>
          <w:lang w:val="en"/>
        </w:rPr>
        <w:t xml:space="preserve"> | </w:t>
      </w:r>
      <w:r w:rsidRPr="009956CE">
        <w:rPr>
          <w:rFonts w:ascii="微軟正黑體" w:eastAsia="微軟正黑體" w:hAnsi="微軟正黑體"/>
          <w:sz w:val="28"/>
          <w:szCs w:val="28"/>
          <w:lang w:val="en"/>
        </w:rPr>
        <w:t>世界最高湖泊</w:t>
      </w:r>
    </w:p>
    <w:p w14:paraId="3F87C731" w14:textId="77777777" w:rsidR="00442A43" w:rsidRPr="009956CE" w:rsidRDefault="00000000" w:rsidP="009956CE">
      <w:pPr>
        <w:pStyle w:val="articledesc"/>
        <w:spacing w:before="0" w:beforeAutospacing="0" w:after="0" w:afterAutospacing="0" w:line="0" w:lineRule="atLeast"/>
        <w:divId w:val="2074500446"/>
        <w:rPr>
          <w:rFonts w:ascii="微軟正黑體" w:eastAsia="微軟正黑體" w:hAnsi="微軟正黑體"/>
          <w:lang w:val="en"/>
        </w:rPr>
      </w:pPr>
      <w:r w:rsidRPr="009956CE">
        <w:rPr>
          <w:rFonts w:ascii="微軟正黑體" w:eastAsia="微軟正黑體" w:hAnsi="微軟正黑體"/>
          <w:lang w:val="en"/>
        </w:rPr>
        <w:t>位於秘魯與玻利維亞交界的的的喀喀湖，是南美最高最大的淡水湖。傳說是印加帝國發源地之一，被當地人視為聖湖。湖中座落數十座蘆葦島，也是當地居民以蘆葦搭建的獨特住所，別具特色。</w:t>
      </w:r>
    </w:p>
    <w:p w14:paraId="56F1705A" w14:textId="77777777" w:rsidR="00442A43" w:rsidRPr="009956CE" w:rsidRDefault="00000000" w:rsidP="009956CE">
      <w:pPr>
        <w:spacing w:line="0" w:lineRule="atLeast"/>
        <w:divId w:val="1457411568"/>
        <w:rPr>
          <w:rFonts w:ascii="微軟正黑體" w:eastAsia="微軟正黑體" w:hAnsi="微軟正黑體"/>
          <w:lang w:val="en"/>
        </w:rPr>
      </w:pPr>
      <w:r w:rsidRPr="009956CE">
        <w:rPr>
          <w:rFonts w:ascii="微軟正黑體" w:eastAsia="微軟正黑體" w:hAnsi="微軟正黑體"/>
          <w:noProof/>
          <w:lang w:val="en"/>
        </w:rPr>
        <w:drawing>
          <wp:inline distT="0" distB="0" distL="0" distR="0" wp14:anchorId="01163EF7" wp14:editId="260C488C">
            <wp:extent cx="5903595" cy="366014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904000" cy="3660391"/>
                    </a:xfrm>
                    <a:prstGeom prst="rect">
                      <a:avLst/>
                    </a:prstGeom>
                    <a:ln>
                      <a:noFill/>
                    </a:ln>
                    <a:extLst>
                      <a:ext uri="{53640926-AAD7-44D8-BBD7-CCE9431645EC}">
                        <a14:shadowObscured xmlns:a14="http://schemas.microsoft.com/office/drawing/2010/main"/>
                      </a:ext>
                    </a:extLst>
                  </pic:spPr>
                </pic:pic>
              </a:graphicData>
            </a:graphic>
          </wp:inline>
        </w:drawing>
      </w:r>
    </w:p>
    <w:p w14:paraId="6FB4A791" w14:textId="02F33D6A" w:rsidR="00442A43" w:rsidRPr="009956CE" w:rsidRDefault="00000000" w:rsidP="009956CE">
      <w:pPr>
        <w:pStyle w:val="4"/>
        <w:spacing w:before="0" w:beforeAutospacing="0" w:after="0" w:afterAutospacing="0" w:line="0" w:lineRule="atLeast"/>
        <w:divId w:val="1579362737"/>
        <w:rPr>
          <w:rFonts w:ascii="微軟正黑體" w:eastAsia="微軟正黑體" w:hAnsi="微軟正黑體"/>
          <w:sz w:val="28"/>
          <w:szCs w:val="28"/>
          <w:lang w:val="en"/>
        </w:rPr>
      </w:pPr>
      <w:r w:rsidRPr="009956CE">
        <w:rPr>
          <w:rFonts w:ascii="微軟正黑體" w:eastAsia="微軟正黑體" w:hAnsi="微軟正黑體"/>
          <w:color w:val="0FAD70"/>
          <w:sz w:val="28"/>
          <w:szCs w:val="28"/>
          <w:lang w:val="en"/>
        </w:rPr>
        <w:t>帕拉卡斯保護區</w:t>
      </w:r>
      <w:r w:rsidR="00A56B9C" w:rsidRPr="009956CE">
        <w:rPr>
          <w:rFonts w:ascii="微軟正黑體" w:eastAsia="微軟正黑體" w:hAnsi="微軟正黑體"/>
          <w:color w:val="0FAD70"/>
          <w:sz w:val="28"/>
          <w:szCs w:val="28"/>
          <w:lang w:val="en"/>
        </w:rPr>
        <w:t xml:space="preserve"> | </w:t>
      </w:r>
      <w:r w:rsidRPr="009956CE">
        <w:rPr>
          <w:rFonts w:ascii="微軟正黑體" w:eastAsia="微軟正黑體" w:hAnsi="微軟正黑體"/>
          <w:sz w:val="28"/>
          <w:szCs w:val="28"/>
          <w:lang w:val="en"/>
        </w:rPr>
        <w:t>山與海的對話</w:t>
      </w:r>
    </w:p>
    <w:p w14:paraId="008D698E" w14:textId="77777777" w:rsidR="00442A43" w:rsidRPr="009956CE" w:rsidRDefault="00000000" w:rsidP="009956CE">
      <w:pPr>
        <w:pStyle w:val="articledesc"/>
        <w:spacing w:before="0" w:beforeAutospacing="0" w:after="0" w:afterAutospacing="0" w:line="0" w:lineRule="atLeast"/>
        <w:divId w:val="1579362737"/>
        <w:rPr>
          <w:rFonts w:ascii="微軟正黑體" w:eastAsia="微軟正黑體" w:hAnsi="微軟正黑體"/>
          <w:lang w:val="en"/>
        </w:rPr>
      </w:pPr>
      <w:r w:rsidRPr="009956CE">
        <w:rPr>
          <w:rFonts w:ascii="微軟正黑體" w:eastAsia="微軟正黑體" w:hAnsi="微軟正黑體"/>
          <w:lang w:val="en"/>
        </w:rPr>
        <w:t>帕拉卡斯保護區乘坐遊艇前往太平洋，環繞鳥島周圍海域，觀察不同的生態系統，在島四周的拱門和洞穴巡航約需要一個小半時，島上棲息著許多海洋動物和鳥類。途中您還可在一個小島的坡面上看到一幅巨大的三叉大燭台，是帕拉卡斯五千年的文明。</w:t>
      </w:r>
    </w:p>
    <w:p w14:paraId="4C171413" w14:textId="77777777" w:rsidR="00442A43" w:rsidRPr="009956CE" w:rsidRDefault="00000000" w:rsidP="009956CE">
      <w:pPr>
        <w:spacing w:line="0" w:lineRule="atLeast"/>
        <w:divId w:val="2130469614"/>
        <w:rPr>
          <w:rFonts w:ascii="微軟正黑體" w:eastAsia="微軟正黑體" w:hAnsi="微軟正黑體"/>
          <w:lang w:val="en"/>
        </w:rPr>
      </w:pPr>
      <w:r w:rsidRPr="009956CE">
        <w:rPr>
          <w:rFonts w:ascii="微軟正黑體" w:eastAsia="微軟正黑體" w:hAnsi="微軟正黑體"/>
          <w:noProof/>
          <w:lang w:val="en"/>
        </w:rPr>
        <w:drawing>
          <wp:inline distT="0" distB="0" distL="0" distR="0" wp14:anchorId="64153CBD" wp14:editId="2E26EAD9">
            <wp:extent cx="5905500" cy="358394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905500" cy="3583940"/>
                    </a:xfrm>
                    <a:prstGeom prst="rect">
                      <a:avLst/>
                    </a:prstGeom>
                    <a:noFill/>
                    <a:ln>
                      <a:noFill/>
                    </a:ln>
                    <a:extLst>
                      <a:ext uri="{53640926-AAD7-44D8-BBD7-CCE9431645EC}">
                        <a14:shadowObscured xmlns:a14="http://schemas.microsoft.com/office/drawing/2010/main"/>
                      </a:ext>
                    </a:extLst>
                  </pic:spPr>
                </pic:pic>
              </a:graphicData>
            </a:graphic>
          </wp:inline>
        </w:drawing>
      </w:r>
    </w:p>
    <w:p w14:paraId="76966664" w14:textId="77777777" w:rsidR="00442A43" w:rsidRPr="009956CE" w:rsidRDefault="00000000" w:rsidP="009956CE">
      <w:pPr>
        <w:pStyle w:val="3"/>
        <w:spacing w:before="0" w:beforeAutospacing="0" w:after="0" w:afterAutospacing="0" w:line="0" w:lineRule="atLeast"/>
        <w:divId w:val="1753618932"/>
        <w:rPr>
          <w:rFonts w:ascii="微軟正黑體" w:eastAsia="微軟正黑體" w:hAnsi="微軟正黑體"/>
          <w:lang w:val="en"/>
        </w:rPr>
      </w:pPr>
      <w:r w:rsidRPr="009956CE">
        <w:rPr>
          <w:rFonts w:ascii="微軟正黑體" w:eastAsia="微軟正黑體" w:hAnsi="微軟正黑體"/>
          <w:lang w:val="en"/>
        </w:rPr>
        <w:t>沉浸探索</w:t>
      </w:r>
    </w:p>
    <w:p w14:paraId="5AAA9A11" w14:textId="1D19009A" w:rsidR="00442A43" w:rsidRPr="009956CE" w:rsidRDefault="00000000" w:rsidP="009956CE">
      <w:pPr>
        <w:pStyle w:val="4"/>
        <w:spacing w:before="0" w:beforeAutospacing="0" w:after="0" w:afterAutospacing="0" w:line="0" w:lineRule="atLeast"/>
        <w:divId w:val="1676153254"/>
        <w:rPr>
          <w:rFonts w:ascii="微軟正黑體" w:eastAsia="微軟正黑體" w:hAnsi="微軟正黑體"/>
          <w:sz w:val="28"/>
          <w:szCs w:val="28"/>
          <w:lang w:val="en"/>
        </w:rPr>
      </w:pPr>
      <w:r w:rsidRPr="009956CE">
        <w:rPr>
          <w:rFonts w:ascii="微軟正黑體" w:eastAsia="微軟正黑體" w:hAnsi="微軟正黑體"/>
          <w:color w:val="0FAD70"/>
          <w:sz w:val="28"/>
          <w:szCs w:val="28"/>
          <w:lang w:val="en"/>
        </w:rPr>
        <w:t>風景如畫</w:t>
      </w:r>
      <w:r w:rsidR="00A56B9C" w:rsidRPr="009956CE">
        <w:rPr>
          <w:rFonts w:ascii="微軟正黑體" w:eastAsia="微軟正黑體" w:hAnsi="微軟正黑體"/>
          <w:color w:val="0FAD70"/>
          <w:sz w:val="28"/>
          <w:szCs w:val="28"/>
          <w:lang w:val="en"/>
        </w:rPr>
        <w:t xml:space="preserve"> | </w:t>
      </w:r>
      <w:r w:rsidRPr="009956CE">
        <w:rPr>
          <w:rFonts w:ascii="微軟正黑體" w:eastAsia="微軟正黑體" w:hAnsi="微軟正黑體"/>
          <w:sz w:val="28"/>
          <w:szCs w:val="28"/>
          <w:lang w:val="en"/>
        </w:rPr>
        <w:t>Vistadome 景觀列車</w:t>
      </w:r>
    </w:p>
    <w:p w14:paraId="5DE561AE" w14:textId="77777777" w:rsidR="00442A43" w:rsidRPr="009956CE" w:rsidRDefault="00000000" w:rsidP="009956CE">
      <w:pPr>
        <w:pStyle w:val="articledesc"/>
        <w:spacing w:before="0" w:beforeAutospacing="0" w:after="0" w:afterAutospacing="0" w:line="0" w:lineRule="atLeast"/>
        <w:divId w:val="1676153254"/>
        <w:rPr>
          <w:rFonts w:ascii="微軟正黑體" w:eastAsia="微軟正黑體" w:hAnsi="微軟正黑體"/>
          <w:lang w:val="en"/>
        </w:rPr>
      </w:pPr>
      <w:r w:rsidRPr="009956CE">
        <w:rPr>
          <w:rFonts w:ascii="微軟正黑體" w:eastAsia="微軟正黑體" w:hAnsi="微軟正黑體"/>
          <w:lang w:val="en"/>
        </w:rPr>
        <w:t>舒適搭上復古裝設的Vistadome景觀列車，伴隨列車不斷攀升的海拔，窗外風景接續變換如畫，平原、溪流、深山、叢林的更迭宛如一曲田園交響，時空好似回溯至15世紀的印加帝國。</w:t>
      </w:r>
    </w:p>
    <w:p w14:paraId="43E14972" w14:textId="77777777" w:rsidR="00442A43" w:rsidRPr="009956CE" w:rsidRDefault="00000000" w:rsidP="009956CE">
      <w:pPr>
        <w:spacing w:line="0" w:lineRule="atLeast"/>
        <w:divId w:val="284775559"/>
        <w:rPr>
          <w:rFonts w:ascii="微軟正黑體" w:eastAsia="微軟正黑體" w:hAnsi="微軟正黑體"/>
          <w:lang w:val="en"/>
        </w:rPr>
      </w:pPr>
      <w:r w:rsidRPr="009956CE">
        <w:rPr>
          <w:rFonts w:ascii="微軟正黑體" w:eastAsia="微軟正黑體" w:hAnsi="微軟正黑體"/>
          <w:noProof/>
          <w:lang w:val="en"/>
        </w:rPr>
        <w:drawing>
          <wp:inline distT="0" distB="0" distL="0" distR="0" wp14:anchorId="1D07E77E" wp14:editId="7C539924">
            <wp:extent cx="5905500" cy="34163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905500" cy="3416300"/>
                    </a:xfrm>
                    <a:prstGeom prst="rect">
                      <a:avLst/>
                    </a:prstGeom>
                    <a:noFill/>
                    <a:ln>
                      <a:noFill/>
                    </a:ln>
                    <a:extLst>
                      <a:ext uri="{53640926-AAD7-44D8-BBD7-CCE9431645EC}">
                        <a14:shadowObscured xmlns:a14="http://schemas.microsoft.com/office/drawing/2010/main"/>
                      </a:ext>
                    </a:extLst>
                  </pic:spPr>
                </pic:pic>
              </a:graphicData>
            </a:graphic>
          </wp:inline>
        </w:drawing>
      </w:r>
    </w:p>
    <w:p w14:paraId="7B9C7A44" w14:textId="77777777" w:rsidR="00442A43" w:rsidRPr="009956CE" w:rsidRDefault="00000000" w:rsidP="009956CE">
      <w:pPr>
        <w:pStyle w:val="3"/>
        <w:spacing w:before="0" w:beforeAutospacing="0" w:after="0" w:afterAutospacing="0" w:line="0" w:lineRule="atLeast"/>
        <w:divId w:val="1753618932"/>
        <w:rPr>
          <w:rFonts w:ascii="微軟正黑體" w:eastAsia="微軟正黑體" w:hAnsi="微軟正黑體"/>
          <w:lang w:val="en"/>
        </w:rPr>
      </w:pPr>
      <w:r w:rsidRPr="009956CE">
        <w:rPr>
          <w:rFonts w:ascii="微軟正黑體" w:eastAsia="微軟正黑體" w:hAnsi="微軟正黑體"/>
          <w:lang w:val="en"/>
        </w:rPr>
        <w:t>行程贈品</w:t>
      </w:r>
    </w:p>
    <w:p w14:paraId="3D0B7AD0" w14:textId="2ECE92B6" w:rsidR="00442A43" w:rsidRPr="009956CE" w:rsidRDefault="00000000" w:rsidP="009956CE">
      <w:pPr>
        <w:pStyle w:val="articledesc"/>
        <w:spacing w:before="0" w:beforeAutospacing="0" w:after="0" w:afterAutospacing="0" w:line="0" w:lineRule="atLeast"/>
        <w:divId w:val="512231054"/>
        <w:rPr>
          <w:rFonts w:ascii="微軟正黑體" w:eastAsia="微軟正黑體" w:hAnsi="微軟正黑體"/>
          <w:lang w:val="en"/>
        </w:rPr>
      </w:pPr>
      <w:r w:rsidRPr="009956CE">
        <w:rPr>
          <w:rFonts w:ascii="微軟正黑體" w:eastAsia="微軟正黑體" w:hAnsi="微軟正黑體"/>
          <w:lang w:val="en"/>
        </w:rPr>
        <w:t>報名付訂餐團即贈送精美手冊</w:t>
      </w:r>
      <w:r w:rsidR="000700BF" w:rsidRPr="009956CE">
        <w:rPr>
          <w:rFonts w:ascii="微軟正黑體" w:eastAsia="微軟正黑體" w:hAnsi="微軟正黑體"/>
          <w:lang w:val="en"/>
        </w:rPr>
        <w:t>（</w:t>
      </w:r>
      <w:r w:rsidRPr="009956CE">
        <w:rPr>
          <w:rFonts w:ascii="微軟正黑體" w:eastAsia="微軟正黑體" w:hAnsi="微軟正黑體"/>
          <w:lang w:val="en"/>
        </w:rPr>
        <w:t>一本</w:t>
      </w:r>
      <w:r w:rsidR="000700BF" w:rsidRPr="009956CE">
        <w:rPr>
          <w:rFonts w:ascii="微軟正黑體" w:eastAsia="微軟正黑體" w:hAnsi="微軟正黑體"/>
          <w:lang w:val="en"/>
        </w:rPr>
        <w:t>）</w:t>
      </w:r>
      <w:r w:rsidRPr="009956CE">
        <w:rPr>
          <w:rFonts w:ascii="微軟正黑體" w:eastAsia="微軟正黑體" w:hAnsi="微軟正黑體"/>
          <w:lang w:val="en"/>
        </w:rPr>
        <w:t>、萬用轉接插頭</w:t>
      </w:r>
      <w:r w:rsidR="000700BF" w:rsidRPr="009956CE">
        <w:rPr>
          <w:rFonts w:ascii="微軟正黑體" w:eastAsia="微軟正黑體" w:hAnsi="微軟正黑體"/>
          <w:lang w:val="en"/>
        </w:rPr>
        <w:t>（</w:t>
      </w:r>
      <w:r w:rsidRPr="009956CE">
        <w:rPr>
          <w:rFonts w:ascii="微軟正黑體" w:eastAsia="微軟正黑體" w:hAnsi="微軟正黑體"/>
          <w:lang w:val="en"/>
        </w:rPr>
        <w:t>一個</w:t>
      </w:r>
      <w:r w:rsidR="000700BF" w:rsidRPr="009956CE">
        <w:rPr>
          <w:rFonts w:ascii="微軟正黑體" w:eastAsia="微軟正黑體" w:hAnsi="微軟正黑體"/>
          <w:lang w:val="en"/>
        </w:rPr>
        <w:t>）</w:t>
      </w:r>
      <w:r w:rsidRPr="009956CE">
        <w:rPr>
          <w:rFonts w:ascii="微軟正黑體" w:eastAsia="微軟正黑體" w:hAnsi="微軟正黑體"/>
          <w:lang w:val="en"/>
        </w:rPr>
        <w:t>、行李束帶</w:t>
      </w:r>
      <w:r w:rsidR="000700BF" w:rsidRPr="009956CE">
        <w:rPr>
          <w:rFonts w:ascii="微軟正黑體" w:eastAsia="微軟正黑體" w:hAnsi="微軟正黑體"/>
          <w:lang w:val="en"/>
        </w:rPr>
        <w:t>（</w:t>
      </w:r>
      <w:r w:rsidRPr="009956CE">
        <w:rPr>
          <w:rFonts w:ascii="微軟正黑體" w:eastAsia="微軟正黑體" w:hAnsi="微軟正黑體"/>
          <w:lang w:val="en"/>
        </w:rPr>
        <w:t>一條</w:t>
      </w:r>
      <w:r w:rsidR="000700BF" w:rsidRPr="009956CE">
        <w:rPr>
          <w:rFonts w:ascii="微軟正黑體" w:eastAsia="微軟正黑體" w:hAnsi="微軟正黑體"/>
          <w:lang w:val="en"/>
        </w:rPr>
        <w:t>）</w:t>
      </w:r>
      <w:r w:rsidRPr="009956CE">
        <w:rPr>
          <w:rFonts w:ascii="微軟正黑體" w:eastAsia="微軟正黑體" w:hAnsi="微軟正黑體"/>
          <w:lang w:val="en"/>
        </w:rPr>
        <w:t>。</w:t>
      </w:r>
    </w:p>
    <w:p w14:paraId="70E9D0B5" w14:textId="77777777" w:rsidR="00442A43" w:rsidRPr="009956CE" w:rsidRDefault="00000000" w:rsidP="009956CE">
      <w:pPr>
        <w:pStyle w:val="3"/>
        <w:spacing w:before="0" w:beforeAutospacing="0" w:after="0" w:afterAutospacing="0" w:line="0" w:lineRule="atLeast"/>
        <w:divId w:val="1753618932"/>
        <w:rPr>
          <w:rFonts w:ascii="微軟正黑體" w:eastAsia="微軟正黑體" w:hAnsi="微軟正黑體"/>
          <w:lang w:val="en"/>
        </w:rPr>
      </w:pPr>
      <w:r w:rsidRPr="009956CE">
        <w:rPr>
          <w:rFonts w:ascii="微軟正黑體" w:eastAsia="微軟正黑體" w:hAnsi="微軟正黑體"/>
          <w:lang w:val="en"/>
        </w:rPr>
        <w:t>旅行地圖</w:t>
      </w:r>
    </w:p>
    <w:p w14:paraId="54F89E46" w14:textId="77777777" w:rsidR="00442A43" w:rsidRPr="009956CE" w:rsidRDefault="00000000" w:rsidP="009956CE">
      <w:pPr>
        <w:spacing w:line="0" w:lineRule="atLeast"/>
        <w:divId w:val="1858345479"/>
        <w:rPr>
          <w:rFonts w:ascii="微軟正黑體" w:eastAsia="微軟正黑體" w:hAnsi="微軟正黑體"/>
          <w:lang w:val="en"/>
        </w:rPr>
      </w:pPr>
      <w:r w:rsidRPr="009956CE">
        <w:rPr>
          <w:rFonts w:ascii="微軟正黑體" w:eastAsia="微軟正黑體" w:hAnsi="微軟正黑體"/>
          <w:noProof/>
          <w:lang w:val="en"/>
        </w:rPr>
        <w:drawing>
          <wp:inline distT="0" distB="0" distL="0" distR="0" wp14:anchorId="202D8042" wp14:editId="5E038EA2">
            <wp:extent cx="5905500" cy="34861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05500" cy="3486150"/>
                    </a:xfrm>
                    <a:prstGeom prst="rect">
                      <a:avLst/>
                    </a:prstGeom>
                    <a:noFill/>
                    <a:ln>
                      <a:noFill/>
                    </a:ln>
                  </pic:spPr>
                </pic:pic>
              </a:graphicData>
            </a:graphic>
          </wp:inline>
        </w:drawing>
      </w:r>
    </w:p>
    <w:p w14:paraId="60DCBA45" w14:textId="77777777" w:rsidR="00442A43" w:rsidRPr="009956CE" w:rsidRDefault="00000000" w:rsidP="009956CE">
      <w:pPr>
        <w:spacing w:line="0" w:lineRule="atLeast"/>
        <w:divId w:val="325671403"/>
        <w:rPr>
          <w:rFonts w:ascii="微軟正黑體" w:eastAsia="微軟正黑體" w:hAnsi="微軟正黑體"/>
          <w:lang w:val="en"/>
        </w:rPr>
      </w:pPr>
      <w:r w:rsidRPr="009956CE">
        <w:rPr>
          <w:rFonts w:ascii="微軟正黑體" w:eastAsia="微軟正黑體" w:hAnsi="微軟正黑體"/>
          <w:noProof/>
          <w:lang w:val="en"/>
        </w:rPr>
        <w:drawing>
          <wp:inline distT="0" distB="0" distL="0" distR="0" wp14:anchorId="2C82BA70" wp14:editId="455A8AD9">
            <wp:extent cx="5905500" cy="297434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b="-6164"/>
                    <a:stretch/>
                  </pic:blipFill>
                  <pic:spPr bwMode="auto">
                    <a:xfrm>
                      <a:off x="0" y="0"/>
                      <a:ext cx="5905500" cy="2974340"/>
                    </a:xfrm>
                    <a:prstGeom prst="rect">
                      <a:avLst/>
                    </a:prstGeom>
                    <a:noFill/>
                    <a:ln>
                      <a:noFill/>
                    </a:ln>
                    <a:extLst>
                      <a:ext uri="{53640926-AAD7-44D8-BBD7-CCE9431645EC}">
                        <a14:shadowObscured xmlns:a14="http://schemas.microsoft.com/office/drawing/2010/main"/>
                      </a:ext>
                    </a:extLst>
                  </pic:spPr>
                </pic:pic>
              </a:graphicData>
            </a:graphic>
          </wp:inline>
        </w:drawing>
      </w:r>
    </w:p>
    <w:p w14:paraId="7EA1659F" w14:textId="7A385784" w:rsidR="00442A43" w:rsidRPr="009956CE" w:rsidRDefault="00000000" w:rsidP="009956CE">
      <w:pPr>
        <w:pStyle w:val="articledesc"/>
        <w:spacing w:before="0" w:beforeAutospacing="0" w:after="0" w:afterAutospacing="0" w:line="0" w:lineRule="atLeast"/>
        <w:divId w:val="451096987"/>
        <w:rPr>
          <w:rFonts w:ascii="微軟正黑體" w:eastAsia="微軟正黑體" w:hAnsi="微軟正黑體"/>
          <w:sz w:val="32"/>
          <w:szCs w:val="32"/>
          <w:lang w:val="en"/>
        </w:rPr>
      </w:pPr>
      <w:r w:rsidRPr="009956CE">
        <w:rPr>
          <w:rFonts w:ascii="微軟正黑體" w:eastAsia="微軟正黑體" w:hAnsi="微軟正黑體"/>
          <w:sz w:val="32"/>
          <w:szCs w:val="32"/>
          <w:lang w:val="en"/>
        </w:rPr>
        <w:t xml:space="preserve">交通資訊 </w:t>
      </w:r>
      <w:r w:rsidRPr="009956CE">
        <w:rPr>
          <w:rFonts w:ascii="微軟正黑體" w:eastAsia="微軟正黑體" w:hAnsi="微軟正黑體"/>
          <w:color w:val="808080"/>
          <w:sz w:val="20"/>
          <w:szCs w:val="20"/>
          <w:lang w:val="en"/>
        </w:rPr>
        <w:t>以下僅供參考，實際交通資訊及時間依客服人員回覆為主。</w:t>
      </w:r>
      <w:r w:rsidRPr="009956CE">
        <w:rPr>
          <w:rFonts w:ascii="微軟正黑體" w:eastAsia="微軟正黑體" w:hAnsi="微軟正黑體"/>
          <w:sz w:val="32"/>
          <w:szCs w:val="32"/>
          <w:lang w:val="en"/>
        </w:rPr>
        <w:t xml:space="preserve"> </w:t>
      </w:r>
    </w:p>
    <w:tbl>
      <w:tblPr>
        <w:tblW w:w="4900" w:type="pct"/>
        <w:jc w:val="center"/>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1368"/>
        <w:gridCol w:w="4136"/>
        <w:gridCol w:w="1279"/>
        <w:gridCol w:w="4224"/>
      </w:tblGrid>
      <w:tr w:rsidR="00442A43" w:rsidRPr="009956CE" w14:paraId="720BFCC6" w14:textId="77777777" w:rsidTr="009956CE">
        <w:trPr>
          <w:divId w:val="1014840395"/>
          <w:jc w:val="center"/>
        </w:trPr>
        <w:tc>
          <w:tcPr>
            <w:tcW w:w="62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10C48DCF" w14:textId="77777777" w:rsidR="00442A43" w:rsidRPr="009956CE" w:rsidRDefault="00000000" w:rsidP="009956CE">
            <w:pPr>
              <w:spacing w:line="0" w:lineRule="atLeast"/>
              <w:jc w:val="center"/>
              <w:rPr>
                <w:rFonts w:ascii="微軟正黑體" w:eastAsia="微軟正黑體" w:hAnsi="微軟正黑體"/>
                <w:b/>
                <w:bCs/>
                <w:szCs w:val="24"/>
              </w:rPr>
            </w:pPr>
            <w:r w:rsidRPr="009956CE">
              <w:rPr>
                <w:rFonts w:ascii="微軟正黑體" w:eastAsia="微軟正黑體" w:hAnsi="微軟正黑體"/>
                <w:b/>
                <w:bCs/>
              </w:rPr>
              <w:t>去程航班</w:t>
            </w:r>
          </w:p>
        </w:tc>
        <w:tc>
          <w:tcPr>
            <w:tcW w:w="4379" w:type="pct"/>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5F80FA37"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長榮航空 BR6</w:t>
            </w:r>
          </w:p>
        </w:tc>
      </w:tr>
      <w:tr w:rsidR="00442A43" w:rsidRPr="009956CE" w14:paraId="013213F5" w14:textId="77777777" w:rsidTr="009956CE">
        <w:trPr>
          <w:divId w:val="1014840395"/>
          <w:jc w:val="center"/>
        </w:trPr>
        <w:tc>
          <w:tcPr>
            <w:tcW w:w="62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50ED2E3E"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起飛時間</w:t>
            </w:r>
          </w:p>
        </w:tc>
        <w:tc>
          <w:tcPr>
            <w:tcW w:w="1879"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3613D32C" w14:textId="2A143A9F"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 xml:space="preserve">10:10 </w:t>
            </w:r>
          </w:p>
        </w:tc>
        <w:tc>
          <w:tcPr>
            <w:tcW w:w="58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198FFE0"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抵達時間</w:t>
            </w:r>
          </w:p>
        </w:tc>
        <w:tc>
          <w:tcPr>
            <w:tcW w:w="1918"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559CF364" w14:textId="6519B988"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06:50</w:t>
            </w:r>
          </w:p>
        </w:tc>
      </w:tr>
      <w:tr w:rsidR="00442A43" w:rsidRPr="009956CE" w14:paraId="11A017A3" w14:textId="77777777" w:rsidTr="009956CE">
        <w:trPr>
          <w:divId w:val="1014840395"/>
          <w:jc w:val="center"/>
        </w:trPr>
        <w:tc>
          <w:tcPr>
            <w:tcW w:w="62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79343C32"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出發地</w:t>
            </w:r>
          </w:p>
        </w:tc>
        <w:tc>
          <w:tcPr>
            <w:tcW w:w="1879"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3F65215" w14:textId="67BDC4AE"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臺北桃園機場</w:t>
            </w:r>
            <w:r w:rsidR="000700BF" w:rsidRPr="009956CE">
              <w:rPr>
                <w:rFonts w:ascii="微軟正黑體" w:eastAsia="微軟正黑體" w:hAnsi="微軟正黑體"/>
              </w:rPr>
              <w:t>（</w:t>
            </w:r>
            <w:r w:rsidRPr="009956CE">
              <w:rPr>
                <w:rFonts w:ascii="微軟正黑體" w:eastAsia="微軟正黑體" w:hAnsi="微軟正黑體"/>
              </w:rPr>
              <w:t>TPE</w:t>
            </w:r>
            <w:r w:rsidR="000700BF" w:rsidRPr="009956CE">
              <w:rPr>
                <w:rFonts w:ascii="微軟正黑體" w:eastAsia="微軟正黑體" w:hAnsi="微軟正黑體"/>
              </w:rPr>
              <w:t>）</w:t>
            </w:r>
          </w:p>
        </w:tc>
        <w:tc>
          <w:tcPr>
            <w:tcW w:w="58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7BB7E809"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目的地</w:t>
            </w:r>
          </w:p>
        </w:tc>
        <w:tc>
          <w:tcPr>
            <w:tcW w:w="1918"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594D9D80" w14:textId="09923BB5"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洛杉磯</w:t>
            </w:r>
            <w:r w:rsidR="000700BF" w:rsidRPr="009956CE">
              <w:rPr>
                <w:rFonts w:ascii="微軟正黑體" w:eastAsia="微軟正黑體" w:hAnsi="微軟正黑體"/>
              </w:rPr>
              <w:t>（</w:t>
            </w:r>
            <w:r w:rsidRPr="009956CE">
              <w:rPr>
                <w:rFonts w:ascii="微軟正黑體" w:eastAsia="微軟正黑體" w:hAnsi="微軟正黑體"/>
              </w:rPr>
              <w:t>LAX</w:t>
            </w:r>
            <w:r w:rsidR="000700BF" w:rsidRPr="009956CE">
              <w:rPr>
                <w:rFonts w:ascii="微軟正黑體" w:eastAsia="微軟正黑體" w:hAnsi="微軟正黑體"/>
              </w:rPr>
              <w:t>）</w:t>
            </w:r>
          </w:p>
        </w:tc>
      </w:tr>
      <w:tr w:rsidR="00442A43" w:rsidRPr="009956CE" w14:paraId="2F98DB55" w14:textId="77777777" w:rsidTr="009956CE">
        <w:trPr>
          <w:divId w:val="1014840395"/>
          <w:jc w:val="center"/>
        </w:trPr>
        <w:tc>
          <w:tcPr>
            <w:tcW w:w="62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45B77D6A"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中段航班</w:t>
            </w:r>
          </w:p>
        </w:tc>
        <w:tc>
          <w:tcPr>
            <w:tcW w:w="4379" w:type="pct"/>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2B532400"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智利航空 LA2479</w:t>
            </w:r>
          </w:p>
        </w:tc>
      </w:tr>
      <w:tr w:rsidR="00442A43" w:rsidRPr="009956CE" w14:paraId="21117B29" w14:textId="77777777" w:rsidTr="009956CE">
        <w:trPr>
          <w:divId w:val="1014840395"/>
          <w:jc w:val="center"/>
        </w:trPr>
        <w:tc>
          <w:tcPr>
            <w:tcW w:w="62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162322B9"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起飛時間</w:t>
            </w:r>
          </w:p>
        </w:tc>
        <w:tc>
          <w:tcPr>
            <w:tcW w:w="1879"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5CF7DAB0" w14:textId="26EF7E99"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 xml:space="preserve">11:20 </w:t>
            </w:r>
          </w:p>
        </w:tc>
        <w:tc>
          <w:tcPr>
            <w:tcW w:w="58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2B8D76B8"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抵達時間</w:t>
            </w:r>
          </w:p>
        </w:tc>
        <w:tc>
          <w:tcPr>
            <w:tcW w:w="1918"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D103015" w14:textId="4CD869D4"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22:55</w:t>
            </w:r>
          </w:p>
        </w:tc>
      </w:tr>
      <w:tr w:rsidR="00442A43" w:rsidRPr="009956CE" w14:paraId="28DDE3E0" w14:textId="77777777" w:rsidTr="009956CE">
        <w:trPr>
          <w:divId w:val="1014840395"/>
          <w:jc w:val="center"/>
        </w:trPr>
        <w:tc>
          <w:tcPr>
            <w:tcW w:w="62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6AE8C2B"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出發地</w:t>
            </w:r>
          </w:p>
        </w:tc>
        <w:tc>
          <w:tcPr>
            <w:tcW w:w="1879"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14410E8" w14:textId="61C59184"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洛杉磯</w:t>
            </w:r>
            <w:r w:rsidR="000700BF" w:rsidRPr="009956CE">
              <w:rPr>
                <w:rFonts w:ascii="微軟正黑體" w:eastAsia="微軟正黑體" w:hAnsi="微軟正黑體"/>
              </w:rPr>
              <w:t>（</w:t>
            </w:r>
            <w:r w:rsidRPr="009956CE">
              <w:rPr>
                <w:rFonts w:ascii="微軟正黑體" w:eastAsia="微軟正黑體" w:hAnsi="微軟正黑體"/>
              </w:rPr>
              <w:t>LAX</w:t>
            </w:r>
            <w:r w:rsidR="000700BF" w:rsidRPr="009956CE">
              <w:rPr>
                <w:rFonts w:ascii="微軟正黑體" w:eastAsia="微軟正黑體" w:hAnsi="微軟正黑體"/>
              </w:rPr>
              <w:t>）</w:t>
            </w:r>
          </w:p>
        </w:tc>
        <w:tc>
          <w:tcPr>
            <w:tcW w:w="58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0B497278"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目的地</w:t>
            </w:r>
          </w:p>
        </w:tc>
        <w:tc>
          <w:tcPr>
            <w:tcW w:w="1918"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1BB9256F" w14:textId="29FF24E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利馬國際機場</w:t>
            </w:r>
            <w:r w:rsidR="000700BF" w:rsidRPr="009956CE">
              <w:rPr>
                <w:rFonts w:ascii="微軟正黑體" w:eastAsia="微軟正黑體" w:hAnsi="微軟正黑體"/>
              </w:rPr>
              <w:t>（</w:t>
            </w:r>
            <w:r w:rsidRPr="009956CE">
              <w:rPr>
                <w:rFonts w:ascii="微軟正黑體" w:eastAsia="微軟正黑體" w:hAnsi="微軟正黑體"/>
              </w:rPr>
              <w:t>豪爾赫·查維茲國際機場</w:t>
            </w:r>
            <w:r w:rsidR="000700BF" w:rsidRPr="009956CE">
              <w:rPr>
                <w:rFonts w:ascii="微軟正黑體" w:eastAsia="微軟正黑體" w:hAnsi="微軟正黑體"/>
              </w:rPr>
              <w:t>）（</w:t>
            </w:r>
            <w:r w:rsidRPr="009956CE">
              <w:rPr>
                <w:rFonts w:ascii="微軟正黑體" w:eastAsia="微軟正黑體" w:hAnsi="微軟正黑體"/>
              </w:rPr>
              <w:t>LIM</w:t>
            </w:r>
            <w:r w:rsidR="000700BF" w:rsidRPr="009956CE">
              <w:rPr>
                <w:rFonts w:ascii="微軟正黑體" w:eastAsia="微軟正黑體" w:hAnsi="微軟正黑體"/>
              </w:rPr>
              <w:t>）</w:t>
            </w:r>
          </w:p>
        </w:tc>
      </w:tr>
      <w:tr w:rsidR="00442A43" w:rsidRPr="009956CE" w14:paraId="5C72D447" w14:textId="77777777" w:rsidTr="009956CE">
        <w:trPr>
          <w:divId w:val="1014840395"/>
          <w:jc w:val="center"/>
        </w:trPr>
        <w:tc>
          <w:tcPr>
            <w:tcW w:w="62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637BC5F7"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中段航班</w:t>
            </w:r>
          </w:p>
        </w:tc>
        <w:tc>
          <w:tcPr>
            <w:tcW w:w="4379" w:type="pct"/>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1E667A69"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智利航空 LA2035</w:t>
            </w:r>
          </w:p>
        </w:tc>
      </w:tr>
      <w:tr w:rsidR="00442A43" w:rsidRPr="009956CE" w14:paraId="1E55ECC8" w14:textId="77777777" w:rsidTr="009956CE">
        <w:trPr>
          <w:divId w:val="1014840395"/>
          <w:jc w:val="center"/>
        </w:trPr>
        <w:tc>
          <w:tcPr>
            <w:tcW w:w="62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C46823B"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起飛時間</w:t>
            </w:r>
          </w:p>
        </w:tc>
        <w:tc>
          <w:tcPr>
            <w:tcW w:w="1879"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77FEF47C" w14:textId="2560D75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 xml:space="preserve">10:55 </w:t>
            </w:r>
          </w:p>
        </w:tc>
        <w:tc>
          <w:tcPr>
            <w:tcW w:w="58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0AF63E33"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抵達時間</w:t>
            </w:r>
          </w:p>
        </w:tc>
        <w:tc>
          <w:tcPr>
            <w:tcW w:w="1918"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23BCD577" w14:textId="0F31D89C"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12:15</w:t>
            </w:r>
          </w:p>
        </w:tc>
      </w:tr>
      <w:tr w:rsidR="00442A43" w:rsidRPr="009956CE" w14:paraId="70ECF4BC" w14:textId="77777777" w:rsidTr="009956CE">
        <w:trPr>
          <w:divId w:val="1014840395"/>
          <w:jc w:val="center"/>
        </w:trPr>
        <w:tc>
          <w:tcPr>
            <w:tcW w:w="62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6169711F"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出發地</w:t>
            </w:r>
          </w:p>
        </w:tc>
        <w:tc>
          <w:tcPr>
            <w:tcW w:w="1879"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2525A282" w14:textId="08845425"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利馬國際機場</w:t>
            </w:r>
            <w:r w:rsidR="000700BF" w:rsidRPr="009956CE">
              <w:rPr>
                <w:rFonts w:ascii="微軟正黑體" w:eastAsia="微軟正黑體" w:hAnsi="微軟正黑體"/>
              </w:rPr>
              <w:t>（</w:t>
            </w:r>
            <w:r w:rsidRPr="009956CE">
              <w:rPr>
                <w:rFonts w:ascii="微軟正黑體" w:eastAsia="微軟正黑體" w:hAnsi="微軟正黑體"/>
              </w:rPr>
              <w:t>豪爾赫·查維茲國際機場</w:t>
            </w:r>
            <w:r w:rsidR="000700BF" w:rsidRPr="009956CE">
              <w:rPr>
                <w:rFonts w:ascii="微軟正黑體" w:eastAsia="微軟正黑體" w:hAnsi="微軟正黑體"/>
              </w:rPr>
              <w:t>）（</w:t>
            </w:r>
            <w:r w:rsidRPr="009956CE">
              <w:rPr>
                <w:rFonts w:ascii="微軟正黑體" w:eastAsia="微軟正黑體" w:hAnsi="微軟正黑體"/>
              </w:rPr>
              <w:t>LIM</w:t>
            </w:r>
            <w:r w:rsidR="000700BF" w:rsidRPr="009956CE">
              <w:rPr>
                <w:rFonts w:ascii="微軟正黑體" w:eastAsia="微軟正黑體" w:hAnsi="微軟正黑體"/>
              </w:rPr>
              <w:t>）</w:t>
            </w:r>
          </w:p>
        </w:tc>
        <w:tc>
          <w:tcPr>
            <w:tcW w:w="58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2FD80C73"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目的地</w:t>
            </w:r>
          </w:p>
        </w:tc>
        <w:tc>
          <w:tcPr>
            <w:tcW w:w="1918"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0E626C99" w14:textId="33534A0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庫斯科國際機場</w:t>
            </w:r>
            <w:r w:rsidR="000700BF" w:rsidRPr="009956CE">
              <w:rPr>
                <w:rFonts w:ascii="微軟正黑體" w:eastAsia="微軟正黑體" w:hAnsi="微軟正黑體"/>
              </w:rPr>
              <w:t>（</w:t>
            </w:r>
            <w:r w:rsidRPr="009956CE">
              <w:rPr>
                <w:rFonts w:ascii="微軟正黑體" w:eastAsia="微軟正黑體" w:hAnsi="微軟正黑體"/>
              </w:rPr>
              <w:t>CUZ</w:t>
            </w:r>
            <w:r w:rsidR="000700BF" w:rsidRPr="009956CE">
              <w:rPr>
                <w:rFonts w:ascii="微軟正黑體" w:eastAsia="微軟正黑體" w:hAnsi="微軟正黑體"/>
              </w:rPr>
              <w:t>）</w:t>
            </w:r>
          </w:p>
        </w:tc>
      </w:tr>
      <w:tr w:rsidR="00442A43" w:rsidRPr="009956CE" w14:paraId="111704B6" w14:textId="77777777" w:rsidTr="009956CE">
        <w:trPr>
          <w:divId w:val="1014840395"/>
          <w:jc w:val="center"/>
        </w:trPr>
        <w:tc>
          <w:tcPr>
            <w:tcW w:w="62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4D75B141"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中段航班</w:t>
            </w:r>
          </w:p>
        </w:tc>
        <w:tc>
          <w:tcPr>
            <w:tcW w:w="4379" w:type="pct"/>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371DE640"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智利航空 LA2208</w:t>
            </w:r>
          </w:p>
        </w:tc>
      </w:tr>
      <w:tr w:rsidR="00442A43" w:rsidRPr="009956CE" w14:paraId="01929B6F" w14:textId="77777777" w:rsidTr="009956CE">
        <w:trPr>
          <w:divId w:val="1014840395"/>
          <w:jc w:val="center"/>
        </w:trPr>
        <w:tc>
          <w:tcPr>
            <w:tcW w:w="62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B1C7D54"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起飛時間</w:t>
            </w:r>
          </w:p>
        </w:tc>
        <w:tc>
          <w:tcPr>
            <w:tcW w:w="1879"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4F00D6BB" w14:textId="064F8E66"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 xml:space="preserve">14:00 </w:t>
            </w:r>
          </w:p>
        </w:tc>
        <w:tc>
          <w:tcPr>
            <w:tcW w:w="58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6E3AAE41"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抵達時間</w:t>
            </w:r>
          </w:p>
        </w:tc>
        <w:tc>
          <w:tcPr>
            <w:tcW w:w="1918"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5C3BEA26" w14:textId="35169B99"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15:30</w:t>
            </w:r>
          </w:p>
        </w:tc>
      </w:tr>
      <w:tr w:rsidR="00442A43" w:rsidRPr="009956CE" w14:paraId="6B595677" w14:textId="77777777" w:rsidTr="009956CE">
        <w:trPr>
          <w:divId w:val="1014840395"/>
          <w:jc w:val="center"/>
        </w:trPr>
        <w:tc>
          <w:tcPr>
            <w:tcW w:w="62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7061ACD1"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出發地</w:t>
            </w:r>
          </w:p>
        </w:tc>
        <w:tc>
          <w:tcPr>
            <w:tcW w:w="1879"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E2FB04E" w14:textId="7E1CB73D"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印加曼科加帕克國際機場</w:t>
            </w:r>
            <w:r w:rsidR="000700BF" w:rsidRPr="009956CE">
              <w:rPr>
                <w:rFonts w:ascii="微軟正黑體" w:eastAsia="微軟正黑體" w:hAnsi="微軟正黑體"/>
              </w:rPr>
              <w:t>（</w:t>
            </w:r>
            <w:r w:rsidRPr="009956CE">
              <w:rPr>
                <w:rFonts w:ascii="微軟正黑體" w:eastAsia="微軟正黑體" w:hAnsi="微軟正黑體"/>
              </w:rPr>
              <w:t>JUL</w:t>
            </w:r>
            <w:r w:rsidR="000700BF" w:rsidRPr="009956CE">
              <w:rPr>
                <w:rFonts w:ascii="微軟正黑體" w:eastAsia="微軟正黑體" w:hAnsi="微軟正黑體"/>
              </w:rPr>
              <w:t>）</w:t>
            </w:r>
          </w:p>
        </w:tc>
        <w:tc>
          <w:tcPr>
            <w:tcW w:w="58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68B98BF"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目的地</w:t>
            </w:r>
          </w:p>
        </w:tc>
        <w:tc>
          <w:tcPr>
            <w:tcW w:w="1918"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246FAD55" w14:textId="1B6A9FBB"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利馬國際機場</w:t>
            </w:r>
            <w:r w:rsidR="000700BF" w:rsidRPr="009956CE">
              <w:rPr>
                <w:rFonts w:ascii="微軟正黑體" w:eastAsia="微軟正黑體" w:hAnsi="微軟正黑體"/>
              </w:rPr>
              <w:t>（</w:t>
            </w:r>
            <w:r w:rsidRPr="009956CE">
              <w:rPr>
                <w:rFonts w:ascii="微軟正黑體" w:eastAsia="微軟正黑體" w:hAnsi="微軟正黑體"/>
              </w:rPr>
              <w:t>豪爾赫·查維茲國際機場</w:t>
            </w:r>
            <w:r w:rsidR="000700BF" w:rsidRPr="009956CE">
              <w:rPr>
                <w:rFonts w:ascii="微軟正黑體" w:eastAsia="微軟正黑體" w:hAnsi="微軟正黑體"/>
              </w:rPr>
              <w:t>）（</w:t>
            </w:r>
            <w:r w:rsidRPr="009956CE">
              <w:rPr>
                <w:rFonts w:ascii="微軟正黑體" w:eastAsia="微軟正黑體" w:hAnsi="微軟正黑體"/>
              </w:rPr>
              <w:t>LIM</w:t>
            </w:r>
            <w:r w:rsidR="000700BF" w:rsidRPr="009956CE">
              <w:rPr>
                <w:rFonts w:ascii="微軟正黑體" w:eastAsia="微軟正黑體" w:hAnsi="微軟正黑體"/>
              </w:rPr>
              <w:t>）</w:t>
            </w:r>
          </w:p>
        </w:tc>
      </w:tr>
      <w:tr w:rsidR="00442A43" w:rsidRPr="009956CE" w14:paraId="2B6975BC" w14:textId="77777777" w:rsidTr="009956CE">
        <w:trPr>
          <w:divId w:val="1014840395"/>
          <w:jc w:val="center"/>
        </w:trPr>
        <w:tc>
          <w:tcPr>
            <w:tcW w:w="62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5D570319"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中段航班</w:t>
            </w:r>
          </w:p>
        </w:tc>
        <w:tc>
          <w:tcPr>
            <w:tcW w:w="4379" w:type="pct"/>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E1EB743"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智利航空 LA2478</w:t>
            </w:r>
          </w:p>
        </w:tc>
      </w:tr>
      <w:tr w:rsidR="00442A43" w:rsidRPr="009956CE" w14:paraId="6F4F856D" w14:textId="77777777" w:rsidTr="009956CE">
        <w:trPr>
          <w:divId w:val="1014840395"/>
          <w:jc w:val="center"/>
        </w:trPr>
        <w:tc>
          <w:tcPr>
            <w:tcW w:w="62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07D67276"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起飛時間</w:t>
            </w:r>
          </w:p>
        </w:tc>
        <w:tc>
          <w:tcPr>
            <w:tcW w:w="1879"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48F1BF15" w14:textId="3F5C0D6E"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 xml:space="preserve">01:00 </w:t>
            </w:r>
          </w:p>
        </w:tc>
        <w:tc>
          <w:tcPr>
            <w:tcW w:w="58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7D3C5487"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抵達時間</w:t>
            </w:r>
          </w:p>
        </w:tc>
        <w:tc>
          <w:tcPr>
            <w:tcW w:w="1918"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0E83BF53" w14:textId="497C0E6D"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07:00</w:t>
            </w:r>
          </w:p>
        </w:tc>
      </w:tr>
      <w:tr w:rsidR="00442A43" w:rsidRPr="009956CE" w14:paraId="337C4609" w14:textId="77777777" w:rsidTr="009956CE">
        <w:trPr>
          <w:divId w:val="1014840395"/>
          <w:jc w:val="center"/>
        </w:trPr>
        <w:tc>
          <w:tcPr>
            <w:tcW w:w="62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58BEA23A"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出發地</w:t>
            </w:r>
          </w:p>
        </w:tc>
        <w:tc>
          <w:tcPr>
            <w:tcW w:w="1879"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2462802F" w14:textId="6301BF1E"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利馬國際機場</w:t>
            </w:r>
            <w:r w:rsidR="000700BF" w:rsidRPr="009956CE">
              <w:rPr>
                <w:rFonts w:ascii="微軟正黑體" w:eastAsia="微軟正黑體" w:hAnsi="微軟正黑體"/>
              </w:rPr>
              <w:t>（</w:t>
            </w:r>
            <w:r w:rsidRPr="009956CE">
              <w:rPr>
                <w:rFonts w:ascii="微軟正黑體" w:eastAsia="微軟正黑體" w:hAnsi="微軟正黑體"/>
              </w:rPr>
              <w:t>豪爾赫·查維茲國際機場</w:t>
            </w:r>
            <w:r w:rsidR="000700BF" w:rsidRPr="009956CE">
              <w:rPr>
                <w:rFonts w:ascii="微軟正黑體" w:eastAsia="微軟正黑體" w:hAnsi="微軟正黑體"/>
              </w:rPr>
              <w:t>）（</w:t>
            </w:r>
            <w:r w:rsidRPr="009956CE">
              <w:rPr>
                <w:rFonts w:ascii="微軟正黑體" w:eastAsia="微軟正黑體" w:hAnsi="微軟正黑體"/>
              </w:rPr>
              <w:t>LIM</w:t>
            </w:r>
            <w:r w:rsidR="000700BF" w:rsidRPr="009956CE">
              <w:rPr>
                <w:rFonts w:ascii="微軟正黑體" w:eastAsia="微軟正黑體" w:hAnsi="微軟正黑體"/>
              </w:rPr>
              <w:t>）</w:t>
            </w:r>
          </w:p>
        </w:tc>
        <w:tc>
          <w:tcPr>
            <w:tcW w:w="58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71DC613D"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目的地</w:t>
            </w:r>
          </w:p>
        </w:tc>
        <w:tc>
          <w:tcPr>
            <w:tcW w:w="1918"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2E8B5D05" w14:textId="17DF550D"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洛杉磯</w:t>
            </w:r>
            <w:r w:rsidR="000700BF" w:rsidRPr="009956CE">
              <w:rPr>
                <w:rFonts w:ascii="微軟正黑體" w:eastAsia="微軟正黑體" w:hAnsi="微軟正黑體"/>
              </w:rPr>
              <w:t>（</w:t>
            </w:r>
            <w:r w:rsidRPr="009956CE">
              <w:rPr>
                <w:rFonts w:ascii="微軟正黑體" w:eastAsia="微軟正黑體" w:hAnsi="微軟正黑體"/>
              </w:rPr>
              <w:t>LAX</w:t>
            </w:r>
            <w:r w:rsidR="000700BF" w:rsidRPr="009956CE">
              <w:rPr>
                <w:rFonts w:ascii="微軟正黑體" w:eastAsia="微軟正黑體" w:hAnsi="微軟正黑體"/>
              </w:rPr>
              <w:t>）</w:t>
            </w:r>
          </w:p>
        </w:tc>
      </w:tr>
      <w:tr w:rsidR="00442A43" w:rsidRPr="009956CE" w14:paraId="4946BB6D" w14:textId="77777777" w:rsidTr="009956CE">
        <w:trPr>
          <w:divId w:val="1014840395"/>
          <w:jc w:val="center"/>
        </w:trPr>
        <w:tc>
          <w:tcPr>
            <w:tcW w:w="62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41978A1B"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回程航班</w:t>
            </w:r>
          </w:p>
        </w:tc>
        <w:tc>
          <w:tcPr>
            <w:tcW w:w="4379" w:type="pct"/>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D9A088B"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長榮航空 BR5</w:t>
            </w:r>
          </w:p>
        </w:tc>
      </w:tr>
      <w:tr w:rsidR="00442A43" w:rsidRPr="009956CE" w14:paraId="198D580D" w14:textId="77777777" w:rsidTr="009956CE">
        <w:trPr>
          <w:divId w:val="1014840395"/>
          <w:jc w:val="center"/>
        </w:trPr>
        <w:tc>
          <w:tcPr>
            <w:tcW w:w="62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991130C"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起飛時間</w:t>
            </w:r>
          </w:p>
        </w:tc>
        <w:tc>
          <w:tcPr>
            <w:tcW w:w="1879"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0D949405" w14:textId="374240CB"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 xml:space="preserve">12:00 </w:t>
            </w:r>
          </w:p>
        </w:tc>
        <w:tc>
          <w:tcPr>
            <w:tcW w:w="58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17FF436F"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抵達時間</w:t>
            </w:r>
          </w:p>
        </w:tc>
        <w:tc>
          <w:tcPr>
            <w:tcW w:w="1918"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36CAB4F8" w14:textId="03BC7362"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16:55</w:t>
            </w:r>
          </w:p>
        </w:tc>
      </w:tr>
      <w:tr w:rsidR="00442A43" w:rsidRPr="009956CE" w14:paraId="3C5B492D" w14:textId="77777777" w:rsidTr="009956CE">
        <w:trPr>
          <w:divId w:val="1014840395"/>
          <w:jc w:val="center"/>
        </w:trPr>
        <w:tc>
          <w:tcPr>
            <w:tcW w:w="62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5E77A8E9"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出發地</w:t>
            </w:r>
          </w:p>
        </w:tc>
        <w:tc>
          <w:tcPr>
            <w:tcW w:w="1879"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2F97E9B5" w14:textId="29FCC07B"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洛杉磯</w:t>
            </w:r>
            <w:r w:rsidR="000700BF" w:rsidRPr="009956CE">
              <w:rPr>
                <w:rFonts w:ascii="微軟正黑體" w:eastAsia="微軟正黑體" w:hAnsi="微軟正黑體"/>
              </w:rPr>
              <w:t>（</w:t>
            </w:r>
            <w:r w:rsidRPr="009956CE">
              <w:rPr>
                <w:rFonts w:ascii="微軟正黑體" w:eastAsia="微軟正黑體" w:hAnsi="微軟正黑體"/>
              </w:rPr>
              <w:t>LAX</w:t>
            </w:r>
            <w:r w:rsidR="000700BF" w:rsidRPr="009956CE">
              <w:rPr>
                <w:rFonts w:ascii="微軟正黑體" w:eastAsia="微軟正黑體" w:hAnsi="微軟正黑體"/>
              </w:rPr>
              <w:t>）</w:t>
            </w:r>
          </w:p>
        </w:tc>
        <w:tc>
          <w:tcPr>
            <w:tcW w:w="581" w:type="pct"/>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71ED9047"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目的地</w:t>
            </w:r>
          </w:p>
        </w:tc>
        <w:tc>
          <w:tcPr>
            <w:tcW w:w="1918" w:type="pct"/>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41C4F798" w14:textId="6A4CDAC4"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臺北桃園機場</w:t>
            </w:r>
            <w:r w:rsidR="000700BF" w:rsidRPr="009956CE">
              <w:rPr>
                <w:rFonts w:ascii="微軟正黑體" w:eastAsia="微軟正黑體" w:hAnsi="微軟正黑體"/>
              </w:rPr>
              <w:t>（</w:t>
            </w:r>
            <w:r w:rsidRPr="009956CE">
              <w:rPr>
                <w:rFonts w:ascii="微軟正黑體" w:eastAsia="微軟正黑體" w:hAnsi="微軟正黑體"/>
              </w:rPr>
              <w:t>TPE</w:t>
            </w:r>
            <w:r w:rsidR="000700BF" w:rsidRPr="009956CE">
              <w:rPr>
                <w:rFonts w:ascii="微軟正黑體" w:eastAsia="微軟正黑體" w:hAnsi="微軟正黑體"/>
              </w:rPr>
              <w:t>）</w:t>
            </w:r>
          </w:p>
        </w:tc>
      </w:tr>
    </w:tbl>
    <w:p w14:paraId="391FCCCC" w14:textId="77777777" w:rsidR="00442A43" w:rsidRPr="009956CE" w:rsidRDefault="00000000" w:rsidP="009956CE">
      <w:pPr>
        <w:pStyle w:val="2"/>
        <w:pBdr>
          <w:bottom w:val="single" w:sz="6" w:space="0" w:color="666666"/>
        </w:pBdr>
        <w:spacing w:before="0" w:beforeAutospacing="0" w:after="0" w:afterAutospacing="0" w:line="0" w:lineRule="atLeast"/>
        <w:divId w:val="1753618932"/>
        <w:rPr>
          <w:rFonts w:ascii="微軟正黑體" w:eastAsia="微軟正黑體" w:hAnsi="微軟正黑體"/>
          <w:sz w:val="32"/>
          <w:szCs w:val="32"/>
          <w:lang w:val="en"/>
        </w:rPr>
      </w:pPr>
      <w:r w:rsidRPr="009956CE">
        <w:rPr>
          <w:rFonts w:ascii="微軟正黑體" w:eastAsia="微軟正黑體" w:hAnsi="微軟正黑體"/>
          <w:sz w:val="32"/>
          <w:szCs w:val="32"/>
          <w:lang w:val="en"/>
        </w:rPr>
        <w:t xml:space="preserve">每日行程 </w:t>
      </w:r>
    </w:p>
    <w:tbl>
      <w:tblPr>
        <w:tblW w:w="5000" w:type="pct"/>
        <w:tblCellMar>
          <w:top w:w="15" w:type="dxa"/>
          <w:left w:w="15" w:type="dxa"/>
          <w:bottom w:w="15" w:type="dxa"/>
          <w:right w:w="15" w:type="dxa"/>
        </w:tblCellMar>
        <w:tblLook w:val="04A0" w:firstRow="1" w:lastRow="0" w:firstColumn="1" w:lastColumn="0" w:noHBand="0" w:noVBand="1"/>
      </w:tblPr>
      <w:tblGrid>
        <w:gridCol w:w="11022"/>
      </w:tblGrid>
      <w:tr w:rsidR="00442A43" w:rsidRPr="009956CE" w14:paraId="3AA917B1" w14:textId="77777777">
        <w:trPr>
          <w:divId w:val="1753618932"/>
        </w:trPr>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1317"/>
              <w:gridCol w:w="2345"/>
              <w:gridCol w:w="7314"/>
            </w:tblGrid>
            <w:tr w:rsidR="00442A43" w:rsidRPr="009956CE" w14:paraId="4FF3FCC0"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AE90EC9"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第01天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9E92318"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台北Taipei／洛杉磯Los Angeles/利馬</w:t>
                  </w:r>
                </w:p>
              </w:tc>
            </w:tr>
            <w:tr w:rsidR="00442A43" w:rsidRPr="009956CE" w14:paraId="65416AD8"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15230576" w14:textId="77777777" w:rsidR="000700BF" w:rsidRPr="009956CE" w:rsidRDefault="000700BF"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rPr>
                    <w:t>今天，懷著期待及冒險的心情，我們將展開前往南美洲千年文明古國秘魯之旅。 在一切準備就續之後，早上在桃園國際機場集合，出發搭乘班機前往美國洛杉磯機場，轉機飛往南美古國秘魯首都利馬，深夜抵達利馬並入住飯店休息。</w:t>
                  </w:r>
                </w:p>
                <w:p w14:paraId="090BAECA" w14:textId="77777777" w:rsidR="00442A43" w:rsidRPr="009956CE" w:rsidRDefault="00000000" w:rsidP="009956CE">
                  <w:pPr>
                    <w:pStyle w:val="4"/>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貼心提醒</w:t>
                  </w:r>
                </w:p>
                <w:p w14:paraId="77C4D3BA" w14:textId="77777777" w:rsidR="0058486F" w:rsidRDefault="0058486F" w:rsidP="009956CE">
                  <w:pPr>
                    <w:pStyle w:val="Web"/>
                    <w:spacing w:before="0" w:beforeAutospacing="0" w:after="0" w:afterAutospacing="0" w:line="0" w:lineRule="atLeast"/>
                    <w:rPr>
                      <w:rFonts w:ascii="微軟正黑體" w:eastAsia="微軟正黑體" w:hAnsi="微軟正黑體"/>
                    </w:rPr>
                  </w:pPr>
                  <w:r w:rsidRPr="0058486F">
                    <w:rPr>
                      <w:rFonts w:ascii="微軟正黑體" w:eastAsia="微軟正黑體" w:hAnsi="微軟正黑體" w:hint="eastAsia"/>
                    </w:rPr>
                    <w:t>◆</w:t>
                  </w:r>
                  <w:r w:rsidRPr="009956CE">
                    <w:rPr>
                      <w:rFonts w:ascii="微軟正黑體" w:eastAsia="微軟正黑體" w:hAnsi="微軟正黑體"/>
                    </w:rPr>
                    <w:t xml:space="preserve">因應航空公司機場的團體作業規定，請旅客於出發前七天繳交護照予旅行社。 </w:t>
                  </w:r>
                </w:p>
                <w:p w14:paraId="141FFC55" w14:textId="77777777" w:rsidR="0058486F" w:rsidRDefault="0058486F" w:rsidP="009956CE">
                  <w:pPr>
                    <w:pStyle w:val="Web"/>
                    <w:spacing w:before="0" w:beforeAutospacing="0" w:after="0" w:afterAutospacing="0" w:line="0" w:lineRule="atLeast"/>
                    <w:rPr>
                      <w:rFonts w:ascii="微軟正黑體" w:eastAsia="微軟正黑體" w:hAnsi="微軟正黑體"/>
                    </w:rPr>
                  </w:pPr>
                  <w:r w:rsidRPr="0058486F">
                    <w:rPr>
                      <w:rFonts w:ascii="微軟正黑體" w:eastAsia="微軟正黑體" w:hAnsi="微軟正黑體" w:hint="eastAsia"/>
                    </w:rPr>
                    <w:t>◆</w:t>
                  </w:r>
                  <w:r w:rsidRPr="009956CE">
                    <w:rPr>
                      <w:rFonts w:ascii="微軟正黑體" w:eastAsia="微軟正黑體" w:hAnsi="微軟正黑體"/>
                    </w:rPr>
                    <w:t xml:space="preserve">由於飛航時間較長，建議您可以自行準備頸枕、眼罩等物品，方便您在飛機上也能享有舒適的休息空間。 </w:t>
                  </w:r>
                </w:p>
                <w:p w14:paraId="0F838C30" w14:textId="77777777" w:rsidR="0058486F" w:rsidRDefault="0058486F" w:rsidP="009956CE">
                  <w:pPr>
                    <w:pStyle w:val="Web"/>
                    <w:spacing w:before="0" w:beforeAutospacing="0" w:after="0" w:afterAutospacing="0" w:line="0" w:lineRule="atLeast"/>
                    <w:rPr>
                      <w:rFonts w:ascii="微軟正黑體" w:eastAsia="微軟正黑體" w:hAnsi="微軟正黑體"/>
                    </w:rPr>
                  </w:pPr>
                  <w:r w:rsidRPr="0058486F">
                    <w:rPr>
                      <w:rFonts w:ascii="微軟正黑體" w:eastAsia="微軟正黑體" w:hAnsi="微軟正黑體" w:hint="eastAsia"/>
                    </w:rPr>
                    <w:t>◆</w:t>
                  </w:r>
                  <w:r w:rsidRPr="009956CE">
                    <w:rPr>
                      <w:rFonts w:ascii="微軟正黑體" w:eastAsia="微軟正黑體" w:hAnsi="微軟正黑體"/>
                    </w:rPr>
                    <w:t xml:space="preserve">護照自帶的旅客，別忘了攜帶您的護照及ESTA唷！ </w:t>
                  </w:r>
                </w:p>
                <w:p w14:paraId="203D2858" w14:textId="01EA2B16" w:rsidR="00442A43" w:rsidRPr="009956CE" w:rsidRDefault="0058486F" w:rsidP="009956CE">
                  <w:pPr>
                    <w:pStyle w:val="Web"/>
                    <w:spacing w:before="0" w:beforeAutospacing="0" w:after="0" w:afterAutospacing="0" w:line="0" w:lineRule="atLeast"/>
                    <w:rPr>
                      <w:rFonts w:ascii="微軟正黑體" w:eastAsia="微軟正黑體" w:hAnsi="微軟正黑體"/>
                    </w:rPr>
                  </w:pPr>
                  <w:r w:rsidRPr="0058486F">
                    <w:rPr>
                      <w:rFonts w:ascii="微軟正黑體" w:eastAsia="微軟正黑體" w:hAnsi="微軟正黑體" w:hint="eastAsia"/>
                    </w:rPr>
                    <w:t>◆</w:t>
                  </w:r>
                  <w:r w:rsidRPr="009956CE">
                    <w:rPr>
                      <w:rFonts w:ascii="微軟正黑體" w:eastAsia="微軟正黑體" w:hAnsi="微軟正黑體"/>
                    </w:rPr>
                    <w:t>時差：比台灣晚13小時</w:t>
                  </w:r>
                  <w:r w:rsidR="000700BF" w:rsidRPr="009956CE">
                    <w:rPr>
                      <w:rFonts w:ascii="微軟正黑體" w:eastAsia="微軟正黑體" w:hAnsi="微軟正黑體"/>
                    </w:rPr>
                    <w:t>（</w:t>
                  </w:r>
                  <w:r w:rsidRPr="009956CE">
                    <w:rPr>
                      <w:rFonts w:ascii="微軟正黑體" w:eastAsia="微軟正黑體" w:hAnsi="微軟正黑體"/>
                    </w:rPr>
                    <w:t>夏季日光節約時間晚12小時</w:t>
                  </w:r>
                  <w:r w:rsidR="000700BF" w:rsidRPr="009956CE">
                    <w:rPr>
                      <w:rFonts w:ascii="微軟正黑體" w:eastAsia="微軟正黑體" w:hAnsi="微軟正黑體"/>
                    </w:rPr>
                    <w:t>）</w:t>
                  </w:r>
                  <w:r w:rsidRPr="009956CE">
                    <w:rPr>
                      <w:rFonts w:ascii="微軟正黑體" w:eastAsia="微軟正黑體" w:hAnsi="微軟正黑體"/>
                    </w:rPr>
                    <w:t>，建議您在機上充分的補充睡眠，迎接到來的旅程。</w:t>
                  </w:r>
                </w:p>
              </w:tc>
            </w:tr>
            <w:tr w:rsidR="00442A43" w:rsidRPr="009956CE" w14:paraId="3F3129D1"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19ACC720"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45FC442"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8F8E335"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敬請自理</w:t>
                  </w:r>
                </w:p>
              </w:tc>
            </w:tr>
            <w:tr w:rsidR="00442A43" w:rsidRPr="009956CE" w14:paraId="349258BD"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C1E0E4A"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8172525"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AF8C45F"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敬請自理</w:t>
                  </w:r>
                </w:p>
              </w:tc>
            </w:tr>
            <w:tr w:rsidR="00442A43" w:rsidRPr="009956CE" w14:paraId="4BE0CEF7"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6D63179C"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D8DAA6B"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ECF9055"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機上享用</w:t>
                  </w:r>
                </w:p>
              </w:tc>
            </w:tr>
            <w:tr w:rsidR="00442A43" w:rsidRPr="009956CE" w14:paraId="39FA2CEB"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0A70BB84"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21D66C01" w14:textId="37E222A2" w:rsidR="00442A43" w:rsidRPr="009956CE" w:rsidRDefault="0058486F" w:rsidP="009956CE">
                  <w:pPr>
                    <w:spacing w:line="0" w:lineRule="atLeast"/>
                    <w:rPr>
                      <w:rFonts w:ascii="微軟正黑體" w:eastAsia="微軟正黑體" w:hAnsi="微軟正黑體"/>
                    </w:rPr>
                  </w:pPr>
                  <w:r>
                    <w:rPr>
                      <w:rStyle w:val="noticetext"/>
                      <w:rFonts w:ascii="微軟正黑體" w:eastAsia="微軟正黑體" w:hAnsi="微軟正黑體"/>
                    </w:rPr>
                    <w:t>（入住飯店以實際確認為主）</w:t>
                  </w:r>
                  <w:r w:rsidRPr="009956CE">
                    <w:rPr>
                      <w:rFonts w:ascii="微軟正黑體" w:eastAsia="微軟正黑體" w:hAnsi="微軟正黑體"/>
                    </w:rPr>
                    <w:t xml:space="preserve">Hotel Costa del Sol Wyndham Lima Aeropuerto 或同級 </w:t>
                  </w:r>
                </w:p>
              </w:tc>
            </w:tr>
            <w:tr w:rsidR="00442A43" w:rsidRPr="009956CE" w14:paraId="65251F40"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D9A02F2"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第02天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86FD402"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利馬Lima→【特別安排】納斯卡線飛行體驗 Nazca Lines →帕拉斯卡</w:t>
                  </w:r>
                </w:p>
              </w:tc>
            </w:tr>
            <w:tr w:rsidR="00442A43" w:rsidRPr="009956CE" w14:paraId="4F21A928"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2364A24F" w14:textId="77777777" w:rsidR="000700BF" w:rsidRPr="009956CE" w:rsidRDefault="000700BF" w:rsidP="009956CE">
                  <w:pPr>
                    <w:pStyle w:val="3"/>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 xml:space="preserve">【特別安排】納斯卡線飛行體驗 Nazca Lines </w:t>
                  </w:r>
                </w:p>
                <w:p w14:paraId="66B37362" w14:textId="77777777" w:rsidR="000700BF" w:rsidRPr="009956CE" w:rsidRDefault="000700BF"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rPr>
                    <w:t>安排搭乘12人座飛機飛行，觀看這些謎一般的地畫，包括太空人、蜂鳥、禿騖、猴子、蜘蛛、壁虎、鯨魚、蛇、鳥、樹根、花、幾何圖案如螺旋、三角形、長方塊。納斯卡線大地畫已於1994年被聯合國教科文組織列為世界文化遺產 世上最大謎團之一的★納斯卡大地畫，位於高原沙漠中，在西元400到650年間由納斯卡文明做出的八百多幅畫，因為太大，直到1939年因為飛機經過其上空才被發現。假設納斯卡人未能從有利位置看見他們的作品以來，他們如何精準地作出這些畫？目的為何？說不出哪一種是正確的，留給大家無限的想像。</w:t>
                  </w:r>
                </w:p>
                <w:p w14:paraId="718D5D5B" w14:textId="77777777" w:rsidR="00442A43" w:rsidRPr="009956CE" w:rsidRDefault="00000000" w:rsidP="009956CE">
                  <w:pPr>
                    <w:pStyle w:val="4"/>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特別說明</w:t>
                  </w:r>
                </w:p>
                <w:p w14:paraId="61779A88" w14:textId="77777777" w:rsidR="0058486F" w:rsidRDefault="0058486F" w:rsidP="009956CE">
                  <w:pPr>
                    <w:pStyle w:val="Web"/>
                    <w:spacing w:before="0" w:beforeAutospacing="0" w:after="0" w:afterAutospacing="0" w:line="0" w:lineRule="atLeast"/>
                    <w:rPr>
                      <w:rFonts w:ascii="微軟正黑體" w:eastAsia="微軟正黑體" w:hAnsi="微軟正黑體"/>
                    </w:rPr>
                  </w:pPr>
                  <w:r w:rsidRPr="0058486F">
                    <w:rPr>
                      <w:rFonts w:ascii="微軟正黑體" w:eastAsia="微軟正黑體" w:hAnsi="微軟正黑體" w:hint="eastAsia"/>
                    </w:rPr>
                    <w:t>◆</w:t>
                  </w:r>
                  <w:r w:rsidRPr="009956CE">
                    <w:rPr>
                      <w:rFonts w:ascii="微軟正黑體" w:eastAsia="微軟正黑體" w:hAnsi="微軟正黑體"/>
                    </w:rPr>
                    <w:t>納斯卡大地畫已於1994年被聯合國教科文組織列為世界文化遺產。</w:t>
                  </w:r>
                </w:p>
                <w:p w14:paraId="48BD8AD8" w14:textId="77777777" w:rsidR="0058486F" w:rsidRDefault="0058486F" w:rsidP="009956CE">
                  <w:pPr>
                    <w:pStyle w:val="Web"/>
                    <w:spacing w:before="0" w:beforeAutospacing="0" w:after="0" w:afterAutospacing="0" w:line="0" w:lineRule="atLeast"/>
                    <w:rPr>
                      <w:rFonts w:ascii="微軟正黑體" w:eastAsia="微軟正黑體" w:hAnsi="微軟正黑體"/>
                    </w:rPr>
                  </w:pPr>
                  <w:r w:rsidRPr="0058486F">
                    <w:rPr>
                      <w:rFonts w:ascii="微軟正黑體" w:eastAsia="微軟正黑體" w:hAnsi="微軟正黑體" w:hint="eastAsia"/>
                    </w:rPr>
                    <w:t>◆</w:t>
                  </w:r>
                  <w:r w:rsidRPr="009956CE">
                    <w:rPr>
                      <w:rFonts w:ascii="微軟正黑體" w:eastAsia="微軟正黑體" w:hAnsi="微軟正黑體"/>
                    </w:rPr>
                    <w:t>利馬距離看納斯卡線的機場所在地Ica大約315公里</w:t>
                  </w:r>
                </w:p>
                <w:p w14:paraId="5743625F" w14:textId="260C27C0" w:rsidR="00442A43" w:rsidRPr="009956CE" w:rsidRDefault="0058486F" w:rsidP="009956CE">
                  <w:pPr>
                    <w:pStyle w:val="Web"/>
                    <w:spacing w:before="0" w:beforeAutospacing="0" w:after="0" w:afterAutospacing="0" w:line="0" w:lineRule="atLeast"/>
                    <w:rPr>
                      <w:rFonts w:ascii="微軟正黑體" w:eastAsia="微軟正黑體" w:hAnsi="微軟正黑體"/>
                    </w:rPr>
                  </w:pPr>
                  <w:r w:rsidRPr="0058486F">
                    <w:rPr>
                      <w:rFonts w:ascii="微軟正黑體" w:eastAsia="微軟正黑體" w:hAnsi="微軟正黑體" w:hint="eastAsia"/>
                    </w:rPr>
                    <w:t>◆</w:t>
                  </w:r>
                  <w:r w:rsidRPr="009956CE">
                    <w:rPr>
                      <w:rFonts w:ascii="微軟正黑體" w:eastAsia="微軟正黑體" w:hAnsi="微軟正黑體"/>
                    </w:rPr>
                    <w:t>納斯卡飛行總時間長達1小時，但如因氣候因素無法起飛，將退還費用USD.250/人；搭乘納斯卡小飛機將以安全因素為優先考量，敬請理解!</w:t>
                  </w:r>
                </w:p>
              </w:tc>
            </w:tr>
            <w:tr w:rsidR="00442A43" w:rsidRPr="009956CE" w14:paraId="74B8BABF"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59634AC8"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138C009"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92BE9E5"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飯店內享用</w:t>
                  </w:r>
                </w:p>
              </w:tc>
            </w:tr>
            <w:tr w:rsidR="00442A43" w:rsidRPr="009956CE" w14:paraId="0E0A242A"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6DE1394E"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460525B"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E4451FD"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當地料理</w:t>
                  </w:r>
                </w:p>
              </w:tc>
            </w:tr>
            <w:tr w:rsidR="00442A43" w:rsidRPr="009956CE" w14:paraId="4EB60575"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61A1D26"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2DD15FF"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6A18D4A"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飯店主廚料理</w:t>
                  </w:r>
                </w:p>
              </w:tc>
            </w:tr>
            <w:tr w:rsidR="00442A43" w:rsidRPr="009956CE" w14:paraId="0387F214"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37FC2E79"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608FB10C" w14:textId="2CDC9789" w:rsidR="00442A43" w:rsidRPr="009956CE" w:rsidRDefault="0058486F" w:rsidP="009956CE">
                  <w:pPr>
                    <w:spacing w:line="0" w:lineRule="atLeast"/>
                    <w:rPr>
                      <w:rFonts w:ascii="微軟正黑體" w:eastAsia="微軟正黑體" w:hAnsi="微軟正黑體"/>
                    </w:rPr>
                  </w:pPr>
                  <w:r>
                    <w:rPr>
                      <w:rStyle w:val="noticetext"/>
                      <w:rFonts w:ascii="微軟正黑體" w:eastAsia="微軟正黑體" w:hAnsi="微軟正黑體"/>
                    </w:rPr>
                    <w:t>（入住飯店以實際確認為主）</w:t>
                  </w:r>
                  <w:r w:rsidRPr="009956CE">
                    <w:rPr>
                      <w:rFonts w:ascii="微軟正黑體" w:eastAsia="微軟正黑體" w:hAnsi="微軟正黑體"/>
                    </w:rPr>
                    <w:t xml:space="preserve">Aranwa Paracas Resort或La Hacienda Paracas 或同級 </w:t>
                  </w:r>
                </w:p>
              </w:tc>
            </w:tr>
            <w:tr w:rsidR="00442A43" w:rsidRPr="009956CE" w14:paraId="4365208E"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15E9F24"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第03天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60BF28E"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帕拉卡斯保護區→鳥島→帕拉卡斯保護區~三叉大燭台→利馬</w:t>
                  </w:r>
                </w:p>
              </w:tc>
            </w:tr>
            <w:tr w:rsidR="00442A43" w:rsidRPr="009956CE" w14:paraId="44748BDA"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175755AA" w14:textId="77777777" w:rsidR="000700BF" w:rsidRPr="009956CE" w:rsidRDefault="000700BF" w:rsidP="009956CE">
                  <w:pPr>
                    <w:pStyle w:val="3"/>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帕拉卡斯保護區</w:t>
                  </w:r>
                </w:p>
                <w:p w14:paraId="0C7E2743" w14:textId="77777777" w:rsidR="000700BF" w:rsidRPr="009956CE" w:rsidRDefault="000700BF"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rPr>
                    <w:t>帕拉卡斯保護區乘坐遊艇前往太平洋，環繞鳥島周圍海域，觀察不同的生態系統，以及帕拉卡斯文明。</w:t>
                  </w:r>
                </w:p>
                <w:p w14:paraId="5EB4FA46" w14:textId="77777777" w:rsidR="000700BF" w:rsidRPr="009956CE" w:rsidRDefault="000700BF" w:rsidP="009956CE">
                  <w:pPr>
                    <w:pStyle w:val="3"/>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鳥島</w:t>
                  </w:r>
                </w:p>
                <w:p w14:paraId="5FF22D77" w14:textId="77777777" w:rsidR="000700BF" w:rsidRPr="009956CE" w:rsidRDefault="000700BF"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rPr>
                    <w:t>保護區內最引人入勝的是距海岸11公里的鳥島。在島四周的拱門和洞穴巡航約需要一個小半時，島上棲息著許多海洋動物和鳥類，可看到火烈鳥、海鳥、海獅、海豹、偶爾有海豚在水裡玩耍，甚至有時還會看到麥哲倫企鵝來湊熱鬧，其中尤以為數眾多的海豹最為吸引注意，一些膽大的海豹會在遊船四周探頭探腦，十分逗趣喜愛。不過最有特色的不外乎是上千上萬隻的黑白兩色海鳥，島嶼高處堪稱為海鳥的天堂。 另外島上大量鳥糞，為優質肥料，更是19世紀振興秘魯經濟的主要開發自然資源。這些鳥糞已在島上堆積了上千年。</w:t>
                  </w:r>
                </w:p>
                <w:p w14:paraId="68C7067E" w14:textId="77777777" w:rsidR="000700BF" w:rsidRPr="009956CE" w:rsidRDefault="000700BF" w:rsidP="009956CE">
                  <w:pPr>
                    <w:pStyle w:val="3"/>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帕拉卡斯保護區~三叉大燭台</w:t>
                  </w:r>
                </w:p>
                <w:p w14:paraId="36510EED" w14:textId="77777777" w:rsidR="000700BF" w:rsidRPr="009956CE" w:rsidRDefault="000700BF"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rPr>
                    <w:t>在帕拉卡斯保護區內，另有一項更讓人驚奇的奇觀，帕拉卡斯文明已有5000年歷史，坐遊艇途中您將可看在一個小島的坡面上看到一幅巨大的◆三叉大燭台。有考古學家認為這是過去為船隻導航用的，也有人認為是外星人在山壁上刻畫的。這個圖案是什麼年代刻畫的，其作用是什麼， 至今仍是個難解的謎。</w:t>
                  </w:r>
                </w:p>
                <w:p w14:paraId="55F48C6C" w14:textId="77777777" w:rsidR="00442A43" w:rsidRPr="009956CE" w:rsidRDefault="00000000" w:rsidP="009956CE">
                  <w:pPr>
                    <w:pStyle w:val="4"/>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貼心提醒</w:t>
                  </w:r>
                </w:p>
                <w:p w14:paraId="21BC00B9" w14:textId="77777777" w:rsidR="00442A43" w:rsidRPr="009956CE" w:rsidRDefault="00000000" w:rsidP="009956CE">
                  <w:pPr>
                    <w:pStyle w:val="Web"/>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【注意事項】秘魯南部屬沙漠熱帶氣候，請準備防曬衣物用品。</w:t>
                  </w:r>
                </w:p>
              </w:tc>
            </w:tr>
            <w:tr w:rsidR="00442A43" w:rsidRPr="009956CE" w14:paraId="75D96C11"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46261172"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D7827CB"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59B675E"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飯店內享用</w:t>
                  </w:r>
                </w:p>
              </w:tc>
            </w:tr>
            <w:tr w:rsidR="00442A43" w:rsidRPr="009956CE" w14:paraId="2450062A"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113D019"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02315BD"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D05D884"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當地料理</w:t>
                  </w:r>
                </w:p>
              </w:tc>
            </w:tr>
            <w:tr w:rsidR="00442A43" w:rsidRPr="009956CE" w14:paraId="5E5D9FC0"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2D09344E"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5284CE8"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61B3F72"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中式料理</w:t>
                  </w:r>
                </w:p>
              </w:tc>
            </w:tr>
            <w:tr w:rsidR="00442A43" w:rsidRPr="009956CE" w14:paraId="22ECF635"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48C67073"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7FD4D499" w14:textId="27D98409" w:rsidR="00442A43" w:rsidRPr="009956CE" w:rsidRDefault="0058486F" w:rsidP="009956CE">
                  <w:pPr>
                    <w:spacing w:line="0" w:lineRule="atLeast"/>
                    <w:rPr>
                      <w:rFonts w:ascii="微軟正黑體" w:eastAsia="微軟正黑體" w:hAnsi="微軟正黑體"/>
                    </w:rPr>
                  </w:pPr>
                  <w:r>
                    <w:rPr>
                      <w:rStyle w:val="noticetext"/>
                      <w:rFonts w:ascii="微軟正黑體" w:eastAsia="微軟正黑體" w:hAnsi="微軟正黑體"/>
                    </w:rPr>
                    <w:t>（入住飯店以實際確認為主）</w:t>
                  </w:r>
                  <w:r w:rsidRPr="009956CE">
                    <w:rPr>
                      <w:rFonts w:ascii="微軟正黑體" w:eastAsia="微軟正黑體" w:hAnsi="微軟正黑體"/>
                    </w:rPr>
                    <w:t xml:space="preserve">Hotel Costa del Sol Wyndham Lima Aeropuerto 或同級 </w:t>
                  </w:r>
                </w:p>
              </w:tc>
            </w:tr>
            <w:tr w:rsidR="00442A43" w:rsidRPr="009956CE" w14:paraId="75814C6B"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7AE1635"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第04天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C96EFFA" w14:textId="727CB51E"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利馬Lima /</w:t>
                  </w:r>
                  <w:r w:rsidR="00B343E2">
                    <w:rPr>
                      <w:rFonts w:ascii="微軟正黑體" w:eastAsia="微軟正黑體" w:hAnsi="微軟正黑體"/>
                    </w:rPr>
                    <w:t xml:space="preserve"> </w:t>
                  </w:r>
                  <w:r w:rsidRPr="009956CE">
                    <w:rPr>
                      <w:rFonts w:ascii="微軟正黑體" w:eastAsia="微軟正黑體" w:hAnsi="微軟正黑體"/>
                    </w:rPr>
                    <w:t>庫斯科Cusco →羊駝養育中心→歐蘭塔特波Ollantaytambo</w:t>
                  </w:r>
                </w:p>
              </w:tc>
            </w:tr>
            <w:tr w:rsidR="00442A43" w:rsidRPr="00191F6F" w14:paraId="61388F49"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35E7B9C9" w14:textId="77777777" w:rsidR="000700BF" w:rsidRPr="009956CE" w:rsidRDefault="000700BF"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rPr>
                    <w:t>上午搭機前往安地斯山脈上的古印加帝國首都</w:t>
                  </w:r>
                  <w:r w:rsidRPr="00191F6F">
                    <w:rPr>
                      <w:rFonts w:ascii="微軟正黑體" w:eastAsia="微軟正黑體" w:hAnsi="微軟正黑體"/>
                      <w:b/>
                      <w:bCs/>
                      <w:sz w:val="27"/>
                      <w:szCs w:val="27"/>
                    </w:rPr>
                    <w:t>庫斯科</w:t>
                  </w:r>
                  <w:r w:rsidRPr="009956CE">
                    <w:rPr>
                      <w:rFonts w:ascii="微軟正黑體" w:eastAsia="微軟正黑體" w:hAnsi="微軟正黑體"/>
                    </w:rPr>
                    <w:t>。 庫斯科為全世界最高城市之一，也是目前有人居住最古老的全美洲城市。基於其城內及周圍存在大量古蹟、遺址，號稱為”南美羅馬”。整座城市已於1983年被聯合國教科文組織選為世界遺產。</w:t>
                  </w:r>
                </w:p>
                <w:p w14:paraId="15CF3368" w14:textId="77777777" w:rsidR="000700BF" w:rsidRPr="009956CE" w:rsidRDefault="000700BF" w:rsidP="009956CE">
                  <w:pPr>
                    <w:pStyle w:val="3"/>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羊駝養育中心</w:t>
                  </w:r>
                </w:p>
                <w:p w14:paraId="48F3D906" w14:textId="77777777" w:rsidR="000700BF" w:rsidRPr="009956CE" w:rsidRDefault="000700BF"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rPr>
                    <w:t>羊駝養育中心不只可親手餵飼，還可請專業人員現場解說古老的印加羊駝毛清洗、染色及紡織技術，保證讓您大開眼界。</w:t>
                  </w:r>
                </w:p>
                <w:p w14:paraId="4DD99684" w14:textId="77777777" w:rsidR="000700BF" w:rsidRPr="009956CE" w:rsidRDefault="000700BF" w:rsidP="009956CE">
                  <w:pPr>
                    <w:pStyle w:val="3"/>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歐蘭塔特波Ollantaytambo</w:t>
                  </w:r>
                </w:p>
                <w:p w14:paraId="2F702FE7" w14:textId="77777777" w:rsidR="000700BF" w:rsidRPr="009956CE" w:rsidRDefault="000700BF"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rPr>
                    <w:t>歐蘭塔特波，這個印加老城是第九代印加皇帝Pachacútec征服了這個地區之後，建立的城鎮、軍事要塞還有祭典中心。到了西班牙征服秘魯時期，這個地方也是印加反抗領袖Manco Inca Yupanqui的臨時帝國首都。</w:t>
                  </w:r>
                </w:p>
                <w:p w14:paraId="7331D8C3" w14:textId="77777777" w:rsidR="00442A43" w:rsidRPr="009956CE" w:rsidRDefault="00000000" w:rsidP="009956CE">
                  <w:pPr>
                    <w:pStyle w:val="4"/>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特別說明</w:t>
                  </w:r>
                </w:p>
                <w:p w14:paraId="5A55AD85" w14:textId="52FE2A0A" w:rsidR="00442A43" w:rsidRPr="009956CE" w:rsidRDefault="00000000" w:rsidP="009956CE">
                  <w:pPr>
                    <w:pStyle w:val="Web"/>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★【特別安排】今晚入住安地斯山谷間的小飯店。乾淨、舒服，由群山環繞的鄉間氣息，花園中牧養著羊駝，絕對是來秘魯高山旅遊絕佳的下榻飯店！庫斯科海拔3399公尺，因此第一晚住海拔較低的歐蘭塔特波</w:t>
                  </w:r>
                  <w:r w:rsidR="000700BF" w:rsidRPr="009956CE">
                    <w:rPr>
                      <w:rFonts w:ascii="微軟正黑體" w:eastAsia="微軟正黑體" w:hAnsi="微軟正黑體"/>
                    </w:rPr>
                    <w:t>（</w:t>
                  </w:r>
                  <w:r w:rsidRPr="009956CE">
                    <w:rPr>
                      <w:rFonts w:ascii="微軟正黑體" w:eastAsia="微軟正黑體" w:hAnsi="微軟正黑體"/>
                    </w:rPr>
                    <w:t>海拔2,700公尺</w:t>
                  </w:r>
                  <w:r w:rsidR="000700BF" w:rsidRPr="009956CE">
                    <w:rPr>
                      <w:rFonts w:ascii="微軟正黑體" w:eastAsia="微軟正黑體" w:hAnsi="微軟正黑體"/>
                    </w:rPr>
                    <w:t>）</w:t>
                  </w:r>
                  <w:r w:rsidRPr="009956CE">
                    <w:rPr>
                      <w:rFonts w:ascii="微軟正黑體" w:eastAsia="微軟正黑體" w:hAnsi="微軟正黑體"/>
                    </w:rPr>
                    <w:t>，可有效減緩高山反應。</w:t>
                  </w:r>
                </w:p>
                <w:p w14:paraId="23EEAAC0" w14:textId="77777777" w:rsidR="00442A43" w:rsidRPr="009956CE" w:rsidRDefault="00000000" w:rsidP="009956CE">
                  <w:pPr>
                    <w:pStyle w:val="4"/>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貼心提醒</w:t>
                  </w:r>
                </w:p>
                <w:p w14:paraId="417DAF98" w14:textId="77777777" w:rsidR="00191F6F" w:rsidRDefault="00000000" w:rsidP="009956CE">
                  <w:pPr>
                    <w:pStyle w:val="Web"/>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【注意事項】庫斯科為世界最高城市之一，位於海拔3400公尺之處，為了減低高山反應，可注意以下事項：</w:t>
                  </w:r>
                </w:p>
                <w:p w14:paraId="16193CA7" w14:textId="287C3EB0" w:rsidR="00442A43" w:rsidRPr="009956CE" w:rsidRDefault="0058486F" w:rsidP="009956CE">
                  <w:pPr>
                    <w:pStyle w:val="Web"/>
                    <w:spacing w:before="0" w:beforeAutospacing="0" w:after="0" w:afterAutospacing="0" w:line="0" w:lineRule="atLeast"/>
                    <w:rPr>
                      <w:rFonts w:ascii="微軟正黑體" w:eastAsia="微軟正黑體" w:hAnsi="微軟正黑體"/>
                    </w:rPr>
                  </w:pPr>
                  <w:r w:rsidRPr="0058486F">
                    <w:rPr>
                      <w:rFonts w:ascii="微軟正黑體" w:eastAsia="微軟正黑體" w:hAnsi="微軟正黑體" w:hint="eastAsia"/>
                    </w:rPr>
                    <w:t>◆</w:t>
                  </w:r>
                  <w:r w:rsidR="00000000" w:rsidRPr="009956CE">
                    <w:rPr>
                      <w:rFonts w:ascii="微軟正黑體" w:eastAsia="微軟正黑體" w:hAnsi="微軟正黑體"/>
                    </w:rPr>
                    <w:t xml:space="preserve">看診請醫生依照個人需求準備高山症藥物 </w:t>
                  </w:r>
                  <w:r w:rsidRPr="0058486F">
                    <w:rPr>
                      <w:rFonts w:ascii="微軟正黑體" w:eastAsia="微軟正黑體" w:hAnsi="微軟正黑體" w:hint="eastAsia"/>
                    </w:rPr>
                    <w:t>◆</w:t>
                  </w:r>
                  <w:r w:rsidR="00000000" w:rsidRPr="009956CE">
                    <w:rPr>
                      <w:rFonts w:ascii="微軟正黑體" w:eastAsia="微軟正黑體" w:hAnsi="微軟正黑體"/>
                    </w:rPr>
                    <w:t xml:space="preserve">心情放輕鬆，儘量安靜不多話 </w:t>
                  </w:r>
                  <w:r w:rsidRPr="0058486F">
                    <w:rPr>
                      <w:rFonts w:ascii="微軟正黑體" w:eastAsia="微軟正黑體" w:hAnsi="微軟正黑體" w:hint="eastAsia"/>
                    </w:rPr>
                    <w:t>◆</w:t>
                  </w:r>
                  <w:r w:rsidR="00000000" w:rsidRPr="009956CE">
                    <w:rPr>
                      <w:rFonts w:ascii="微軟正黑體" w:eastAsia="微軟正黑體" w:hAnsi="微軟正黑體"/>
                    </w:rPr>
                    <w:t xml:space="preserve">行動放慢，不消耗太多體力 </w:t>
                  </w:r>
                  <w:r w:rsidRPr="0058486F">
                    <w:rPr>
                      <w:rFonts w:ascii="微軟正黑體" w:eastAsia="微軟正黑體" w:hAnsi="微軟正黑體" w:hint="eastAsia"/>
                    </w:rPr>
                    <w:t>◆</w:t>
                  </w:r>
                  <w:r w:rsidR="00000000" w:rsidRPr="009956CE">
                    <w:rPr>
                      <w:rFonts w:ascii="微軟正黑體" w:eastAsia="微軟正黑體" w:hAnsi="微軟正黑體"/>
                    </w:rPr>
                    <w:t xml:space="preserve">多喝開水，多吃富含維他命C的水果，避免喝酒 </w:t>
                  </w:r>
                  <w:r w:rsidRPr="0058486F">
                    <w:rPr>
                      <w:rFonts w:ascii="微軟正黑體" w:eastAsia="微軟正黑體" w:hAnsi="微軟正黑體" w:hint="eastAsia"/>
                    </w:rPr>
                    <w:t>◆</w:t>
                  </w:r>
                  <w:r w:rsidR="00000000" w:rsidRPr="009956CE">
                    <w:rPr>
                      <w:rFonts w:ascii="微軟正黑體" w:eastAsia="微軟正黑體" w:hAnsi="微軟正黑體"/>
                    </w:rPr>
                    <w:t xml:space="preserve">喝當地特色古柯茶 </w:t>
                  </w:r>
                  <w:r w:rsidRPr="0058486F">
                    <w:rPr>
                      <w:rFonts w:ascii="微軟正黑體" w:eastAsia="微軟正黑體" w:hAnsi="微軟正黑體" w:hint="eastAsia"/>
                    </w:rPr>
                    <w:t>◆</w:t>
                  </w:r>
                  <w:r w:rsidR="00000000" w:rsidRPr="009956CE">
                    <w:rPr>
                      <w:rFonts w:ascii="微軟正黑體" w:eastAsia="微軟正黑體" w:hAnsi="微軟正黑體"/>
                    </w:rPr>
                    <w:t xml:space="preserve">避免吃安眠藥，安眠藥會抑制呼吸而缺氧 </w:t>
                  </w:r>
                  <w:r w:rsidRPr="0058486F">
                    <w:rPr>
                      <w:rFonts w:ascii="微軟正黑體" w:eastAsia="微軟正黑體" w:hAnsi="微軟正黑體" w:hint="eastAsia"/>
                    </w:rPr>
                    <w:t>◆</w:t>
                  </w:r>
                  <w:r w:rsidR="00000000" w:rsidRPr="009956CE">
                    <w:rPr>
                      <w:rFonts w:ascii="微軟正黑體" w:eastAsia="微軟正黑體" w:hAnsi="微軟正黑體"/>
                    </w:rPr>
                    <w:t>經常深呼吸</w:t>
                  </w:r>
                </w:p>
              </w:tc>
            </w:tr>
            <w:tr w:rsidR="00442A43" w:rsidRPr="009956CE" w14:paraId="353958EC"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51DDBB56"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268A796"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3F1FB0F"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飯店內享用</w:t>
                  </w:r>
                </w:p>
              </w:tc>
            </w:tr>
            <w:tr w:rsidR="00442A43" w:rsidRPr="009956CE" w14:paraId="7DEBBCF9"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741533D7"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C72C4B3"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9F10223"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 xml:space="preserve">當地料理 </w:t>
                  </w:r>
                </w:p>
              </w:tc>
            </w:tr>
            <w:tr w:rsidR="00442A43" w:rsidRPr="009956CE" w14:paraId="1FECE024"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7BD8881"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D2A9402"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57CCDB9"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飯店內用晚餐</w:t>
                  </w:r>
                </w:p>
              </w:tc>
            </w:tr>
            <w:tr w:rsidR="00442A43" w:rsidRPr="009956CE" w14:paraId="186C4104"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5D5F85D1"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349D7A5E" w14:textId="656481B9" w:rsidR="00442A43" w:rsidRPr="009956CE" w:rsidRDefault="0058486F" w:rsidP="009956CE">
                  <w:pPr>
                    <w:spacing w:line="0" w:lineRule="atLeast"/>
                    <w:rPr>
                      <w:rFonts w:ascii="微軟正黑體" w:eastAsia="微軟正黑體" w:hAnsi="微軟正黑體"/>
                    </w:rPr>
                  </w:pPr>
                  <w:r>
                    <w:rPr>
                      <w:rStyle w:val="noticetext"/>
                      <w:rFonts w:ascii="微軟正黑體" w:eastAsia="微軟正黑體" w:hAnsi="微軟正黑體"/>
                    </w:rPr>
                    <w:t>（入住飯店以實際確認為主）</w:t>
                  </w:r>
                  <w:r w:rsidRPr="009956CE">
                    <w:rPr>
                      <w:rFonts w:ascii="微軟正黑體" w:eastAsia="微軟正黑體" w:hAnsi="微軟正黑體"/>
                    </w:rPr>
                    <w:t xml:space="preserve">Ollantaytambo Pakaritampu Hotel 或同級 </w:t>
                  </w:r>
                </w:p>
              </w:tc>
            </w:tr>
            <w:tr w:rsidR="00442A43" w:rsidRPr="009956CE" w14:paraId="787F1AE7"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C06FA44"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第05天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2BBC4F2"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歐蘭塔特波Ollantaytambo+++VistaDome景觀火車→馬丘比丘 Machu Picchu→熱水鎮 Aguas Calientes→歐蘭塔特波Ollantaytambo→庫斯科</w:t>
                  </w:r>
                </w:p>
              </w:tc>
            </w:tr>
            <w:tr w:rsidR="00442A43" w:rsidRPr="009956CE" w14:paraId="03795865"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620DBB38" w14:textId="77777777" w:rsidR="000700BF" w:rsidRPr="009956CE" w:rsidRDefault="000700BF" w:rsidP="009956CE">
                  <w:pPr>
                    <w:pStyle w:val="3"/>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歐蘭塔特波Ollantaytambo+++VistaDome景觀火車</w:t>
                  </w:r>
                </w:p>
                <w:p w14:paraId="43D4483B" w14:textId="77777777" w:rsidR="000700BF" w:rsidRPr="009956CE" w:rsidRDefault="000700BF"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rPr>
                    <w:t>清晨乘著Vistadome系列的觀光火車，透過特別設計的寬闊窗戶欣賞著窗外山谷美景，享受著早餐，在一個半小時之後來到新世界七大奇觀之一，被稱為「空中城市」、「失落之城」的古印加帝國遺址馬丘比丘Machu Picchu。</w:t>
                  </w:r>
                </w:p>
                <w:p w14:paraId="41E3E70F" w14:textId="77777777" w:rsidR="000700BF" w:rsidRPr="009956CE" w:rsidRDefault="000700BF" w:rsidP="009956CE">
                  <w:pPr>
                    <w:pStyle w:val="3"/>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馬丘比丘 Machu Picchu</w:t>
                  </w:r>
                </w:p>
                <w:p w14:paraId="5F240C4E" w14:textId="77777777" w:rsidR="000700BF" w:rsidRPr="009956CE" w:rsidRDefault="000700BF"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rPr>
                    <w:t>於1983年被聯合國教科文組織列為世界自然及文化雙重遺產，並在2007年當選新世界七大奇景之一馬丘比丘Machu Picchu印加語意為”古老的山頭”。此山城位於海拔2400公尺，建於15世紀，位於群山峻嶺， 懸崖絕壁之頂端。古城分為數個區域，有廟宇、住宅區、墓園、宮殿、梯園等精巧的石造建築等等，充分體現了當年印加帝國的盛事輝煌。西元1911 年7 月24 日，一美國考古學家意外發現這個遺失的神秘山城遺跡，才揭開了她的一小部份的神秘面紗。</w:t>
                  </w:r>
                </w:p>
                <w:p w14:paraId="04F8EEB9" w14:textId="77777777" w:rsidR="000700BF" w:rsidRPr="009956CE" w:rsidRDefault="000700BF" w:rsidP="009956CE">
                  <w:pPr>
                    <w:pStyle w:val="3"/>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熱水鎮 Aguas Calientes</w:t>
                  </w:r>
                </w:p>
                <w:p w14:paraId="5CEACF46" w14:textId="77777777" w:rsidR="000700BF" w:rsidRPr="009956CE" w:rsidRDefault="000700BF"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rPr>
                    <w:t>熱水鎮為距離馬丘比丘最近的小鎮之一。在這個馬丘比丘山腳下的城鎮，您可以喝杯咖啡、逛逛鎮上的古老市集，補齊前一天沒有買到的紀念品。</w:t>
                  </w:r>
                </w:p>
                <w:p w14:paraId="614C4F6F" w14:textId="77777777" w:rsidR="00442A43" w:rsidRPr="009956CE" w:rsidRDefault="00000000" w:rsidP="009956CE">
                  <w:pPr>
                    <w:pStyle w:val="4"/>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特別說明</w:t>
                  </w:r>
                </w:p>
                <w:p w14:paraId="7209B472" w14:textId="77777777" w:rsidR="00442A43" w:rsidRDefault="00E12B2E" w:rsidP="009956CE">
                  <w:pPr>
                    <w:pStyle w:val="Web"/>
                    <w:spacing w:before="0" w:beforeAutospacing="0" w:after="0" w:afterAutospacing="0" w:line="0" w:lineRule="atLeast"/>
                    <w:rPr>
                      <w:rFonts w:ascii="微軟正黑體" w:eastAsia="微軟正黑體" w:hAnsi="微軟正黑體"/>
                    </w:rPr>
                  </w:pPr>
                  <w:r w:rsidRPr="00E12B2E">
                    <w:rPr>
                      <w:rFonts w:ascii="微軟正黑體" w:eastAsia="微軟正黑體" w:hAnsi="微軟正黑體" w:hint="eastAsia"/>
                    </w:rPr>
                    <w:t>◆</w:t>
                  </w:r>
                  <w:r w:rsidRPr="009956CE">
                    <w:rPr>
                      <w:rFonts w:ascii="微軟正黑體" w:eastAsia="微軟正黑體" w:hAnsi="微軟正黑體"/>
                    </w:rPr>
                    <w:t xml:space="preserve">馬丘比丘已於1983年被聯合國教科文組織列為世界自然及文化雙重遺產，並在2007年當選新世界七大奇景之一。 </w:t>
                  </w:r>
                  <w:r w:rsidRPr="00E12B2E">
                    <w:rPr>
                      <w:rFonts w:ascii="微軟正黑體" w:eastAsia="微軟正黑體" w:hAnsi="微軟正黑體" w:hint="eastAsia"/>
                    </w:rPr>
                    <w:t>◆</w:t>
                  </w:r>
                  <w:r w:rsidRPr="009956CE">
                    <w:rPr>
                      <w:rFonts w:ascii="微軟正黑體" w:eastAsia="微軟正黑體" w:hAnsi="微軟正黑體"/>
                    </w:rPr>
                    <w:t xml:space="preserve">馬丘比丘海拔2400公尺。 </w:t>
                  </w:r>
                  <w:r w:rsidRPr="00E12B2E">
                    <w:rPr>
                      <w:rFonts w:ascii="微軟正黑體" w:eastAsia="微軟正黑體" w:hAnsi="微軟正黑體" w:hint="eastAsia"/>
                    </w:rPr>
                    <w:t>◆</w:t>
                  </w:r>
                  <w:r w:rsidRPr="009956CE">
                    <w:rPr>
                      <w:rFonts w:ascii="微軟正黑體" w:eastAsia="微軟正黑體" w:hAnsi="微軟正黑體"/>
                    </w:rPr>
                    <w:t>抵達馬丘比丘後不要忘記準備幾張明信片並蓋上紀念章。</w:t>
                  </w:r>
                </w:p>
                <w:p w14:paraId="47903CCD" w14:textId="4068AD79" w:rsidR="00191F6F" w:rsidRPr="009956CE" w:rsidRDefault="00191F6F" w:rsidP="009956CE">
                  <w:pPr>
                    <w:pStyle w:val="Web"/>
                    <w:spacing w:before="0" w:beforeAutospacing="0" w:after="0" w:afterAutospacing="0" w:line="0" w:lineRule="atLeast"/>
                    <w:rPr>
                      <w:rFonts w:ascii="微軟正黑體" w:eastAsia="微軟正黑體" w:hAnsi="微軟正黑體"/>
                    </w:rPr>
                  </w:pPr>
                  <w:r w:rsidRPr="00191F6F">
                    <w:rPr>
                      <w:rFonts w:ascii="微軟正黑體" w:eastAsia="微軟正黑體" w:hAnsi="微軟正黑體" w:hint="eastAsia"/>
                    </w:rPr>
                    <w:t>※參觀馬丘比丘當日，如果當天PeruRail Vistadome列車的時間無法配合行程的順暢度，將會以IncaRail同等級之列車代替。以利安排較佳的行程時間。</w:t>
                  </w:r>
                </w:p>
              </w:tc>
            </w:tr>
            <w:tr w:rsidR="00442A43" w:rsidRPr="009956CE" w14:paraId="31BA07DC"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6140DEF3"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0B5FC54"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09DD325"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飯店內享用</w:t>
                  </w:r>
                </w:p>
              </w:tc>
            </w:tr>
            <w:tr w:rsidR="00442A43" w:rsidRPr="009956CE" w14:paraId="7A17AAB5"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48CC5F75"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376F1DB"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5293D0B"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熱水鎮自理</w:t>
                  </w:r>
                </w:p>
              </w:tc>
            </w:tr>
            <w:tr w:rsidR="00442A43" w:rsidRPr="009956CE" w14:paraId="7C519164"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78FCC82E"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498723E"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7636CCC"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飯店內用晚餐</w:t>
                  </w:r>
                </w:p>
              </w:tc>
            </w:tr>
            <w:tr w:rsidR="00442A43" w:rsidRPr="009956CE" w14:paraId="7F8CEE2E"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6043ADE0"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1F7250A8" w14:textId="10A1218C" w:rsidR="00442A43" w:rsidRPr="009956CE" w:rsidRDefault="0058486F" w:rsidP="009956CE">
                  <w:pPr>
                    <w:spacing w:line="0" w:lineRule="atLeast"/>
                    <w:rPr>
                      <w:rFonts w:ascii="微軟正黑體" w:eastAsia="微軟正黑體" w:hAnsi="微軟正黑體"/>
                    </w:rPr>
                  </w:pPr>
                  <w:r>
                    <w:rPr>
                      <w:rStyle w:val="noticetext"/>
                      <w:rFonts w:ascii="微軟正黑體" w:eastAsia="微軟正黑體" w:hAnsi="微軟正黑體"/>
                    </w:rPr>
                    <w:t>（入住飯店以實際確認為主）</w:t>
                  </w:r>
                  <w:r w:rsidRPr="009956CE">
                    <w:rPr>
                      <w:rFonts w:ascii="微軟正黑體" w:eastAsia="微軟正黑體" w:hAnsi="微軟正黑體"/>
                    </w:rPr>
                    <w:t xml:space="preserve">Novotel Hotel Cusco 或 Xima Hotel 或同級 </w:t>
                  </w:r>
                </w:p>
              </w:tc>
            </w:tr>
            <w:tr w:rsidR="00442A43" w:rsidRPr="009956CE" w14:paraId="5CBEA7B9"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C9A60E8"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第06天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9848A69"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庫斯科→Maras 鹽田→Moray梯田→薩克塞華曼Sacsayhuaman→庫斯科Cusco</w:t>
                  </w:r>
                </w:p>
              </w:tc>
            </w:tr>
            <w:tr w:rsidR="00442A43" w:rsidRPr="009956CE" w14:paraId="6C952200"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70130F16" w14:textId="77777777" w:rsidR="000700BF" w:rsidRPr="009956CE" w:rsidRDefault="000700BF" w:rsidP="009956CE">
                  <w:pPr>
                    <w:pStyle w:val="3"/>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Maras 鹽田</w:t>
                  </w:r>
                </w:p>
                <w:p w14:paraId="2636BB4D" w14:textId="77777777" w:rsidR="000700BF" w:rsidRPr="009956CE" w:rsidRDefault="000700BF"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rPr>
                    <w:t>Maras鹽田總共由3000多個5平方公尺大的鹽洞組成， 其位於Qaqawiñay山的一面山坡上，您將可居高臨下俯視鹽田，陽光灑在一大片雪白的鹽田，更顯晶瑩閃耀，襯著棕紅的土壤、黃色的石頭與青綠的山崗，各種顏色都很飽滿。</w:t>
                  </w:r>
                </w:p>
                <w:p w14:paraId="1CBC39A3" w14:textId="77777777" w:rsidR="000700BF" w:rsidRPr="009956CE" w:rsidRDefault="000700BF" w:rsidP="009956CE">
                  <w:pPr>
                    <w:pStyle w:val="3"/>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Moray梯田</w:t>
                  </w:r>
                </w:p>
                <w:p w14:paraId="7BFBF2AF" w14:textId="77777777" w:rsidR="000700BF" w:rsidRPr="009956CE" w:rsidRDefault="000700BF"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rPr>
                    <w:t>Moray梯田則離鹽田7公里的地方有一座類似劇場的圓型梯田Moray。此梯田於1932年發現，專家認為是古印加帝國製造的實驗農場，目的用來模擬不同的氣候，並種植各種蔬果。越低的梯田溫度越高，越高的梯田則溫度越低，以此印加人了解到蔬果適合種植在海拔多高的地方，對於帝國的農業發展做出了巨大的貢獻。</w:t>
                  </w:r>
                </w:p>
                <w:p w14:paraId="0B9A26ED" w14:textId="77777777" w:rsidR="000700BF" w:rsidRPr="009956CE" w:rsidRDefault="000700BF" w:rsidP="009956CE">
                  <w:pPr>
                    <w:pStyle w:val="3"/>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薩克塞華曼Sacsayhuaman</w:t>
                  </w:r>
                </w:p>
                <w:p w14:paraId="33D4159C" w14:textId="77777777" w:rsidR="000700BF" w:rsidRPr="009956CE" w:rsidRDefault="000700BF"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rPr>
                    <w:t>薩克塞瓦曼，是一座印加的石牆建築，離秘魯古城庫斯科約2公里，海拔為3701米。和其他印加石頭建築一樣，如何建成依舊是謎。很多石頭中間連一張紙都難以插入。這種精確度，以及石灰石塊的圓角、石塊連接形狀的多樣性以及牆體向內傾斜，使遺址的局部在庫斯科毀滅性地震中得以倖存。現時，薩克塞瓦曼成為旅遊及秘魯節慶的重要地點。現今，當地人會按照印加帝國的傳統習俗，重現古時節日慶典的盛況。其中最為重要的，是每年6月24日舉行的「印加太陽祭」慶典，以重現昔日印加人祭祀太陽神的情形。</w:t>
                  </w:r>
                </w:p>
                <w:p w14:paraId="169A82DE" w14:textId="77777777" w:rsidR="00442A43" w:rsidRPr="009956CE" w:rsidRDefault="00000000" w:rsidP="009956CE">
                  <w:pPr>
                    <w:pStyle w:val="4"/>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特別說明</w:t>
                  </w:r>
                </w:p>
                <w:p w14:paraId="409B3C64" w14:textId="03DD7551" w:rsidR="00442A43" w:rsidRPr="009956CE" w:rsidRDefault="00E12B2E" w:rsidP="009956CE">
                  <w:pPr>
                    <w:pStyle w:val="Web"/>
                    <w:spacing w:before="0" w:beforeAutospacing="0" w:after="0" w:afterAutospacing="0" w:line="0" w:lineRule="atLeast"/>
                    <w:rPr>
                      <w:rFonts w:ascii="微軟正黑體" w:eastAsia="微軟正黑體" w:hAnsi="微軟正黑體"/>
                    </w:rPr>
                  </w:pPr>
                  <w:r w:rsidRPr="00E12B2E">
                    <w:rPr>
                      <w:rFonts w:ascii="微軟正黑體" w:eastAsia="微軟正黑體" w:hAnsi="微軟正黑體" w:hint="eastAsia"/>
                    </w:rPr>
                    <w:t>◆</w:t>
                  </w:r>
                  <w:r w:rsidRPr="009956CE">
                    <w:rPr>
                      <w:rFonts w:ascii="微軟正黑體" w:eastAsia="微軟正黑體" w:hAnsi="微軟正黑體"/>
                    </w:rPr>
                    <w:t xml:space="preserve">庫斯科全城已於1983年被聯合國教科文組織列為世界文化遺產 </w:t>
                  </w:r>
                  <w:r w:rsidRPr="00E12B2E">
                    <w:rPr>
                      <w:rFonts w:ascii="微軟正黑體" w:eastAsia="微軟正黑體" w:hAnsi="微軟正黑體" w:hint="eastAsia"/>
                    </w:rPr>
                    <w:t>◆</w:t>
                  </w:r>
                  <w:r w:rsidRPr="009956CE">
                    <w:rPr>
                      <w:rFonts w:ascii="微軟正黑體" w:eastAsia="微軟正黑體" w:hAnsi="微軟正黑體"/>
                    </w:rPr>
                    <w:t>庫斯科海拔3399公尺。</w:t>
                  </w:r>
                </w:p>
                <w:p w14:paraId="1E689595" w14:textId="77777777" w:rsidR="00442A43" w:rsidRPr="009956CE" w:rsidRDefault="00000000" w:rsidP="009956CE">
                  <w:pPr>
                    <w:pStyle w:val="4"/>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貼心提醒</w:t>
                  </w:r>
                </w:p>
                <w:p w14:paraId="7C551F3E" w14:textId="77777777" w:rsidR="00191F6F" w:rsidRDefault="00000000" w:rsidP="009956CE">
                  <w:pPr>
                    <w:pStyle w:val="Web"/>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【注意事項】庫斯科為世界最高城市之一，位於海拔3400公尺之處，為了減低高山反應，可注意以下事項：</w:t>
                  </w:r>
                </w:p>
                <w:p w14:paraId="2D3F3305" w14:textId="0AD3D9BF" w:rsidR="00442A43" w:rsidRPr="009956CE" w:rsidRDefault="00E12B2E" w:rsidP="009956CE">
                  <w:pPr>
                    <w:pStyle w:val="Web"/>
                    <w:spacing w:before="0" w:beforeAutospacing="0" w:after="0" w:afterAutospacing="0" w:line="0" w:lineRule="atLeast"/>
                    <w:rPr>
                      <w:rFonts w:ascii="微軟正黑體" w:eastAsia="微軟正黑體" w:hAnsi="微軟正黑體"/>
                    </w:rPr>
                  </w:pPr>
                  <w:r w:rsidRPr="00E12B2E">
                    <w:rPr>
                      <w:rFonts w:ascii="微軟正黑體" w:eastAsia="微軟正黑體" w:hAnsi="微軟正黑體" w:hint="eastAsia"/>
                    </w:rPr>
                    <w:t>◆</w:t>
                  </w:r>
                  <w:r w:rsidR="00000000" w:rsidRPr="009956CE">
                    <w:rPr>
                      <w:rFonts w:ascii="微軟正黑體" w:eastAsia="微軟正黑體" w:hAnsi="微軟正黑體"/>
                    </w:rPr>
                    <w:t xml:space="preserve">看診請醫生依照個人需求準備高山症藥物 </w:t>
                  </w:r>
                  <w:r w:rsidRPr="00E12B2E">
                    <w:rPr>
                      <w:rFonts w:ascii="微軟正黑體" w:eastAsia="微軟正黑體" w:hAnsi="微軟正黑體" w:hint="eastAsia"/>
                    </w:rPr>
                    <w:t>◆</w:t>
                  </w:r>
                  <w:r w:rsidR="00000000" w:rsidRPr="009956CE">
                    <w:rPr>
                      <w:rFonts w:ascii="微軟正黑體" w:eastAsia="微軟正黑體" w:hAnsi="微軟正黑體"/>
                    </w:rPr>
                    <w:t xml:space="preserve">心情放輕鬆，儘量安靜不多話 </w:t>
                  </w:r>
                  <w:r w:rsidRPr="00E12B2E">
                    <w:rPr>
                      <w:rFonts w:ascii="微軟正黑體" w:eastAsia="微軟正黑體" w:hAnsi="微軟正黑體" w:hint="eastAsia"/>
                    </w:rPr>
                    <w:t>◆</w:t>
                  </w:r>
                  <w:r w:rsidR="00000000" w:rsidRPr="009956CE">
                    <w:rPr>
                      <w:rFonts w:ascii="微軟正黑體" w:eastAsia="微軟正黑體" w:hAnsi="微軟正黑體"/>
                    </w:rPr>
                    <w:t xml:space="preserve">行動放慢，不消耗太多體力 </w:t>
                  </w:r>
                  <w:r w:rsidRPr="00E12B2E">
                    <w:rPr>
                      <w:rFonts w:ascii="微軟正黑體" w:eastAsia="微軟正黑體" w:hAnsi="微軟正黑體" w:hint="eastAsia"/>
                    </w:rPr>
                    <w:t>◆</w:t>
                  </w:r>
                  <w:r w:rsidR="00000000" w:rsidRPr="009956CE">
                    <w:rPr>
                      <w:rFonts w:ascii="微軟正黑體" w:eastAsia="微軟正黑體" w:hAnsi="微軟正黑體"/>
                    </w:rPr>
                    <w:t xml:space="preserve">多喝開水，多吃富含維他命C的水果，避免喝酒 </w:t>
                  </w:r>
                  <w:r w:rsidRPr="00E12B2E">
                    <w:rPr>
                      <w:rFonts w:ascii="微軟正黑體" w:eastAsia="微軟正黑體" w:hAnsi="微軟正黑體" w:hint="eastAsia"/>
                    </w:rPr>
                    <w:t>◆</w:t>
                  </w:r>
                  <w:r w:rsidR="00000000" w:rsidRPr="009956CE">
                    <w:rPr>
                      <w:rFonts w:ascii="微軟正黑體" w:eastAsia="微軟正黑體" w:hAnsi="微軟正黑體"/>
                    </w:rPr>
                    <w:t xml:space="preserve">喝當地特色古柯茶 </w:t>
                  </w:r>
                  <w:r w:rsidRPr="00E12B2E">
                    <w:rPr>
                      <w:rFonts w:ascii="微軟正黑體" w:eastAsia="微軟正黑體" w:hAnsi="微軟正黑體" w:hint="eastAsia"/>
                    </w:rPr>
                    <w:t>◆</w:t>
                  </w:r>
                  <w:r w:rsidR="00000000" w:rsidRPr="009956CE">
                    <w:rPr>
                      <w:rFonts w:ascii="微軟正黑體" w:eastAsia="微軟正黑體" w:hAnsi="微軟正黑體"/>
                    </w:rPr>
                    <w:t xml:space="preserve">避免吃安眠藥，安眠藥會抑制呼吸而缺氧 </w:t>
                  </w:r>
                  <w:r w:rsidRPr="00E12B2E">
                    <w:rPr>
                      <w:rFonts w:ascii="微軟正黑體" w:eastAsia="微軟正黑體" w:hAnsi="微軟正黑體" w:hint="eastAsia"/>
                    </w:rPr>
                    <w:t>◆</w:t>
                  </w:r>
                  <w:r w:rsidR="00000000" w:rsidRPr="009956CE">
                    <w:rPr>
                      <w:rFonts w:ascii="微軟正黑體" w:eastAsia="微軟正黑體" w:hAnsi="微軟正黑體"/>
                    </w:rPr>
                    <w:t>經常深呼吸</w:t>
                  </w:r>
                </w:p>
              </w:tc>
            </w:tr>
            <w:tr w:rsidR="00442A43" w:rsidRPr="009956CE" w14:paraId="6686B47E"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30465C60"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652AAD1"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C6FC287"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飯店內享用</w:t>
                  </w:r>
                </w:p>
              </w:tc>
            </w:tr>
            <w:tr w:rsidR="00442A43" w:rsidRPr="009956CE" w14:paraId="779E86B7"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8C744ED"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FAC1B4D"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8A045B2"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當地料理</w:t>
                  </w:r>
                </w:p>
              </w:tc>
            </w:tr>
            <w:tr w:rsidR="00442A43" w:rsidRPr="009956CE" w14:paraId="70334723"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17A31E82"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7D616CC"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B358B72"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羊駝風味料理</w:t>
                  </w:r>
                </w:p>
              </w:tc>
            </w:tr>
            <w:tr w:rsidR="00442A43" w:rsidRPr="009956CE" w14:paraId="6748A119"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7A3D08CA"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12872FFC" w14:textId="193D9197" w:rsidR="00442A43" w:rsidRPr="009956CE" w:rsidRDefault="0058486F" w:rsidP="009956CE">
                  <w:pPr>
                    <w:spacing w:line="0" w:lineRule="atLeast"/>
                    <w:rPr>
                      <w:rFonts w:ascii="微軟正黑體" w:eastAsia="微軟正黑體" w:hAnsi="微軟正黑體"/>
                    </w:rPr>
                  </w:pPr>
                  <w:r>
                    <w:rPr>
                      <w:rStyle w:val="noticetext"/>
                      <w:rFonts w:ascii="微軟正黑體" w:eastAsia="微軟正黑體" w:hAnsi="微軟正黑體"/>
                    </w:rPr>
                    <w:t>（入住飯店以實際確認為主）</w:t>
                  </w:r>
                  <w:r w:rsidRPr="009956CE">
                    <w:rPr>
                      <w:rFonts w:ascii="微軟正黑體" w:eastAsia="微軟正黑體" w:hAnsi="微軟正黑體"/>
                    </w:rPr>
                    <w:t xml:space="preserve">Novotel Hotel Cusco 或 Xima Hotel 或同級 </w:t>
                  </w:r>
                </w:p>
              </w:tc>
            </w:tr>
            <w:tr w:rsidR="00442A43" w:rsidRPr="009956CE" w14:paraId="092F1C2C"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8593204"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第07天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0E0BFE9"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庫斯科→彩虹山【騎馬上下山】→大教堂La Catedral de Cusco→十二角石La Piedra de los Doce Angulos→庫斯科武器廣場 Plaza de Armas de Cusco→聖多明哥修道院Convento de Santo Domingo</w:t>
                  </w:r>
                </w:p>
              </w:tc>
            </w:tr>
            <w:tr w:rsidR="00442A43" w:rsidRPr="009956CE" w14:paraId="7D5D25F4"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28A26E75" w14:textId="77777777" w:rsidR="000700BF" w:rsidRPr="009956CE" w:rsidRDefault="000700BF" w:rsidP="009956CE">
                  <w:pPr>
                    <w:pStyle w:val="3"/>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rPr>
                    <w:t>庫斯科</w:t>
                  </w:r>
                </w:p>
                <w:p w14:paraId="245DC09C" w14:textId="77777777" w:rsidR="00517005" w:rsidRPr="009956CE" w:rsidRDefault="00517005" w:rsidP="009956CE">
                  <w:pPr>
                    <w:pStyle w:val="3"/>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hint="eastAsia"/>
                    </w:rPr>
                    <w:t>彩虹山【騎馬上下山】</w:t>
                  </w:r>
                </w:p>
                <w:p w14:paraId="3BB2DB91" w14:textId="6F76F2B6" w:rsidR="00517005" w:rsidRPr="009956CE" w:rsidRDefault="00517005"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hint="eastAsia"/>
                    </w:rPr>
                    <w:t>彩虹山</w:t>
                  </w:r>
                  <w:r w:rsidRPr="009956CE">
                    <w:rPr>
                      <w:rFonts w:ascii="微軟正黑體" w:eastAsia="微軟正黑體" w:hAnsi="微軟正黑體"/>
                    </w:rPr>
                    <w:t xml:space="preserve"> 西語/克丘亞語名字分別為「Vinicunca／Winicunca」，在原住民克丘亞語中意指「彩色的山」，在西班牙語則被稱為Montaña de Siete Colores（七色山）或Montaña Arcoíris（彩虹山）。 彩虹山位於庫斯科東南方的安地斯山脈之上，距離庫斯科約140公里，七彩漸層灑落在海拔5200公尺的山峰之上，壯觀中帶著夢幻的奇特，被《國家地理雜誌》選為此生一定要造訪的100個地方之一。</w:t>
                  </w:r>
                </w:p>
                <w:p w14:paraId="579E1AAC" w14:textId="77777777" w:rsidR="00517005" w:rsidRPr="009956CE" w:rsidRDefault="00517005" w:rsidP="009956CE">
                  <w:pPr>
                    <w:pStyle w:val="3"/>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hint="eastAsia"/>
                    </w:rPr>
                    <w:t>大教堂</w:t>
                  </w:r>
                  <w:r w:rsidRPr="009956CE">
                    <w:rPr>
                      <w:rFonts w:ascii="微軟正黑體" w:eastAsia="微軟正黑體" w:hAnsi="微軟正黑體"/>
                    </w:rPr>
                    <w:t>La Catedral de Cusco</w:t>
                  </w:r>
                </w:p>
                <w:p w14:paraId="67721FE2" w14:textId="340A6A91" w:rsidR="00517005" w:rsidRPr="009956CE" w:rsidRDefault="00517005"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hint="eastAsia"/>
                    </w:rPr>
                    <w:t>建於</w:t>
                  </w:r>
                  <w:r w:rsidRPr="009956CE">
                    <w:rPr>
                      <w:rFonts w:ascii="微軟正黑體" w:eastAsia="微軟正黑體" w:hAnsi="微軟正黑體"/>
                    </w:rPr>
                    <w:t>1559年，是庫斯科最主要的教堂，並且花了近一個世紀才完成，是西班牙殖民時期的代表建築。內部陳列可觀的庫斯科畫派油畫，融合了歐洲十六、七世紀的主流藝術及當時安地斯人的文化。（入內參觀）</w:t>
                  </w:r>
                </w:p>
                <w:p w14:paraId="203E146B" w14:textId="77777777" w:rsidR="00517005" w:rsidRPr="009956CE" w:rsidRDefault="00517005" w:rsidP="009956CE">
                  <w:pPr>
                    <w:pStyle w:val="3"/>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hint="eastAsia"/>
                    </w:rPr>
                    <w:t>十二角石</w:t>
                  </w:r>
                  <w:r w:rsidRPr="009956CE">
                    <w:rPr>
                      <w:rFonts w:ascii="微軟正黑體" w:eastAsia="微軟正黑體" w:hAnsi="微軟正黑體"/>
                    </w:rPr>
                    <w:t>La Piedra de los Doce Angulos</w:t>
                  </w:r>
                </w:p>
                <w:p w14:paraId="08A21541" w14:textId="028B54E0" w:rsidR="00517005" w:rsidRPr="009956CE" w:rsidRDefault="00517005"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hint="eastAsia"/>
                    </w:rPr>
                    <w:t>十二角石是一塊印加文明的古石。位於秘魯庫斯科市哈通魯米約克街，被認為是秘魯的國家文化遺產。這塊石頭是庫斯科大主教宮殿所在地的一部分，該宮殿以前是庫斯科王國的第六任君主印加羅卡的住所。</w:t>
                  </w:r>
                  <w:r w:rsidRPr="009956CE">
                    <w:rPr>
                      <w:rFonts w:ascii="微軟正黑體" w:eastAsia="微軟正黑體" w:hAnsi="微軟正黑體"/>
                    </w:rPr>
                    <w:t>（local_see下車參觀）</w:t>
                  </w:r>
                </w:p>
                <w:p w14:paraId="4D1623EC" w14:textId="77777777" w:rsidR="00517005" w:rsidRPr="009956CE" w:rsidRDefault="00517005" w:rsidP="009956CE">
                  <w:pPr>
                    <w:pStyle w:val="3"/>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hint="eastAsia"/>
                    </w:rPr>
                    <w:t>庫斯科武器廣場</w:t>
                  </w:r>
                  <w:r w:rsidRPr="009956CE">
                    <w:rPr>
                      <w:rFonts w:ascii="微軟正黑體" w:eastAsia="微軟正黑體" w:hAnsi="微軟正黑體"/>
                    </w:rPr>
                    <w:t xml:space="preserve"> Plaza de Armas de Cusco</w:t>
                  </w:r>
                </w:p>
                <w:p w14:paraId="656CEF3F" w14:textId="62409C13" w:rsidR="00517005" w:rsidRPr="009956CE" w:rsidRDefault="00517005"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hint="eastAsia"/>
                    </w:rPr>
                    <w:t>庫斯科中央廣場曾經是沼澤，在印加帝國時期被排乾，成為首都庫斯科的行政，宗教和文化中心，在此舉行各種典禮以及印加軍隊的凱旋儀式。</w:t>
                  </w:r>
                  <w:r w:rsidRPr="009956CE">
                    <w:rPr>
                      <w:rFonts w:ascii="微軟正黑體" w:eastAsia="微軟正黑體" w:hAnsi="微軟正黑體"/>
                    </w:rPr>
                    <w:t xml:space="preserve"> 西班牙人征服以後，在廣場周圍印加宮殿的遺址上，建起了教堂和大廈，環繞廣場建立了石拱廊。 這個廣場是該市歷史上許多重要的事件的發生地點，如弗朗西斯科·皮薩羅宣布對庫斯科的征服。（local_see下車參觀）</w:t>
                  </w:r>
                </w:p>
                <w:p w14:paraId="1F232DEA" w14:textId="77777777" w:rsidR="00517005" w:rsidRPr="009956CE" w:rsidRDefault="00517005" w:rsidP="009956CE">
                  <w:pPr>
                    <w:pStyle w:val="3"/>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hint="eastAsia"/>
                    </w:rPr>
                    <w:t>聖多明哥修道院</w:t>
                  </w:r>
                  <w:r w:rsidRPr="009956CE">
                    <w:rPr>
                      <w:rFonts w:ascii="微軟正黑體" w:eastAsia="微軟正黑體" w:hAnsi="微軟正黑體"/>
                    </w:rPr>
                    <w:t>Convento de Santo Domingo</w:t>
                  </w:r>
                </w:p>
                <w:p w14:paraId="4422928E" w14:textId="0EA70270" w:rsidR="00442A43" w:rsidRPr="009956CE" w:rsidRDefault="00517005"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hint="eastAsia"/>
                    </w:rPr>
                    <w:t>建於印加帝國時信仰中心「太陽神廟」廢墟上的◎聖多明哥修道院</w:t>
                  </w:r>
                  <w:r w:rsidRPr="009956CE">
                    <w:rPr>
                      <w:rFonts w:ascii="微軟正黑體" w:eastAsia="微軟正黑體" w:hAnsi="微軟正黑體"/>
                    </w:rPr>
                    <w:t>Convento de Santo Domingo。當初這座神廟由每片重達兩公斤的黃金牆所建成，總共有七百片之多。神廟內有黃金神壇，及許多由黃金白銀打造、與實體相當的農作物供豐年祭用，但現今僅能看到巨石的建築架構，所有的貴重金屬、寶石，都於西班牙人初到庫斯科時被奪取一空了。（入內參觀）</w:t>
                  </w:r>
                </w:p>
              </w:tc>
            </w:tr>
            <w:tr w:rsidR="00442A43" w:rsidRPr="009956CE" w14:paraId="5C697D82"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7985EFB5" w14:textId="77777777" w:rsidR="00442A43" w:rsidRPr="009956CE" w:rsidRDefault="00000000" w:rsidP="009956CE">
                  <w:pPr>
                    <w:spacing w:line="0" w:lineRule="atLeast"/>
                    <w:jc w:val="center"/>
                    <w:rPr>
                      <w:rFonts w:ascii="微軟正黑體" w:eastAsia="微軟正黑體" w:hAnsi="微軟正黑體"/>
                      <w:b/>
                      <w:bCs/>
                    </w:rPr>
                  </w:pPr>
                  <w:bookmarkStart w:id="0" w:name="_Hlk187339861"/>
                  <w:r w:rsidRPr="009956CE">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249EC84"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9033DE0"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飯店內享用</w:t>
                  </w:r>
                </w:p>
              </w:tc>
            </w:tr>
            <w:tr w:rsidR="00442A43" w:rsidRPr="009956CE" w14:paraId="7F2987DE"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600DAD6"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9D8322F"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60A2B3C"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當地料理</w:t>
                  </w:r>
                </w:p>
              </w:tc>
            </w:tr>
            <w:tr w:rsidR="00442A43" w:rsidRPr="009956CE" w14:paraId="73E0D79A"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774E3F37"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FDC0CA8"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7DE3D43"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當地料理</w:t>
                  </w:r>
                </w:p>
              </w:tc>
            </w:tr>
            <w:bookmarkEnd w:id="0"/>
            <w:tr w:rsidR="00442A43" w:rsidRPr="009956CE" w14:paraId="3AA74C64"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13BC2BDB"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34EB1C3E" w14:textId="2A1B67EE" w:rsidR="00442A43" w:rsidRPr="009956CE" w:rsidRDefault="0058486F" w:rsidP="009956CE">
                  <w:pPr>
                    <w:spacing w:line="0" w:lineRule="atLeast"/>
                    <w:rPr>
                      <w:rFonts w:ascii="微軟正黑體" w:eastAsia="微軟正黑體" w:hAnsi="微軟正黑體"/>
                    </w:rPr>
                  </w:pPr>
                  <w:r>
                    <w:rPr>
                      <w:rStyle w:val="noticetext"/>
                      <w:rFonts w:ascii="微軟正黑體" w:eastAsia="微軟正黑體" w:hAnsi="微軟正黑體"/>
                    </w:rPr>
                    <w:t>（入住飯店以實際確認為主）</w:t>
                  </w:r>
                  <w:r w:rsidRPr="009956CE">
                    <w:rPr>
                      <w:rFonts w:ascii="微軟正黑體" w:eastAsia="微軟正黑體" w:hAnsi="微軟正黑體"/>
                    </w:rPr>
                    <w:t xml:space="preserve">Novotel Hotel Cusco 或 Xima Hotel 或同級 </w:t>
                  </w:r>
                </w:p>
              </w:tc>
            </w:tr>
            <w:tr w:rsidR="00442A43" w:rsidRPr="009956CE" w14:paraId="1C14DAAC"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F2A7850"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第08天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B5662B0"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庫斯科Cusco→普諾Puno</w:t>
                  </w:r>
                </w:p>
              </w:tc>
            </w:tr>
            <w:tr w:rsidR="00442A43" w:rsidRPr="009956CE" w14:paraId="2BC574E4"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718AD4AD" w14:textId="77777777" w:rsidR="00517005" w:rsidRPr="009956CE" w:rsidRDefault="00517005" w:rsidP="009956CE">
                  <w:pPr>
                    <w:pStyle w:val="3"/>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庫斯科Cusco</w:t>
                  </w:r>
                </w:p>
                <w:p w14:paraId="760DE6C8" w14:textId="77777777" w:rsidR="00517005" w:rsidRPr="009956CE" w:rsidRDefault="00517005"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rPr>
                    <w:t>【穿越安地斯山脈雲端之旅】從古都庫斯科出發前往世界最高淡水湖的的喀喀，沿途穿梭在雲與山與高原之間，景觀有如青藏高原一般，經過河谷、平原、印加鄉間小鎮。 沿途我們將從庫斯科（約海拔3399公尺）上升至海拔約4330公尺的至高點La Raya，同時也為庫斯科和普諾的天然邊界，安地斯山脈的美景盡收眼底，不時見到牧羊人趕著駱馬及羊駝悠行其間...全都是快門的好目標，也是觀察印加人生活的好機會。在此非常推薦逛逛週遭的紀念品小攤位，把一點印加古地的的風情也帶著走。</w:t>
                  </w:r>
                </w:p>
                <w:p w14:paraId="54B7AB1C" w14:textId="77777777" w:rsidR="00442A43" w:rsidRPr="009956CE" w:rsidRDefault="00000000" w:rsidP="009956CE">
                  <w:pPr>
                    <w:pStyle w:val="4"/>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貼心提醒</w:t>
                  </w:r>
                </w:p>
                <w:p w14:paraId="506649D8" w14:textId="77777777" w:rsidR="00E12B2E" w:rsidRDefault="00000000" w:rsidP="009956CE">
                  <w:pPr>
                    <w:pStyle w:val="Web"/>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★【特別安排】當地鄉下特色料理─窯烤天竺鼠，讓您親眼親口認識到這古老國家的傳統美食。在當地文化裡，天竺鼠並非寵物，而是專門飼養的「食物」，幾乎在每戶人家都看得到。</w:t>
                  </w:r>
                  <w:r w:rsidR="000700BF" w:rsidRPr="009956CE">
                    <w:rPr>
                      <w:rFonts w:ascii="微軟正黑體" w:eastAsia="微軟正黑體" w:hAnsi="微軟正黑體"/>
                    </w:rPr>
                    <w:t>（</w:t>
                  </w:r>
                  <w:r w:rsidRPr="009956CE">
                    <w:rPr>
                      <w:rFonts w:ascii="微軟正黑體" w:eastAsia="微軟正黑體" w:hAnsi="微軟正黑體"/>
                    </w:rPr>
                    <w:t>備註:天竺鼠大約10人一隻</w:t>
                  </w:r>
                  <w:r w:rsidR="000700BF" w:rsidRPr="009956CE">
                    <w:rPr>
                      <w:rFonts w:ascii="微軟正黑體" w:eastAsia="微軟正黑體" w:hAnsi="微軟正黑體"/>
                    </w:rPr>
                    <w:t>）</w:t>
                  </w:r>
                </w:p>
                <w:p w14:paraId="252C33A1" w14:textId="34D18CD5" w:rsidR="00442A43" w:rsidRPr="009956CE" w:rsidRDefault="00000000" w:rsidP="009956CE">
                  <w:pPr>
                    <w:pStyle w:val="Web"/>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★【注意事項】今天車程距離大約390公里</w:t>
                  </w:r>
                  <w:r w:rsidR="000700BF" w:rsidRPr="009956CE">
                    <w:rPr>
                      <w:rFonts w:ascii="微軟正黑體" w:eastAsia="微軟正黑體" w:hAnsi="微軟正黑體"/>
                    </w:rPr>
                    <w:t>（</w:t>
                  </w:r>
                  <w:r w:rsidRPr="009956CE">
                    <w:rPr>
                      <w:rFonts w:ascii="微軟正黑體" w:eastAsia="微軟正黑體" w:hAnsi="微軟正黑體"/>
                    </w:rPr>
                    <w:t>實際路程依實際交通狀況為準</w:t>
                  </w:r>
                  <w:r w:rsidR="000700BF" w:rsidRPr="009956CE">
                    <w:rPr>
                      <w:rFonts w:ascii="微軟正黑體" w:eastAsia="微軟正黑體" w:hAnsi="微軟正黑體"/>
                    </w:rPr>
                    <w:t>）</w:t>
                  </w:r>
                  <w:r w:rsidR="00E12B2E" w:rsidRPr="00E12B2E">
                    <w:rPr>
                      <w:rFonts w:ascii="微軟正黑體" w:eastAsia="微軟正黑體" w:hAnsi="微軟正黑體" w:hint="eastAsia"/>
                    </w:rPr>
                    <w:t>◆</w:t>
                  </w:r>
                  <w:r w:rsidRPr="009956CE">
                    <w:rPr>
                      <w:rFonts w:ascii="微軟正黑體" w:eastAsia="微軟正黑體" w:hAnsi="微軟正黑體"/>
                    </w:rPr>
                    <w:t>普諾地區平均海拔3,820公尺</w:t>
                  </w:r>
                </w:p>
              </w:tc>
            </w:tr>
            <w:tr w:rsidR="00442A43" w:rsidRPr="009956CE" w14:paraId="3BD00906"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51221AA8"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46571FB"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2D26094"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飯店內享用</w:t>
                  </w:r>
                </w:p>
              </w:tc>
            </w:tr>
            <w:tr w:rsidR="00442A43" w:rsidRPr="009956CE" w14:paraId="7056F7CF"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6F6FD4D"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C604FCF"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5E2940F"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當地料理+天竺鼠</w:t>
                  </w:r>
                </w:p>
              </w:tc>
            </w:tr>
            <w:tr w:rsidR="00442A43" w:rsidRPr="009956CE" w14:paraId="32F18EBD"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36DC3C6"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4FC5B45"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04645D3"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飯店內用晚餐</w:t>
                  </w:r>
                </w:p>
              </w:tc>
            </w:tr>
            <w:tr w:rsidR="00442A43" w:rsidRPr="009956CE" w14:paraId="2A074955"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77FDAF64"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5A3E7B26" w14:textId="52C26FF0" w:rsidR="00442A43" w:rsidRPr="009956CE" w:rsidRDefault="0058486F" w:rsidP="009956CE">
                  <w:pPr>
                    <w:spacing w:line="0" w:lineRule="atLeast"/>
                    <w:rPr>
                      <w:rFonts w:ascii="微軟正黑體" w:eastAsia="微軟正黑體" w:hAnsi="微軟正黑體"/>
                    </w:rPr>
                  </w:pPr>
                  <w:r>
                    <w:rPr>
                      <w:rStyle w:val="noticetext"/>
                      <w:rFonts w:ascii="微軟正黑體" w:eastAsia="微軟正黑體" w:hAnsi="微軟正黑體"/>
                    </w:rPr>
                    <w:t>（入住飯店以實際確認為主）</w:t>
                  </w:r>
                  <w:r w:rsidRPr="009956CE">
                    <w:rPr>
                      <w:rFonts w:ascii="微軟正黑體" w:eastAsia="微軟正黑體" w:hAnsi="微軟正黑體"/>
                    </w:rPr>
                    <w:t xml:space="preserve">Hotel Jose Antonio Puno 或同級 </w:t>
                  </w:r>
                </w:p>
              </w:tc>
            </w:tr>
            <w:tr w:rsidR="00442A43" w:rsidRPr="009956CE" w14:paraId="668EB0A3"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4950443"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第09天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3D17BFF" w14:textId="38153A49"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普諾Puno→的的喀喀湖Lago Titicaca、人工蘆葦島Uros Islands→Juliaca忽利阿卡 /</w:t>
                  </w:r>
                  <w:r w:rsidR="00191F6F">
                    <w:rPr>
                      <w:rFonts w:ascii="微軟正黑體" w:eastAsia="微軟正黑體" w:hAnsi="微軟正黑體"/>
                    </w:rPr>
                    <w:t xml:space="preserve"> </w:t>
                  </w:r>
                  <w:r w:rsidRPr="009956CE">
                    <w:rPr>
                      <w:rFonts w:ascii="微軟正黑體" w:eastAsia="微軟正黑體" w:hAnsi="微軟正黑體"/>
                    </w:rPr>
                    <w:t>利馬Lima</w:t>
                  </w:r>
                </w:p>
              </w:tc>
            </w:tr>
            <w:tr w:rsidR="00442A43" w:rsidRPr="009956CE" w14:paraId="5EF0642E"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2C8872DB" w14:textId="77777777" w:rsidR="00517005" w:rsidRPr="009956CE" w:rsidRDefault="00517005" w:rsidP="009956CE">
                  <w:pPr>
                    <w:pStyle w:val="3"/>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普諾Puno</w:t>
                  </w:r>
                </w:p>
                <w:p w14:paraId="09AB10E8" w14:textId="77777777" w:rsidR="00517005" w:rsidRPr="009956CE" w:rsidRDefault="00517005"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rPr>
                    <w:t>位於海拔高過3900公尺的普諾，比富士山還要高，甚至高過玉山的多數山峰，而您對面就是號稱世界最高可航行船隻的淡水湖：的的喀喀湖。 今天強烈建議您，雖然日出位置與飯店及湖泊的位置不符，但仍然可以清晨走到湖畔，靜靜欣賞、感覺，那第一道曙光灑在廣大湖面上的美景。那絕對是感動人心的一刻！</w:t>
                  </w:r>
                </w:p>
                <w:p w14:paraId="02B4437D" w14:textId="77777777" w:rsidR="00517005" w:rsidRPr="009956CE" w:rsidRDefault="00517005" w:rsidP="009956CE">
                  <w:pPr>
                    <w:pStyle w:val="3"/>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的的喀喀湖Lago Titicaca、人工蘆葦島Uros Islands</w:t>
                  </w:r>
                </w:p>
                <w:p w14:paraId="099CC9A5" w14:textId="546B8A6E" w:rsidR="00442A43" w:rsidRPr="009956CE" w:rsidRDefault="00517005"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rPr>
                    <w:t>人工蘆葦島Uros Islands 都是由古老Uros族的後裔沿著祖先的方法利用蘆葦製作而成，並生活在湖上。透過導遊及居民的講說，了解Uros族是如何利用蘆葦來建造島嶼，甚至是房子和船，體驗其生活在藍天碧水，環境幽靜，猶如世外仙境的景象。</w:t>
                  </w:r>
                </w:p>
              </w:tc>
            </w:tr>
            <w:tr w:rsidR="00442A43" w:rsidRPr="009956CE" w14:paraId="002AECF3"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47401D1D" w14:textId="77777777" w:rsidR="00442A43" w:rsidRPr="009956CE" w:rsidRDefault="00000000" w:rsidP="009956CE">
                  <w:pPr>
                    <w:spacing w:line="0" w:lineRule="atLeast"/>
                    <w:jc w:val="center"/>
                    <w:rPr>
                      <w:rFonts w:ascii="微軟正黑體" w:eastAsia="微軟正黑體" w:hAnsi="微軟正黑體" w:cs="新細明體"/>
                      <w:b/>
                      <w:bCs/>
                      <w:szCs w:val="24"/>
                    </w:rPr>
                  </w:pPr>
                  <w:r w:rsidRPr="009956CE">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1A9CAAA"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9D0892A"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飯店內享用</w:t>
                  </w:r>
                </w:p>
              </w:tc>
            </w:tr>
            <w:tr w:rsidR="00442A43" w:rsidRPr="009956CE" w14:paraId="25D0EE5A"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09D0D94F"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C2D5390"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1EB9571"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機場自理</w:t>
                  </w:r>
                </w:p>
              </w:tc>
            </w:tr>
            <w:tr w:rsidR="00442A43" w:rsidRPr="009956CE" w14:paraId="68863465"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B54A9D7"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A049151"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C47C60F"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當地料理</w:t>
                  </w:r>
                </w:p>
              </w:tc>
            </w:tr>
            <w:tr w:rsidR="00442A43" w:rsidRPr="009956CE" w14:paraId="40363400"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7F94E5C6"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0E3FCA07" w14:textId="12C7EE14" w:rsidR="00442A43" w:rsidRPr="009956CE" w:rsidRDefault="0058486F" w:rsidP="009956CE">
                  <w:pPr>
                    <w:spacing w:line="0" w:lineRule="atLeast"/>
                    <w:rPr>
                      <w:rFonts w:ascii="微軟正黑體" w:eastAsia="微軟正黑體" w:hAnsi="微軟正黑體"/>
                    </w:rPr>
                  </w:pPr>
                  <w:r>
                    <w:rPr>
                      <w:rStyle w:val="noticetext"/>
                      <w:rFonts w:ascii="微軟正黑體" w:eastAsia="微軟正黑體" w:hAnsi="微軟正黑體"/>
                    </w:rPr>
                    <w:t>（入住飯店以實際確認為主）</w:t>
                  </w:r>
                  <w:r w:rsidRPr="009956CE">
                    <w:rPr>
                      <w:rFonts w:ascii="微軟正黑體" w:eastAsia="微軟正黑體" w:hAnsi="微軟正黑體"/>
                    </w:rPr>
                    <w:t xml:space="preserve">JW Marriott Lima 或同級 </w:t>
                  </w:r>
                </w:p>
              </w:tc>
            </w:tr>
            <w:tr w:rsidR="00442A43" w:rsidRPr="009956CE" w14:paraId="3F79FE70"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A75CC72"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第10天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4313990" w14:textId="06B6F30D"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利馬</w:t>
                  </w:r>
                  <w:r w:rsidR="000700BF" w:rsidRPr="009956CE">
                    <w:rPr>
                      <w:rFonts w:ascii="微軟正黑體" w:eastAsia="微軟正黑體" w:hAnsi="微軟正黑體"/>
                    </w:rPr>
                    <w:t>（</w:t>
                  </w:r>
                  <w:r w:rsidRPr="009956CE">
                    <w:rPr>
                      <w:rFonts w:ascii="微軟正黑體" w:eastAsia="微軟正黑體" w:hAnsi="微軟正黑體"/>
                    </w:rPr>
                    <w:t>老城區觀光</w:t>
                  </w:r>
                  <w:r w:rsidR="000700BF" w:rsidRPr="009956CE">
                    <w:rPr>
                      <w:rFonts w:ascii="微軟正黑體" w:eastAsia="微軟正黑體" w:hAnsi="微軟正黑體"/>
                    </w:rPr>
                    <w:t>）</w:t>
                  </w:r>
                  <w:r w:rsidRPr="009956CE">
                    <w:rPr>
                      <w:rFonts w:ascii="微軟正黑體" w:eastAsia="微軟正黑體" w:hAnsi="微軟正黑體"/>
                    </w:rPr>
                    <w:t>→利馬國際機場</w:t>
                  </w:r>
                </w:p>
              </w:tc>
            </w:tr>
            <w:tr w:rsidR="00442A43" w:rsidRPr="009956CE" w14:paraId="5CDE3B3D"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3B162160" w14:textId="77777777" w:rsidR="00517005" w:rsidRPr="009956CE" w:rsidRDefault="00517005" w:rsidP="009956CE">
                  <w:pPr>
                    <w:pStyle w:val="3"/>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利馬（老城區觀光）</w:t>
                  </w:r>
                </w:p>
                <w:p w14:paraId="5B0B215C" w14:textId="77777777" w:rsidR="00517005" w:rsidRDefault="00517005"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rPr>
                    <w:t>這些都是來自當地及舊大陸的工藝師們所協力完成的建築瑰寶，將西班牙殖民時期的榮華表露無遺。</w:t>
                  </w:r>
                </w:p>
                <w:p w14:paraId="728FE84F" w14:textId="460DE2ED" w:rsidR="0074720E" w:rsidRDefault="0074720E" w:rsidP="009956CE">
                  <w:pPr>
                    <w:pStyle w:val="itemdesc"/>
                    <w:spacing w:before="0" w:beforeAutospacing="0" w:after="0" w:afterAutospacing="0" w:line="0" w:lineRule="atLeast"/>
                    <w:divId w:val="1753618932"/>
                    <w:rPr>
                      <w:rFonts w:ascii="微軟正黑體" w:eastAsia="微軟正黑體" w:hAnsi="微軟正黑體"/>
                    </w:rPr>
                  </w:pPr>
                  <w:r>
                    <w:rPr>
                      <w:rFonts w:ascii="微軟正黑體" w:eastAsia="微軟正黑體" w:hAnsi="微軟正黑體" w:hint="eastAsia"/>
                    </w:rPr>
                    <w:t>◆</w:t>
                  </w:r>
                  <w:r w:rsidRPr="0074720E">
                    <w:rPr>
                      <w:rFonts w:ascii="微軟正黑體" w:eastAsia="微軟正黑體" w:hAnsi="微軟正黑體" w:hint="eastAsia"/>
                    </w:rPr>
                    <w:t>軍事廣場 Plaza Mayor de Lima</w:t>
                  </w:r>
                  <w:r>
                    <w:rPr>
                      <w:rFonts w:ascii="微軟正黑體" w:eastAsia="微軟正黑體" w:hAnsi="微軟正黑體" w:hint="eastAsia"/>
                    </w:rPr>
                    <w:t>－</w:t>
                  </w:r>
                  <w:r w:rsidRPr="0074720E">
                    <w:rPr>
                      <w:rFonts w:ascii="微軟正黑體" w:eastAsia="微軟正黑體" w:hAnsi="微軟正黑體" w:hint="eastAsia"/>
                    </w:rPr>
                    <w:t>軍事廣場是利馬的發祥地與核心，位於該市的古城區，周圍環繞著總統府、主教座堂、總主教宮、市政宮與協和宮。</w:t>
                  </w:r>
                  <w:r>
                    <w:rPr>
                      <w:rFonts w:ascii="微軟正黑體" w:eastAsia="微軟正黑體" w:hAnsi="微軟正黑體" w:hint="eastAsia"/>
                    </w:rPr>
                    <w:t>（</w:t>
                  </w:r>
                  <w:r w:rsidRPr="0074720E">
                    <w:rPr>
                      <w:rFonts w:ascii="微軟正黑體" w:eastAsia="微軟正黑體" w:hAnsi="微軟正黑體" w:hint="eastAsia"/>
                    </w:rPr>
                    <w:t>下車參觀</w:t>
                  </w:r>
                  <w:r>
                    <w:rPr>
                      <w:rFonts w:ascii="微軟正黑體" w:eastAsia="微軟正黑體" w:hAnsi="微軟正黑體" w:hint="eastAsia"/>
                    </w:rPr>
                    <w:t>）</w:t>
                  </w:r>
                </w:p>
                <w:p w14:paraId="089ECD8D" w14:textId="4DB671DD" w:rsidR="0074720E" w:rsidRDefault="0074720E" w:rsidP="009956CE">
                  <w:pPr>
                    <w:pStyle w:val="itemdesc"/>
                    <w:spacing w:before="0" w:beforeAutospacing="0" w:after="0" w:afterAutospacing="0" w:line="0" w:lineRule="atLeast"/>
                    <w:divId w:val="1753618932"/>
                    <w:rPr>
                      <w:rFonts w:ascii="微軟正黑體" w:eastAsia="微軟正黑體" w:hAnsi="微軟正黑體"/>
                    </w:rPr>
                  </w:pPr>
                  <w:r>
                    <w:rPr>
                      <w:rFonts w:ascii="微軟正黑體" w:eastAsia="微軟正黑體" w:hAnsi="微軟正黑體" w:hint="eastAsia"/>
                    </w:rPr>
                    <w:t>◆</w:t>
                  </w:r>
                  <w:r w:rsidRPr="0074720E">
                    <w:rPr>
                      <w:rFonts w:ascii="微軟正黑體" w:eastAsia="微軟正黑體" w:hAnsi="微軟正黑體" w:hint="eastAsia"/>
                    </w:rPr>
                    <w:t>利馬總統府 Palacio de Gobierno</w:t>
                  </w:r>
                  <w:r>
                    <w:rPr>
                      <w:rFonts w:ascii="微軟正黑體" w:eastAsia="微軟正黑體" w:hAnsi="微軟正黑體" w:hint="eastAsia"/>
                    </w:rPr>
                    <w:t>－</w:t>
                  </w:r>
                  <w:r w:rsidRPr="0074720E">
                    <w:rPr>
                      <w:rFonts w:ascii="微軟正黑體" w:eastAsia="微軟正黑體" w:hAnsi="微軟正黑體" w:hint="eastAsia"/>
                    </w:rPr>
                    <w:t>又名皮薩羅府，為秘魯政府總部所在地，位於武器廣場北側，原址為印第安人的大型墓地。總統府最初由新卡斯提亞總督法蘭西斯科·皮薩羅興建於1535年，作為總督府，並因此成為秘魯政府總部。目前的建築改建於1937年，法國新巴洛克建築風格。 1821年7月28日，荷西·德·聖馬丁在此宣布秘魯獨立。</w:t>
                  </w:r>
                  <w:r>
                    <w:rPr>
                      <w:rFonts w:ascii="微軟正黑體" w:eastAsia="微軟正黑體" w:hAnsi="微軟正黑體" w:hint="eastAsia"/>
                    </w:rPr>
                    <w:t>（</w:t>
                  </w:r>
                  <w:r w:rsidRPr="0074720E">
                    <w:rPr>
                      <w:rFonts w:ascii="微軟正黑體" w:eastAsia="微軟正黑體" w:hAnsi="微軟正黑體" w:hint="eastAsia"/>
                    </w:rPr>
                    <w:t>local_see下車參觀</w:t>
                  </w:r>
                  <w:r>
                    <w:rPr>
                      <w:rFonts w:ascii="微軟正黑體" w:eastAsia="微軟正黑體" w:hAnsi="微軟正黑體" w:hint="eastAsia"/>
                    </w:rPr>
                    <w:t>）</w:t>
                  </w:r>
                </w:p>
                <w:p w14:paraId="620B0FE1" w14:textId="7ADC62BF" w:rsidR="0074720E" w:rsidRDefault="0074720E" w:rsidP="009956CE">
                  <w:pPr>
                    <w:pStyle w:val="itemdesc"/>
                    <w:spacing w:before="0" w:beforeAutospacing="0" w:after="0" w:afterAutospacing="0" w:line="0" w:lineRule="atLeast"/>
                    <w:divId w:val="1753618932"/>
                    <w:rPr>
                      <w:rFonts w:ascii="微軟正黑體" w:eastAsia="微軟正黑體" w:hAnsi="微軟正黑體"/>
                    </w:rPr>
                  </w:pPr>
                  <w:r>
                    <w:rPr>
                      <w:rFonts w:ascii="微軟正黑體" w:eastAsia="微軟正黑體" w:hAnsi="微軟正黑體" w:hint="eastAsia"/>
                    </w:rPr>
                    <w:t>◆</w:t>
                  </w:r>
                  <w:r w:rsidRPr="0074720E">
                    <w:rPr>
                      <w:rFonts w:ascii="微軟正黑體" w:eastAsia="微軟正黑體" w:hAnsi="微軟正黑體" w:hint="eastAsia"/>
                    </w:rPr>
                    <w:t>利馬主教堂 La Catedral de Lima</w:t>
                  </w:r>
                  <w:r>
                    <w:rPr>
                      <w:rFonts w:ascii="微軟正黑體" w:eastAsia="微軟正黑體" w:hAnsi="微軟正黑體" w:hint="eastAsia"/>
                    </w:rPr>
                    <w:t>－</w:t>
                  </w:r>
                  <w:r w:rsidRPr="0074720E">
                    <w:rPr>
                      <w:rFonts w:ascii="微軟正黑體" w:eastAsia="微軟正黑體" w:hAnsi="微軟正黑體" w:hint="eastAsia"/>
                    </w:rPr>
                    <w:t>利馬聖殿主教座堂是羅馬天主教利馬總教區的主教座堂，位於秘魯利馬市中心的武器廣場。始建於1535年，此後歷經多次重建，但仍保持了西班牙殖民式建築和立面。供奉聖史若望。 西班牙征服者皮薩羅安葬於該堂。</w:t>
                  </w:r>
                  <w:r>
                    <w:rPr>
                      <w:rFonts w:ascii="微軟正黑體" w:eastAsia="微軟正黑體" w:hAnsi="微軟正黑體" w:hint="eastAsia"/>
                    </w:rPr>
                    <w:t>（</w:t>
                  </w:r>
                  <w:r w:rsidRPr="0074720E">
                    <w:rPr>
                      <w:rFonts w:ascii="微軟正黑體" w:eastAsia="微軟正黑體" w:hAnsi="微軟正黑體" w:hint="eastAsia"/>
                    </w:rPr>
                    <w:t>local_see下車參觀</w:t>
                  </w:r>
                  <w:r>
                    <w:rPr>
                      <w:rFonts w:ascii="微軟正黑體" w:eastAsia="微軟正黑體" w:hAnsi="微軟正黑體" w:hint="eastAsia"/>
                    </w:rPr>
                    <w:t>）</w:t>
                  </w:r>
                </w:p>
                <w:p w14:paraId="7C2CB345" w14:textId="2623C0A7" w:rsidR="0074720E" w:rsidRDefault="0074720E" w:rsidP="009956CE">
                  <w:pPr>
                    <w:pStyle w:val="itemdesc"/>
                    <w:spacing w:before="0" w:beforeAutospacing="0" w:after="0" w:afterAutospacing="0" w:line="0" w:lineRule="atLeast"/>
                    <w:divId w:val="1753618932"/>
                    <w:rPr>
                      <w:rFonts w:ascii="微軟正黑體" w:eastAsia="微軟正黑體" w:hAnsi="微軟正黑體"/>
                    </w:rPr>
                  </w:pPr>
                  <w:r>
                    <w:rPr>
                      <w:rFonts w:ascii="微軟正黑體" w:eastAsia="微軟正黑體" w:hAnsi="微軟正黑體" w:hint="eastAsia"/>
                    </w:rPr>
                    <w:t>◆</w:t>
                  </w:r>
                  <w:r w:rsidRPr="0074720E">
                    <w:rPr>
                      <w:rFonts w:ascii="微軟正黑體" w:eastAsia="微軟正黑體" w:hAnsi="微軟正黑體" w:hint="eastAsia"/>
                    </w:rPr>
                    <w:t>聖法蘭西斯教堂修道院 Basílica y convento de San Francisco de Lima</w:t>
                  </w:r>
                  <w:r>
                    <w:rPr>
                      <w:rFonts w:ascii="微軟正黑體" w:eastAsia="微軟正黑體" w:hAnsi="微軟正黑體" w:hint="eastAsia"/>
                    </w:rPr>
                    <w:t>－</w:t>
                  </w:r>
                  <w:r w:rsidRPr="0074720E">
                    <w:rPr>
                      <w:rFonts w:ascii="微軟正黑體" w:eastAsia="微軟正黑體" w:hAnsi="微軟正黑體" w:hint="eastAsia"/>
                    </w:rPr>
                    <w:t>方濟各聖殿與修院 Basílica y Convento de San Francisco de Lima位於利馬武器廣場東北方一個街區，1991年被聯合國列為世界遺產。 圖書館內有高達2萬5千冊的豐富館藏，神學、哲學、歷史、文學、音樂等珍貴著作，另外還有拉丁文、西語、法語、義語等的聖經。 16世紀西班牙殖民秘魯後，秘魯人開始信奉天主教，並相信死後要埋葬在教堂</w:t>
                  </w:r>
                  <w:r>
                    <w:rPr>
                      <w:rFonts w:ascii="微軟正黑體" w:eastAsia="微軟正黑體" w:hAnsi="微軟正黑體" w:hint="eastAsia"/>
                    </w:rPr>
                    <w:t>（</w:t>
                  </w:r>
                  <w:r w:rsidRPr="0074720E">
                    <w:rPr>
                      <w:rFonts w:ascii="微軟正黑體" w:eastAsia="微軟正黑體" w:hAnsi="微軟正黑體" w:hint="eastAsia"/>
                    </w:rPr>
                    <w:t>離天堂最近的地方</w:t>
                  </w:r>
                  <w:r>
                    <w:rPr>
                      <w:rFonts w:ascii="微軟正黑體" w:eastAsia="微軟正黑體" w:hAnsi="微軟正黑體" w:hint="eastAsia"/>
                    </w:rPr>
                    <w:t>）</w:t>
                  </w:r>
                  <w:r w:rsidRPr="0074720E">
                    <w:rPr>
                      <w:rFonts w:ascii="微軟正黑體" w:eastAsia="微軟正黑體" w:hAnsi="微軟正黑體" w:hint="eastAsia"/>
                    </w:rPr>
                    <w:t>，才能通往天堂。</w:t>
                  </w:r>
                  <w:r>
                    <w:rPr>
                      <w:rFonts w:ascii="微軟正黑體" w:eastAsia="微軟正黑體" w:hAnsi="微軟正黑體" w:hint="eastAsia"/>
                    </w:rPr>
                    <w:t>（</w:t>
                  </w:r>
                  <w:r w:rsidRPr="0074720E">
                    <w:rPr>
                      <w:rFonts w:ascii="微軟正黑體" w:eastAsia="微軟正黑體" w:hAnsi="微軟正黑體" w:hint="eastAsia"/>
                    </w:rPr>
                    <w:t>home入內參觀</w:t>
                  </w:r>
                  <w:r>
                    <w:rPr>
                      <w:rFonts w:ascii="微軟正黑體" w:eastAsia="微軟正黑體" w:hAnsi="微軟正黑體" w:hint="eastAsia"/>
                    </w:rPr>
                    <w:t>）</w:t>
                  </w:r>
                </w:p>
                <w:p w14:paraId="1EEFA31F" w14:textId="36CD0F50" w:rsidR="0074720E" w:rsidRPr="009956CE" w:rsidRDefault="0074720E" w:rsidP="009956CE">
                  <w:pPr>
                    <w:pStyle w:val="itemdesc"/>
                    <w:spacing w:before="0" w:beforeAutospacing="0" w:after="0" w:afterAutospacing="0" w:line="0" w:lineRule="atLeast"/>
                    <w:divId w:val="1753618932"/>
                    <w:rPr>
                      <w:rFonts w:ascii="微軟正黑體" w:eastAsia="微軟正黑體" w:hAnsi="微軟正黑體"/>
                    </w:rPr>
                  </w:pPr>
                  <w:r>
                    <w:rPr>
                      <w:rFonts w:ascii="微軟正黑體" w:eastAsia="微軟正黑體" w:hAnsi="微軟正黑體" w:hint="eastAsia"/>
                    </w:rPr>
                    <w:t>◆</w:t>
                  </w:r>
                  <w:r w:rsidRPr="0074720E">
                    <w:rPr>
                      <w:rFonts w:ascii="微軟正黑體" w:eastAsia="微軟正黑體" w:hAnsi="微軟正黑體" w:hint="eastAsia"/>
                    </w:rPr>
                    <w:t>拉爾科博物館 Larco Herrera Museum</w:t>
                  </w:r>
                  <w:r>
                    <w:rPr>
                      <w:rFonts w:ascii="微軟正黑體" w:eastAsia="微軟正黑體" w:hAnsi="微軟正黑體" w:hint="eastAsia"/>
                    </w:rPr>
                    <w:t>－</w:t>
                  </w:r>
                  <w:r w:rsidRPr="0074720E">
                    <w:rPr>
                      <w:rFonts w:ascii="微軟正黑體" w:eastAsia="微軟正黑體" w:hAnsi="微軟正黑體" w:hint="eastAsia"/>
                    </w:rPr>
                    <w:t>1926年成立的歷史博物館Larco Herrera Museum原本是一處建於十八世紀的西班牙皇家官邸，而在一千兩百年前，這裡是一座古秘魯文化的金字塔。博物館創辦人Rafael Larco Herrera 發掘與購買共約一萬四千件秘魯文化考古文物，是一覽秘魯文物的絕佳精華點。這裡也是世界上少數開放館藏保存室供民眾參觀的博物館之一。</w:t>
                  </w:r>
                  <w:r>
                    <w:rPr>
                      <w:rFonts w:ascii="微軟正黑體" w:eastAsia="微軟正黑體" w:hAnsi="微軟正黑體" w:hint="eastAsia"/>
                    </w:rPr>
                    <w:t>（</w:t>
                  </w:r>
                  <w:r w:rsidRPr="0074720E">
                    <w:rPr>
                      <w:rFonts w:ascii="微軟正黑體" w:eastAsia="微軟正黑體" w:hAnsi="微軟正黑體" w:hint="eastAsia"/>
                    </w:rPr>
                    <w:t>home入內參觀</w:t>
                  </w:r>
                  <w:r>
                    <w:rPr>
                      <w:rFonts w:ascii="微軟正黑體" w:eastAsia="微軟正黑體" w:hAnsi="微軟正黑體" w:hint="eastAsia"/>
                    </w:rPr>
                    <w:t>）</w:t>
                  </w:r>
                </w:p>
                <w:p w14:paraId="07B377BC" w14:textId="77777777" w:rsidR="00442A43" w:rsidRPr="009956CE" w:rsidRDefault="00000000" w:rsidP="009956CE">
                  <w:pPr>
                    <w:pStyle w:val="4"/>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特別說明</w:t>
                  </w:r>
                </w:p>
                <w:p w14:paraId="0B051408" w14:textId="77777777" w:rsidR="00442A43" w:rsidRPr="009956CE" w:rsidRDefault="00000000" w:rsidP="009956CE">
                  <w:pPr>
                    <w:pStyle w:val="Web"/>
                    <w:spacing w:before="0" w:beforeAutospacing="0" w:after="0" w:afterAutospacing="0" w:line="0" w:lineRule="atLeast"/>
                    <w:rPr>
                      <w:rFonts w:ascii="微軟正黑體" w:eastAsia="微軟正黑體" w:hAnsi="微軟正黑體"/>
                    </w:rPr>
                  </w:pPr>
                  <w:r w:rsidRPr="009956CE">
                    <w:rPr>
                      <w:rFonts w:ascii="微軟正黑體" w:eastAsia="微軟正黑體" w:hAnsi="微軟正黑體"/>
                    </w:rPr>
                    <w:t xml:space="preserve">秘魯小簡介： 秘魯全稱為秘魯共和國，是南美洲西部的一個國家，北鄰厄瓜多和哥倫比亞，東與巴西和玻利維亞接壤，南接智利，西瀕太平洋，是南美洲國家聯盟的成員國。 秘魯為南美古國，擁有上千年歷史，孕育了美洲最早人類文明之一的小北史前文明，以及前哥倫布時期美洲的最大國家印加帝國﹝版圖還曾包括如今的秘魯、玻利維亞、厄瓜多、智利北部及阿根廷西北部，甚至伸展至今日之巴西﹞。16世紀，西班牙帝國征服印加帝國，建立秘魯總督區，包含西班牙在南美洲的大部分殖民地。1821年獨立，定都利馬是總統制議會民主共和國。安第斯山脈縱貫國土南北，西部沿海地區則為乾旱的平原，東部又有亞馬孫盆地的熱帶雨林。 秘魯國土面積為1,285,220平方公里，人口估計為2900萬，民族包括印第安原住民、歐洲人、非洲人和亞洲人。官方語言是西班牙語，一些地區通用克丘亞語和其他方言。各民族文化傳統的融合在藝術、飲食、文學和音樂等領域創造了多元的表達方式。 </w:t>
                  </w:r>
                </w:p>
              </w:tc>
            </w:tr>
            <w:tr w:rsidR="00442A43" w:rsidRPr="009956CE" w14:paraId="555FA0BB"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5493862D"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A8F3F38"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4791D23"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飯店內享用</w:t>
                  </w:r>
                </w:p>
              </w:tc>
            </w:tr>
            <w:tr w:rsidR="00442A43" w:rsidRPr="009956CE" w14:paraId="4D3E1491"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0A5F7AE"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A1BAE93"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304E124"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拉爾科博物館午餐</w:t>
                  </w:r>
                </w:p>
              </w:tc>
            </w:tr>
            <w:tr w:rsidR="00442A43" w:rsidRPr="009956CE" w14:paraId="1FDF4EF5"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61A7ED7E"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24EED6B"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8F6D1E7"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中式惜別晚宴</w:t>
                  </w:r>
                </w:p>
              </w:tc>
            </w:tr>
            <w:tr w:rsidR="00442A43" w:rsidRPr="009956CE" w14:paraId="1ED994D2"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54E4D4C9"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69C3FD4E"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 xml:space="preserve">夜宿機上 </w:t>
                  </w:r>
                </w:p>
              </w:tc>
            </w:tr>
            <w:tr w:rsidR="00442A43" w:rsidRPr="009956CE" w14:paraId="25574E86"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C2EFCF4"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第11天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1AAED1D"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利馬Lima / 洛杉磯Los Angeles / 桃園國際機場</w:t>
                  </w:r>
                </w:p>
              </w:tc>
            </w:tr>
            <w:tr w:rsidR="00442A43" w:rsidRPr="009956CE" w14:paraId="068E3707"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6E4FCD91" w14:textId="5F3C2ED8" w:rsidR="00442A43" w:rsidRPr="009956CE" w:rsidRDefault="00517005"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rPr>
                    <w:t>由於飛航時間較長，建議您可以自行準備頸枕、眼罩等物品，方便您在飛機上也能享有舒適的休息空間。前一日晚餐後，出發前往利馬國際機場，載著滿滿的回憶，準備離開這南美文明古國，踏上返回台灣的旅途。</w:t>
                  </w:r>
                </w:p>
              </w:tc>
            </w:tr>
            <w:tr w:rsidR="00442A43" w:rsidRPr="009956CE" w14:paraId="4F9BD617"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18E1CB0E" w14:textId="77777777" w:rsidR="00442A43" w:rsidRPr="009956CE" w:rsidRDefault="00000000" w:rsidP="009956CE">
                  <w:pPr>
                    <w:spacing w:line="0" w:lineRule="atLeast"/>
                    <w:jc w:val="center"/>
                    <w:rPr>
                      <w:rFonts w:ascii="微軟正黑體" w:eastAsia="微軟正黑體" w:hAnsi="微軟正黑體" w:cs="新細明體"/>
                      <w:b/>
                      <w:bCs/>
                      <w:szCs w:val="24"/>
                    </w:rPr>
                  </w:pPr>
                  <w:r w:rsidRPr="009956CE">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937A4D0"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6BA9967"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機上享用</w:t>
                  </w:r>
                </w:p>
              </w:tc>
            </w:tr>
            <w:tr w:rsidR="00442A43" w:rsidRPr="009956CE" w14:paraId="1BC59D5D"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287109BF"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38FB29D"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AC3FCCB"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洛杉磯機場自理</w:t>
                  </w:r>
                </w:p>
              </w:tc>
            </w:tr>
            <w:tr w:rsidR="00442A43" w:rsidRPr="009956CE" w14:paraId="65FD63F7"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0732B34F"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F158BDB"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8A32634"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機上享用</w:t>
                  </w:r>
                </w:p>
              </w:tc>
            </w:tr>
            <w:tr w:rsidR="00442A43" w:rsidRPr="009956CE" w14:paraId="2029D94F"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44F0FB15"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6BDD343C"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 xml:space="preserve">夜宿機上 </w:t>
                  </w:r>
                </w:p>
              </w:tc>
            </w:tr>
            <w:tr w:rsidR="00442A43" w:rsidRPr="009956CE" w14:paraId="6540B7F8"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0827AC1"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第12天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8ABE36E"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桃園國際機場</w:t>
                  </w:r>
                </w:p>
              </w:tc>
            </w:tr>
            <w:tr w:rsidR="00442A43" w:rsidRPr="009956CE" w14:paraId="6661419E"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653CBE66" w14:textId="2C321987" w:rsidR="00442A43" w:rsidRPr="009956CE" w:rsidRDefault="00517005" w:rsidP="009956CE">
                  <w:pPr>
                    <w:pStyle w:val="itemdesc"/>
                    <w:spacing w:before="0" w:beforeAutospacing="0" w:after="0" w:afterAutospacing="0" w:line="0" w:lineRule="atLeast"/>
                    <w:divId w:val="1753618932"/>
                    <w:rPr>
                      <w:rFonts w:ascii="微軟正黑體" w:eastAsia="微軟正黑體" w:hAnsi="微軟正黑體"/>
                    </w:rPr>
                  </w:pPr>
                  <w:r w:rsidRPr="009956CE">
                    <w:rPr>
                      <w:rFonts w:ascii="微軟正黑體" w:eastAsia="微軟正黑體" w:hAnsi="微軟正黑體"/>
                    </w:rPr>
                    <w:t>今天抵達桃園國際機場，正式結束充滿冒險、神秘、熱情的南美秘魯單國深度古文明探索之旅。 在此，期待在下次的旅程中再與您相見！</w:t>
                  </w:r>
                </w:p>
              </w:tc>
            </w:tr>
            <w:tr w:rsidR="00442A43" w:rsidRPr="009956CE" w14:paraId="5F90746C"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3C1F4030" w14:textId="77777777" w:rsidR="00442A43" w:rsidRPr="009956CE" w:rsidRDefault="00000000" w:rsidP="009956CE">
                  <w:pPr>
                    <w:spacing w:line="0" w:lineRule="atLeast"/>
                    <w:jc w:val="center"/>
                    <w:rPr>
                      <w:rFonts w:ascii="微軟正黑體" w:eastAsia="微軟正黑體" w:hAnsi="微軟正黑體" w:cs="新細明體"/>
                      <w:b/>
                      <w:bCs/>
                      <w:szCs w:val="24"/>
                    </w:rPr>
                  </w:pPr>
                  <w:r w:rsidRPr="009956CE">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5EE3999"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F2452FC"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敬請自理</w:t>
                  </w:r>
                </w:p>
              </w:tc>
            </w:tr>
            <w:tr w:rsidR="00442A43" w:rsidRPr="009956CE" w14:paraId="29503DEF"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43CF3C36"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045A974"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B8285B6"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敬請自理</w:t>
                  </w:r>
                </w:p>
              </w:tc>
            </w:tr>
            <w:tr w:rsidR="00442A43" w:rsidRPr="009956CE" w14:paraId="5E519989"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0664BF21" w14:textId="77777777" w:rsidR="00442A43" w:rsidRPr="009956CE" w:rsidRDefault="00442A43" w:rsidP="009956CE">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204F9E4"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3F3780E"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敬請自理</w:t>
                  </w:r>
                </w:p>
              </w:tc>
            </w:tr>
            <w:tr w:rsidR="00442A43" w:rsidRPr="009956CE" w14:paraId="5F5305B3"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7B7BFEB3" w14:textId="77777777" w:rsidR="00442A43" w:rsidRPr="009956CE" w:rsidRDefault="00000000" w:rsidP="009956CE">
                  <w:pPr>
                    <w:spacing w:line="0" w:lineRule="atLeast"/>
                    <w:jc w:val="center"/>
                    <w:rPr>
                      <w:rFonts w:ascii="微軟正黑體" w:eastAsia="微軟正黑體" w:hAnsi="微軟正黑體"/>
                      <w:b/>
                      <w:bCs/>
                    </w:rPr>
                  </w:pPr>
                  <w:r w:rsidRPr="009956CE">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5EE70260" w14:textId="77777777" w:rsidR="00442A43" w:rsidRPr="009956CE" w:rsidRDefault="00000000" w:rsidP="009956CE">
                  <w:pPr>
                    <w:spacing w:line="0" w:lineRule="atLeast"/>
                    <w:rPr>
                      <w:rFonts w:ascii="微軟正黑體" w:eastAsia="微軟正黑體" w:hAnsi="微軟正黑體"/>
                    </w:rPr>
                  </w:pPr>
                  <w:r w:rsidRPr="009956CE">
                    <w:rPr>
                      <w:rFonts w:ascii="微軟正黑體" w:eastAsia="微軟正黑體" w:hAnsi="微軟正黑體"/>
                    </w:rPr>
                    <w:t xml:space="preserve">甜蜜的家 </w:t>
                  </w:r>
                </w:p>
              </w:tc>
            </w:tr>
          </w:tbl>
          <w:p w14:paraId="0F0E824A" w14:textId="77777777" w:rsidR="00442A43" w:rsidRPr="009956CE" w:rsidRDefault="00442A43" w:rsidP="009956CE">
            <w:pPr>
              <w:spacing w:line="0" w:lineRule="atLeast"/>
              <w:rPr>
                <w:rFonts w:ascii="微軟正黑體" w:eastAsia="微軟正黑體" w:hAnsi="微軟正黑體"/>
              </w:rPr>
            </w:pPr>
          </w:p>
        </w:tc>
      </w:tr>
    </w:tbl>
    <w:p w14:paraId="5C5B9CE6" w14:textId="77777777" w:rsidR="00442A43" w:rsidRPr="009956CE" w:rsidRDefault="00000000" w:rsidP="009956CE">
      <w:pPr>
        <w:pStyle w:val="2"/>
        <w:pBdr>
          <w:bottom w:val="single" w:sz="6" w:space="0" w:color="666666"/>
        </w:pBdr>
        <w:spacing w:before="0" w:beforeAutospacing="0" w:after="0" w:afterAutospacing="0" w:line="0" w:lineRule="atLeast"/>
        <w:divId w:val="1753618932"/>
        <w:rPr>
          <w:rFonts w:ascii="微軟正黑體" w:eastAsia="微軟正黑體" w:hAnsi="微軟正黑體"/>
          <w:sz w:val="32"/>
          <w:szCs w:val="32"/>
          <w:lang w:val="en"/>
        </w:rPr>
      </w:pPr>
      <w:r w:rsidRPr="009956CE">
        <w:rPr>
          <w:rFonts w:ascii="微軟正黑體" w:eastAsia="微軟正黑體" w:hAnsi="微軟正黑體"/>
          <w:sz w:val="32"/>
          <w:szCs w:val="32"/>
          <w:lang w:val="en"/>
        </w:rPr>
        <w:t xml:space="preserve">旅遊注意事項 </w:t>
      </w:r>
    </w:p>
    <w:p w14:paraId="419F05B6" w14:textId="77777777" w:rsidR="00442A43" w:rsidRPr="009956CE" w:rsidRDefault="00000000" w:rsidP="009956CE">
      <w:pPr>
        <w:pStyle w:val="3"/>
        <w:spacing w:before="0" w:beforeAutospacing="0" w:after="0" w:afterAutospacing="0" w:line="0" w:lineRule="atLeast"/>
        <w:divId w:val="238295594"/>
        <w:rPr>
          <w:rFonts w:ascii="微軟正黑體" w:eastAsia="微軟正黑體" w:hAnsi="微軟正黑體"/>
          <w:sz w:val="22"/>
          <w:szCs w:val="22"/>
          <w:lang w:val="en"/>
        </w:rPr>
      </w:pPr>
      <w:r w:rsidRPr="009956CE">
        <w:rPr>
          <w:rFonts w:ascii="微軟正黑體" w:eastAsia="微軟正黑體" w:hAnsi="微軟正黑體"/>
          <w:sz w:val="22"/>
          <w:szCs w:val="22"/>
          <w:lang w:val="en"/>
        </w:rPr>
        <w:t>旅遊須知</w:t>
      </w:r>
    </w:p>
    <w:p w14:paraId="0CAAEF03" w14:textId="559482B3" w:rsidR="00442A43" w:rsidRPr="009956CE" w:rsidRDefault="00000000" w:rsidP="009956CE">
      <w:pPr>
        <w:pStyle w:val="Web"/>
        <w:spacing w:before="0" w:beforeAutospacing="0" w:after="0" w:afterAutospacing="0" w:line="0" w:lineRule="atLeast"/>
        <w:divId w:val="238295594"/>
        <w:rPr>
          <w:rFonts w:ascii="微軟正黑體" w:eastAsia="微軟正黑體" w:hAnsi="微軟正黑體"/>
          <w:sz w:val="22"/>
          <w:szCs w:val="22"/>
          <w:lang w:val="en"/>
        </w:rPr>
      </w:pPr>
      <w:r w:rsidRPr="009956CE">
        <w:rPr>
          <w:rFonts w:ascii="微軟正黑體" w:eastAsia="微軟正黑體" w:hAnsi="微軟正黑體"/>
          <w:sz w:val="22"/>
          <w:szCs w:val="22"/>
          <w:lang w:val="en"/>
        </w:rPr>
        <w:t>1.本行程最低出團人數為15人以上</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含</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，最多為37人以下</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含</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 xml:space="preserve">，機位數不代表成團人數，請旅客於報名時注意此資訊。 2.正確行程、航班及旅館依行前說明會資料為準。 3.外站參團 </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Join</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 xml:space="preserve"> 的旅客，售價不含台北-洛杉磯來回機票、美國ESTA。 4.為因應國際油價不斷攀高，航空公司為反映成本，須隨票增收燃油附加費，該費用會隨國際油價而有所調整。 5.因國情限制，秘魯境內遊覽車無WIFI服務提供，敬請見諒。 6.本行程不接受湊票或中途脫隊者。 7.報名參團限制規定：請注意！本行程多為高山地區，具有高度體能消耗及產生高山反應可能，又行車路線多有顛簸，當地醫療水平不佳等因素，報名本行程之旅客，基於人身安全及風險考量，應符合下列規定，本公司始受理報名： 7.1.年齡低於70歲，健康狀況良好並具獨立行動力，且無心血管、慢性病、呼吸道、骨質疏鬆等疾病、無懷孕或行動不便或體適能狀態不佳者。 7.2.70歲以上或行動不便或領有殘障手冊者，應有符合A條件之隨行親友陪同參團，並在親友協助下可獨立完成本行程。 7.3.其餘非上述狀況，而經本公司認定有參團人身或健康風險者，需提供合法醫療院所之旅遊醫學門診所開立之適宜參團證明文件。 7.4.建議應自行加購旅遊平安險或海外醫療保險。 8.此行程持中華民國護照需有以下資料： 8.1.中華民國護照正本 </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建議護照效期:返國日算起六個月以上的效期,簽名勿重覆簽名或塗改</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 xml:space="preserve"> 8.2.旅客基本資料表 9.關於飯店房間安排： 9.1.請特別注意：本行程係由達人領隊或專職達人領團，故無自然單間</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即無法與領隊/或達人配房</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 xml:space="preserve">。若您為單人報名者，最後如團體成行且無法覓得合住的同性旅客，須另支付單人房差，另洽。 9.2.若旅客有三人房或加床需求時，其費用及房間有無應依旅遊服務人員告知為主。中南美地區大多數以雙人房2張單人床為基準房型，一大床部分房型較少，三人房型許多飯店都無此房型。如遇一定要需求三人房型而飯店無法提供此房型狀況下，僅得依住宿飯店之房間大小狀況需求加床服務，尚請見諒。 10.秘魯庫斯科12月至隔年2月為雨季，雖然時間不長，但有時會下豪雨，曾發生過因為氣候原因導致去馬丘比丘的火車無法出發而行程取消。如果發生因為氣候因素被迫取消馬丘比丘一日遊，將無法退票及退費（火車公司規定），而當天行程將更改為直接參觀庫斯科市郊景點如下： - 歐亞泰坦堡Ollantaytambo：號稱為小馬丘比丘，之所以有名是因為其宏偉的岩石建築、切割完整的巨大石塊所構成的城牆、及一直保存至今的棋盤式的街道及古老民房，號稱全秘魯唯一還有人居住的古印加城市。沿著狹窄陡峭的石階往山上走，兩旁盡是廢棄的印加老建築、梯田，一直到最上層的祭祀中心，屆時，整個印加時期最大的穀類生產地，號稱為聖谷Valle Sagrado的玉米糧倉將可一眼望盡。 11.本行程為聯營團體，出團名義為《玩美加族》，操作中心為雄獅旅行社。 </w:t>
      </w:r>
    </w:p>
    <w:p w14:paraId="149FFC0B" w14:textId="77777777" w:rsidR="00442A43" w:rsidRPr="009956CE" w:rsidRDefault="00000000" w:rsidP="009956CE">
      <w:pPr>
        <w:pStyle w:val="3"/>
        <w:spacing w:before="0" w:beforeAutospacing="0" w:after="0" w:afterAutospacing="0" w:line="0" w:lineRule="atLeast"/>
        <w:divId w:val="238295594"/>
        <w:rPr>
          <w:rFonts w:ascii="微軟正黑體" w:eastAsia="微軟正黑體" w:hAnsi="微軟正黑體"/>
          <w:sz w:val="22"/>
          <w:szCs w:val="22"/>
          <w:lang w:val="en"/>
        </w:rPr>
      </w:pPr>
      <w:r w:rsidRPr="009956CE">
        <w:rPr>
          <w:rFonts w:ascii="微軟正黑體" w:eastAsia="微軟正黑體" w:hAnsi="微軟正黑體"/>
          <w:sz w:val="22"/>
          <w:szCs w:val="22"/>
          <w:lang w:val="en"/>
        </w:rPr>
        <w:t>行李說明</w:t>
      </w:r>
    </w:p>
    <w:p w14:paraId="5894DD14" w14:textId="44A7F1B9" w:rsidR="00442A43" w:rsidRPr="009956CE" w:rsidRDefault="00000000" w:rsidP="009956CE">
      <w:pPr>
        <w:pStyle w:val="Web"/>
        <w:spacing w:before="0" w:beforeAutospacing="0" w:after="0" w:afterAutospacing="0" w:line="0" w:lineRule="atLeast"/>
        <w:divId w:val="238295594"/>
        <w:rPr>
          <w:rFonts w:ascii="微軟正黑體" w:eastAsia="微軟正黑體" w:hAnsi="微軟正黑體"/>
          <w:sz w:val="22"/>
          <w:szCs w:val="22"/>
          <w:lang w:val="en"/>
        </w:rPr>
      </w:pPr>
      <w:r w:rsidRPr="009956CE">
        <w:rPr>
          <w:rFonts w:ascii="微軟正黑體" w:eastAsia="微軟正黑體" w:hAnsi="微軟正黑體"/>
          <w:sz w:val="22"/>
          <w:szCs w:val="22"/>
          <w:lang w:val="en"/>
        </w:rPr>
        <w:t>1.長榮航空</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BR</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對於成人及兒童</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不包括嬰兒</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，托運行李採計件制。免費託運行李件數與重量為2件，每件不超過23公斤。手提行李：長x寬x高，不可超過56x36x23公分，重量不可超過7公斤。 2.國泰航空免費托運行李以1件為限且不超過23公斤〈超重費依航空公司所規定〉及手提行李1小件不超過7公斤。 3.美加國內線</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中段航班</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 xml:space="preserve">托運行李僅內含1件，每件重量不得超過23公斤；若有超重或需要托運第二件行李，敬請自費。 </w:t>
      </w:r>
    </w:p>
    <w:p w14:paraId="61F2331D" w14:textId="77777777" w:rsidR="00442A43" w:rsidRPr="009956CE" w:rsidRDefault="00000000" w:rsidP="009956CE">
      <w:pPr>
        <w:pStyle w:val="3"/>
        <w:spacing w:before="0" w:beforeAutospacing="0" w:after="0" w:afterAutospacing="0" w:line="0" w:lineRule="atLeast"/>
        <w:divId w:val="238295594"/>
        <w:rPr>
          <w:rFonts w:ascii="微軟正黑體" w:eastAsia="微軟正黑體" w:hAnsi="微軟正黑體"/>
          <w:sz w:val="22"/>
          <w:szCs w:val="22"/>
          <w:lang w:val="en"/>
        </w:rPr>
      </w:pPr>
      <w:r w:rsidRPr="009956CE">
        <w:rPr>
          <w:rFonts w:ascii="微軟正黑體" w:eastAsia="微軟正黑體" w:hAnsi="微軟正黑體"/>
          <w:sz w:val="22"/>
          <w:szCs w:val="22"/>
          <w:lang w:val="en"/>
        </w:rPr>
        <w:t>簽證及護照</w:t>
      </w:r>
    </w:p>
    <w:p w14:paraId="239FBA20" w14:textId="0061F577" w:rsidR="00442A43" w:rsidRPr="009956CE" w:rsidRDefault="00000000" w:rsidP="009956CE">
      <w:pPr>
        <w:pStyle w:val="Web"/>
        <w:spacing w:before="0" w:beforeAutospacing="0" w:after="0" w:afterAutospacing="0" w:line="0" w:lineRule="atLeast"/>
        <w:divId w:val="238295594"/>
        <w:rPr>
          <w:rFonts w:ascii="微軟正黑體" w:eastAsia="微軟正黑體" w:hAnsi="微軟正黑體"/>
          <w:sz w:val="22"/>
          <w:szCs w:val="22"/>
          <w:lang w:val="en"/>
        </w:rPr>
      </w:pPr>
      <w:r w:rsidRPr="009956CE">
        <w:rPr>
          <w:rFonts w:ascii="微軟正黑體" w:eastAsia="微軟正黑體" w:hAnsi="微軟正黑體"/>
          <w:sz w:val="22"/>
          <w:szCs w:val="22"/>
          <w:lang w:val="en"/>
        </w:rPr>
        <w:t>1.秘魯簽證 1.1.持中華民國護照之國人可享有觀光及過境免簽證入境秘魯最多90天待遇。 1.2.秘魯政府嚴格規定外籍人士入境護照效期需6個月以上方可入境，國人旅行前先檢查護照效期，以免因此耽誤行程。 1.3.3. 以免簽或觀光名義訪秘之外籍人士須依秘魯移民局規定，備妥回程或前往第三國之機票，具有秘魯居留權之外籍人士則不受此規定限制。 2.美國ESTA電子入境許可 2.1.自2012年11月1日起，在台灣設籍之中華民國國民，凡持普通晶片護照赴美從事90日以下之商務或觀光旅行，並事先上網（https://esta.cbp.dhs.gov/）申請「旅行授權電子系統（Electronic System for Travel Authorization, ESTA）」取得授權許可（費用為 21美元），且無其他特殊限制而無法適用者，即可免除預先申請美國B1/B2簽證，直接赴美。 2.2.準備文件：有效護照影本、美國ESTA電子入境許可申請資料表 2.3.美國在台協會於2016年6月20日公告： 在2011年3月1日當天或之後曾赴伊朗、伊拉克、蘇丹、敘利亞、利比亞、索馬利亞、葉門、北韓</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2019年8月新增</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、古巴</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2023年1月新增</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旅行或在此九個國家停留的免簽證計畫參與會員之公民的旅客將不再符合資格使用免簽證計畫前往美國或入境美國。若有去過此九國請盡速辦理傳統B1/B2紙本美簽</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需自費</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 xml:space="preserve">。 2.4.簽證核發與否，為該國辦事處審核之權力，如因簽證審核不通過致未能出團，屬不可歸責雙方之事由，故應依國外團體旅遊定型化契約規定，應提出已代繳之行政規費或履行本契約已支付之必要費用之單據，經核實後予以扣除，並將餘款退還旅客。 2.5.簽證申請一旦受理，無論核發與否，或申請人要求撤件者，所繳費用均將不予退還。 </w:t>
      </w:r>
    </w:p>
    <w:p w14:paraId="41B42841" w14:textId="77777777" w:rsidR="00442A43" w:rsidRPr="009956CE" w:rsidRDefault="00000000" w:rsidP="009956CE">
      <w:pPr>
        <w:pStyle w:val="3"/>
        <w:spacing w:before="0" w:beforeAutospacing="0" w:after="0" w:afterAutospacing="0" w:line="0" w:lineRule="atLeast"/>
        <w:divId w:val="238295594"/>
        <w:rPr>
          <w:rFonts w:ascii="微軟正黑體" w:eastAsia="微軟正黑體" w:hAnsi="微軟正黑體"/>
          <w:sz w:val="22"/>
          <w:szCs w:val="22"/>
          <w:lang w:val="en"/>
        </w:rPr>
      </w:pPr>
      <w:r w:rsidRPr="009956CE">
        <w:rPr>
          <w:rFonts w:ascii="微軟正黑體" w:eastAsia="微軟正黑體" w:hAnsi="微軟正黑體"/>
          <w:sz w:val="22"/>
          <w:szCs w:val="22"/>
          <w:lang w:val="en"/>
        </w:rPr>
        <w:t>安全注意事項</w:t>
      </w:r>
    </w:p>
    <w:p w14:paraId="37791C28" w14:textId="6A622E53" w:rsidR="00442A43" w:rsidRPr="009956CE" w:rsidRDefault="00000000" w:rsidP="009956CE">
      <w:pPr>
        <w:pStyle w:val="Web"/>
        <w:spacing w:before="0" w:beforeAutospacing="0" w:after="0" w:afterAutospacing="0" w:line="0" w:lineRule="atLeast"/>
        <w:divId w:val="238295594"/>
        <w:rPr>
          <w:rFonts w:ascii="微軟正黑體" w:eastAsia="微軟正黑體" w:hAnsi="微軟正黑體"/>
          <w:sz w:val="22"/>
          <w:szCs w:val="22"/>
          <w:lang w:val="en"/>
        </w:rPr>
      </w:pPr>
      <w:r w:rsidRPr="009956CE">
        <w:rPr>
          <w:rFonts w:ascii="微軟正黑體" w:eastAsia="微軟正黑體" w:hAnsi="微軟正黑體"/>
          <w:sz w:val="22"/>
          <w:szCs w:val="22"/>
          <w:lang w:val="en"/>
        </w:rPr>
        <w:t>1.醫療衛生 1.1.出國前可上疾病管制署網站查詢國際疫情資訊，若前往流行病疫區時，請於出國前4至6週至「旅遊醫學門診」由醫師評估接種疫苗或服用藥物之需求；旅途中或返國途中如出現發燒、嘔吐、腹瀉、皮膚出疹、黃疸等症狀時，請於返國時向機場檢疫人員通報；因傳染病有潛伏期，如回國後出現上述不適症狀，應儘速就醫，並告知醫師近期旅遊史，做為診斷及治療之參考。 1.2.前往高海拔地區旅遊，請務必在出發前4至6週至「旅遊醫學門診」，由醫師評估開立高山症之藥品並依照醫囑服用。 1.3.慢性病處方藥，請務必多備一週份量的用藥，並且攜帶醫師處方簽備查、備用。 1.4.國外就醫不如在台灣方便，通常需耗時至少4小時以上，且費用高昂驚人；如果在較為偏鄉地區或國家公園內，就醫路途更加遙遠，建議出國前先洽詢您的家庭醫師，或是到藥局購買一般常備用藥，如退燒止痛、消炎、暈車</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船</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、綜合感冒、腸胃不適或過敏等藥物，以備不時之需。 1.5.秘魯屬於高度觀光發展國家，一定規模以上的城市都相當注重環境衛生及清潔，以確保遊客觀感；唯自來水尚未達到可生飲之標準，須購買礦泉水或取自來水煮沸後方可飲用。 2.治安狀況 2.1.1. 世界各大城市均有盜竊扒手，請務必將私人貴重物品</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如證件、信用卡、大鈔</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 xml:space="preserve">貼身收好，後背包盡量只放衣物、雨具、水壺等物品，相對較為安全。 2.2.2. 自由活動時間請依照領隊及當地導遊指示的範圍內，結伴而行即可。 </w:t>
      </w:r>
    </w:p>
    <w:p w14:paraId="3C39FC81" w14:textId="77777777" w:rsidR="00442A43" w:rsidRPr="009956CE" w:rsidRDefault="00000000" w:rsidP="009956CE">
      <w:pPr>
        <w:pStyle w:val="3"/>
        <w:spacing w:before="0" w:beforeAutospacing="0" w:after="0" w:afterAutospacing="0" w:line="0" w:lineRule="atLeast"/>
        <w:divId w:val="238295594"/>
        <w:rPr>
          <w:rFonts w:ascii="微軟正黑體" w:eastAsia="微軟正黑體" w:hAnsi="微軟正黑體"/>
          <w:sz w:val="22"/>
          <w:szCs w:val="22"/>
          <w:lang w:val="en"/>
        </w:rPr>
      </w:pPr>
      <w:r w:rsidRPr="009956CE">
        <w:rPr>
          <w:rFonts w:ascii="微軟正黑體" w:eastAsia="微軟正黑體" w:hAnsi="微軟正黑體"/>
          <w:sz w:val="22"/>
          <w:szCs w:val="22"/>
          <w:lang w:val="en"/>
        </w:rPr>
        <w:t>電話撥打</w:t>
      </w:r>
    </w:p>
    <w:p w14:paraId="1798AFC4" w14:textId="405B4A60" w:rsidR="00442A43" w:rsidRPr="009956CE" w:rsidRDefault="00000000" w:rsidP="009956CE">
      <w:pPr>
        <w:pStyle w:val="Web"/>
        <w:spacing w:before="0" w:beforeAutospacing="0" w:after="0" w:afterAutospacing="0" w:line="0" w:lineRule="atLeast"/>
        <w:divId w:val="238295594"/>
        <w:rPr>
          <w:rFonts w:ascii="微軟正黑體" w:eastAsia="微軟正黑體" w:hAnsi="微軟正黑體"/>
          <w:sz w:val="22"/>
          <w:szCs w:val="22"/>
          <w:lang w:val="en"/>
        </w:rPr>
      </w:pPr>
      <w:r w:rsidRPr="009956CE">
        <w:rPr>
          <w:rFonts w:ascii="微軟正黑體" w:eastAsia="微軟正黑體" w:hAnsi="微軟正黑體"/>
          <w:sz w:val="22"/>
          <w:szCs w:val="22"/>
          <w:lang w:val="en"/>
        </w:rPr>
        <w:t>1.從國外撥回台灣：該國國際冠碼 ＋ 台灣國碼</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886</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 xml:space="preserve"> ＋ 區域號碼</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去零</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 xml:space="preserve"> ＋ 用戶電話號碼 1.1.從秘魯撥回台北市：00＋886＋2＋1234-XXXX 1.2.撥台灣行動電話時→去掉第一個零即可：00＋886＋921-999-XXX 2.從台灣撥往國外：台灣國際冠碼</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002</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 xml:space="preserve"> ＋ 該國國碼 ＋ 區域號碼</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去零</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 xml:space="preserve"> ＋ 用戶電話號碼 2.1.從台灣撥往秘魯利馬：002＋51＋1＋1234-XXXX 2.2.撥秘魯行動電話時：002＋51＋行動電話號碼 3.秘魯： 國際冠碼00 國碼51 利馬區碼1 庫斯科區碼84 </w:t>
      </w:r>
    </w:p>
    <w:p w14:paraId="579BAFF1" w14:textId="77777777" w:rsidR="00442A43" w:rsidRPr="009956CE" w:rsidRDefault="00000000" w:rsidP="009956CE">
      <w:pPr>
        <w:pStyle w:val="3"/>
        <w:spacing w:before="0" w:beforeAutospacing="0" w:after="0" w:afterAutospacing="0" w:line="0" w:lineRule="atLeast"/>
        <w:divId w:val="238295594"/>
        <w:rPr>
          <w:rFonts w:ascii="微軟正黑體" w:eastAsia="微軟正黑體" w:hAnsi="微軟正黑體"/>
          <w:sz w:val="22"/>
          <w:szCs w:val="22"/>
          <w:lang w:val="en"/>
        </w:rPr>
      </w:pPr>
      <w:r w:rsidRPr="009956CE">
        <w:rPr>
          <w:rFonts w:ascii="微軟正黑體" w:eastAsia="微軟正黑體" w:hAnsi="微軟正黑體"/>
          <w:sz w:val="22"/>
          <w:szCs w:val="22"/>
          <w:lang w:val="en"/>
        </w:rPr>
        <w:t>電壓與時差</w:t>
      </w:r>
    </w:p>
    <w:p w14:paraId="0AB9A42B" w14:textId="227501F5" w:rsidR="00442A43" w:rsidRPr="009956CE" w:rsidRDefault="00000000" w:rsidP="009956CE">
      <w:pPr>
        <w:pStyle w:val="Web"/>
        <w:spacing w:before="0" w:beforeAutospacing="0" w:after="0" w:afterAutospacing="0" w:line="0" w:lineRule="atLeast"/>
        <w:divId w:val="238295594"/>
        <w:rPr>
          <w:rFonts w:ascii="微軟正黑體" w:eastAsia="微軟正黑體" w:hAnsi="微軟正黑體"/>
          <w:sz w:val="22"/>
          <w:szCs w:val="22"/>
          <w:lang w:val="en"/>
        </w:rPr>
      </w:pPr>
      <w:r w:rsidRPr="009956CE">
        <w:rPr>
          <w:rFonts w:ascii="微軟正黑體" w:eastAsia="微軟正黑體" w:hAnsi="微軟正黑體"/>
          <w:sz w:val="22"/>
          <w:szCs w:val="22"/>
          <w:lang w:val="en"/>
        </w:rPr>
        <w:t>1.電壓</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伏特</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 xml:space="preserve">：220V　插座A、B、C 2.時差：比台灣慢13小時 </w:t>
      </w:r>
    </w:p>
    <w:p w14:paraId="0EDBC384" w14:textId="77777777" w:rsidR="00442A43" w:rsidRPr="009956CE" w:rsidRDefault="00000000" w:rsidP="009956CE">
      <w:pPr>
        <w:pStyle w:val="3"/>
        <w:spacing w:before="0" w:beforeAutospacing="0" w:after="0" w:afterAutospacing="0" w:line="0" w:lineRule="atLeast"/>
        <w:divId w:val="238295594"/>
        <w:rPr>
          <w:rFonts w:ascii="微軟正黑體" w:eastAsia="微軟正黑體" w:hAnsi="微軟正黑體"/>
          <w:sz w:val="22"/>
          <w:szCs w:val="22"/>
          <w:lang w:val="en"/>
        </w:rPr>
      </w:pPr>
      <w:r w:rsidRPr="009956CE">
        <w:rPr>
          <w:rFonts w:ascii="微軟正黑體" w:eastAsia="微軟正黑體" w:hAnsi="微軟正黑體"/>
          <w:sz w:val="22"/>
          <w:szCs w:val="22"/>
          <w:lang w:val="en"/>
        </w:rPr>
        <w:t>小費</w:t>
      </w:r>
    </w:p>
    <w:p w14:paraId="1FE853C8" w14:textId="6052337F" w:rsidR="00442A43" w:rsidRPr="009956CE" w:rsidRDefault="00000000" w:rsidP="009956CE">
      <w:pPr>
        <w:pStyle w:val="Web"/>
        <w:spacing w:before="0" w:beforeAutospacing="0" w:after="0" w:afterAutospacing="0" w:line="0" w:lineRule="atLeast"/>
        <w:divId w:val="238295594"/>
        <w:rPr>
          <w:rFonts w:ascii="微軟正黑體" w:eastAsia="微軟正黑體" w:hAnsi="微軟正黑體"/>
          <w:sz w:val="22"/>
          <w:szCs w:val="22"/>
          <w:lang w:val="en"/>
        </w:rPr>
      </w:pPr>
      <w:r w:rsidRPr="009956CE">
        <w:rPr>
          <w:rFonts w:ascii="微軟正黑體" w:eastAsia="微軟正黑體" w:hAnsi="微軟正黑體"/>
          <w:sz w:val="22"/>
          <w:szCs w:val="22"/>
          <w:lang w:val="en"/>
        </w:rPr>
        <w:t xml:space="preserve">1.在美洲地區適時給予服務人員些許小費，是一種國際禮儀，也是一種實質性鼓勵與讚許；各項有必要給予小費的建議如下，請參考： 1.1.隨團服務的領隊/當地導遊/司機 </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已包含在團費中</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 xml:space="preserve"> 1.2.餐廳服務費 </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已包含在團費中</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 xml:space="preserve"> 1.3.行李服務人員上、下大行李之小費 </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每人一件，已包含在團費中</w:t>
      </w:r>
      <w:r w:rsidR="000700BF" w:rsidRPr="009956CE">
        <w:rPr>
          <w:rFonts w:ascii="微軟正黑體" w:eastAsia="微軟正黑體" w:hAnsi="微軟正黑體"/>
          <w:sz w:val="22"/>
          <w:szCs w:val="22"/>
          <w:lang w:val="en"/>
        </w:rPr>
        <w:t>）</w:t>
      </w:r>
      <w:r w:rsidRPr="009956CE">
        <w:rPr>
          <w:rFonts w:ascii="微軟正黑體" w:eastAsia="微軟正黑體" w:hAnsi="微軟正黑體"/>
          <w:sz w:val="22"/>
          <w:szCs w:val="22"/>
          <w:lang w:val="en"/>
        </w:rPr>
        <w:t xml:space="preserve"> 1.4.房間清潔人員之小費：每間房1美金，置於枕頭上 1.5.其他服務小費，因地區及服務性質不同，可事先徵詢領隊或導遊之意見，再決定付小費之多寡 </w:t>
      </w:r>
    </w:p>
    <w:p w14:paraId="4F1DED46" w14:textId="567E77A3" w:rsidR="00B07B34" w:rsidRPr="009956CE" w:rsidRDefault="00B07B34" w:rsidP="009956CE">
      <w:pPr>
        <w:spacing w:line="0" w:lineRule="atLeast"/>
        <w:rPr>
          <w:rFonts w:ascii="微軟正黑體" w:eastAsia="微軟正黑體" w:hAnsi="微軟正黑體"/>
          <w:sz w:val="22"/>
        </w:rPr>
      </w:pPr>
    </w:p>
    <w:sectPr w:rsidR="00B07B34" w:rsidRPr="009956CE" w:rsidSect="00A56B9C">
      <w:pgSz w:w="12240" w:h="15840" w:code="1"/>
      <w:pgMar w:top="624" w:right="624" w:bottom="624" w:left="624" w:header="284" w:footer="28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23BDF"/>
    <w:multiLevelType w:val="hybridMultilevel"/>
    <w:tmpl w:val="C78E12CA"/>
    <w:lvl w:ilvl="0" w:tplc="6C987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124424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bordersDoNotSurroundHeader/>
  <w:bordersDoNotSurroundFooter/>
  <w:defaultTabStop w:val="480"/>
  <w:characterSpacingControl w:val="doNotCompress"/>
  <w:savePreviewPicture/>
  <w:compat>
    <w:useFELayout/>
    <w:compatSetting w:name="compatibilityMode" w:uri="http://schemas.microsoft.com/office/word" w:val="12"/>
    <w:compatSetting w:name="useWord2013TrackBottomHyphenation" w:uri="http://schemas.microsoft.com/office/word" w:val="1"/>
  </w:compat>
  <w:rsids>
    <w:rsidRoot w:val="00B07B34"/>
    <w:rsid w:val="000700BF"/>
    <w:rsid w:val="00161122"/>
    <w:rsid w:val="00191F6F"/>
    <w:rsid w:val="0025779A"/>
    <w:rsid w:val="00442A43"/>
    <w:rsid w:val="00517005"/>
    <w:rsid w:val="0058486F"/>
    <w:rsid w:val="0074720E"/>
    <w:rsid w:val="00756A3A"/>
    <w:rsid w:val="009956CE"/>
    <w:rsid w:val="00A56B9C"/>
    <w:rsid w:val="00B07B34"/>
    <w:rsid w:val="00B343E2"/>
    <w:rsid w:val="00C21291"/>
    <w:rsid w:val="00D8322E"/>
    <w:rsid w:val="00E12B2E"/>
    <w:rsid w:val="00E21A34"/>
    <w:rsid w:val="00E969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CF07F"/>
  <w15:docId w15:val="{F3D5496E-60BD-4AD5-B6B1-A01913EBA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link w:val="10"/>
    <w:uiPriority w:val="9"/>
    <w:qFormat/>
    <w:pPr>
      <w:widowControl/>
      <w:spacing w:before="161" w:after="161"/>
      <w:outlineLvl w:val="0"/>
    </w:pPr>
    <w:rPr>
      <w:rFonts w:ascii="新細明體" w:eastAsia="新細明體" w:hAnsi="新細明體" w:cs="新細明體"/>
      <w:b/>
      <w:bCs/>
      <w:kern w:val="36"/>
      <w:sz w:val="48"/>
      <w:szCs w:val="48"/>
    </w:rPr>
  </w:style>
  <w:style w:type="paragraph" w:styleId="2">
    <w:name w:val="heading 2"/>
    <w:basedOn w:val="a"/>
    <w:link w:val="20"/>
    <w:uiPriority w:val="9"/>
    <w:qFormat/>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link w:val="30"/>
    <w:uiPriority w:val="9"/>
    <w:qFormat/>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4">
    <w:name w:val="heading 4"/>
    <w:basedOn w:val="a"/>
    <w:link w:val="40"/>
    <w:uiPriority w:val="9"/>
    <w:qFormat/>
    <w:pPr>
      <w:widowControl/>
      <w:spacing w:before="100" w:beforeAutospacing="1" w:after="100" w:afterAutospacing="1"/>
      <w:outlineLvl w:val="3"/>
    </w:pPr>
    <w:rPr>
      <w:rFonts w:ascii="新細明體" w:eastAsia="新細明體" w:hAnsi="新細明體" w:cs="新細明體"/>
      <w:b/>
      <w:bCs/>
      <w:kern w:val="0"/>
      <w:szCs w:val="24"/>
    </w:rPr>
  </w:style>
  <w:style w:type="paragraph" w:styleId="5">
    <w:name w:val="heading 5"/>
    <w:basedOn w:val="a"/>
    <w:link w:val="50"/>
    <w:uiPriority w:val="9"/>
    <w:qFormat/>
    <w:pPr>
      <w:widowControl/>
      <w:spacing w:before="100" w:beforeAutospacing="1" w:after="100" w:afterAutospacing="1"/>
      <w:outlineLvl w:val="4"/>
    </w:pPr>
    <w:rPr>
      <w:rFonts w:ascii="新細明體" w:eastAsia="新細明體" w:hAnsi="新細明體" w:cs="新細明體"/>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Pr>
      <w:rFonts w:ascii="新細明體" w:eastAsia="新細明體" w:hAnsi="新細明體" w:cs="新細明體"/>
      <w:b/>
      <w:bCs/>
      <w:kern w:val="36"/>
      <w:sz w:val="48"/>
      <w:szCs w:val="48"/>
    </w:rPr>
  </w:style>
  <w:style w:type="character" w:customStyle="1" w:styleId="20">
    <w:name w:val="標題 2 字元"/>
    <w:basedOn w:val="a0"/>
    <w:link w:val="2"/>
    <w:uiPriority w:val="9"/>
    <w:rPr>
      <w:rFonts w:ascii="新細明體" w:eastAsia="新細明體" w:hAnsi="新細明體" w:cs="新細明體"/>
      <w:b/>
      <w:bCs/>
      <w:kern w:val="0"/>
      <w:sz w:val="36"/>
      <w:szCs w:val="36"/>
    </w:rPr>
  </w:style>
  <w:style w:type="character" w:customStyle="1" w:styleId="30">
    <w:name w:val="標題 3 字元"/>
    <w:basedOn w:val="a0"/>
    <w:link w:val="3"/>
    <w:uiPriority w:val="9"/>
    <w:rPr>
      <w:rFonts w:ascii="新細明體" w:eastAsia="新細明體" w:hAnsi="新細明體" w:cs="新細明體"/>
      <w:b/>
      <w:bCs/>
      <w:kern w:val="0"/>
      <w:sz w:val="27"/>
      <w:szCs w:val="27"/>
    </w:rPr>
  </w:style>
  <w:style w:type="character" w:customStyle="1" w:styleId="40">
    <w:name w:val="標題 4 字元"/>
    <w:basedOn w:val="a0"/>
    <w:link w:val="4"/>
    <w:uiPriority w:val="9"/>
    <w:rPr>
      <w:rFonts w:ascii="新細明體" w:eastAsia="新細明體" w:hAnsi="新細明體" w:cs="新細明體"/>
      <w:b/>
      <w:bCs/>
      <w:kern w:val="0"/>
      <w:szCs w:val="24"/>
    </w:rPr>
  </w:style>
  <w:style w:type="character" w:customStyle="1" w:styleId="50">
    <w:name w:val="標題 5 字元"/>
    <w:basedOn w:val="a0"/>
    <w:link w:val="5"/>
    <w:uiPriority w:val="9"/>
    <w:rPr>
      <w:rFonts w:ascii="新細明體" w:eastAsia="新細明體" w:hAnsi="新細明體" w:cs="新細明體"/>
      <w:b/>
      <w:bCs/>
      <w:kern w:val="0"/>
      <w:sz w:val="20"/>
      <w:szCs w:val="20"/>
    </w:rPr>
  </w:style>
  <w:style w:type="paragraph" w:customStyle="1" w:styleId="mainsectitle">
    <w:name w:val="mainsectitle"/>
    <w:basedOn w:val="a"/>
    <w:pPr>
      <w:widowControl/>
      <w:spacing w:before="100" w:beforeAutospacing="1" w:after="100" w:afterAutospacing="1"/>
    </w:pPr>
    <w:rPr>
      <w:rFonts w:ascii="新細明體" w:eastAsia="新細明體" w:hAnsi="新細明體" w:cs="新細明體"/>
      <w:kern w:val="0"/>
      <w:sz w:val="28"/>
      <w:szCs w:val="28"/>
    </w:rPr>
  </w:style>
  <w:style w:type="character" w:customStyle="1" w:styleId="pinktag2">
    <w:name w:val="pinktag2"/>
    <w:basedOn w:val="a0"/>
    <w:rPr>
      <w:color w:val="F39800"/>
    </w:rPr>
  </w:style>
  <w:style w:type="paragraph" w:customStyle="1" w:styleId="articledesc">
    <w:name w:val="articledesc"/>
    <w:basedOn w:val="a"/>
    <w:pPr>
      <w:widowControl/>
      <w:spacing w:before="100" w:beforeAutospacing="1" w:after="100" w:afterAutospacing="1"/>
    </w:pPr>
    <w:rPr>
      <w:rFonts w:ascii="新細明體" w:eastAsia="新細明體" w:hAnsi="新細明體" w:cs="新細明體"/>
      <w:kern w:val="0"/>
      <w:szCs w:val="24"/>
    </w:rPr>
  </w:style>
  <w:style w:type="paragraph" w:customStyle="1" w:styleId="itemdesc">
    <w:name w:val="itemdesc"/>
    <w:basedOn w:val="a"/>
    <w:pPr>
      <w:widowControl/>
      <w:spacing w:before="100" w:beforeAutospacing="1" w:after="100" w:afterAutospacing="1"/>
    </w:pPr>
    <w:rPr>
      <w:rFonts w:ascii="新細明體" w:eastAsia="新細明體" w:hAnsi="新細明體" w:cs="新細明體"/>
      <w:kern w:val="0"/>
      <w:szCs w:val="24"/>
    </w:rPr>
  </w:style>
  <w:style w:type="paragraph" w:styleId="Web">
    <w:name w:val="Normal (Web)"/>
    <w:basedOn w:val="a"/>
    <w:uiPriority w:val="99"/>
    <w:semiHidden/>
    <w:unhideWhenUsed/>
    <w:pPr>
      <w:widowControl/>
      <w:spacing w:before="100" w:beforeAutospacing="1" w:after="100" w:afterAutospacing="1"/>
    </w:pPr>
    <w:rPr>
      <w:rFonts w:ascii="新細明體" w:eastAsia="新細明體" w:hAnsi="新細明體" w:cs="新細明體"/>
      <w:kern w:val="0"/>
      <w:szCs w:val="24"/>
    </w:rPr>
  </w:style>
  <w:style w:type="character" w:customStyle="1" w:styleId="noticetext">
    <w:name w:val="noticetext"/>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905115">
      <w:marLeft w:val="0"/>
      <w:marRight w:val="0"/>
      <w:marTop w:val="0"/>
      <w:marBottom w:val="0"/>
      <w:divBdr>
        <w:top w:val="none" w:sz="0" w:space="0" w:color="auto"/>
        <w:left w:val="none" w:sz="0" w:space="0" w:color="auto"/>
        <w:bottom w:val="none" w:sz="0" w:space="0" w:color="auto"/>
        <w:right w:val="none" w:sz="0" w:space="0" w:color="auto"/>
      </w:divBdr>
      <w:divsChild>
        <w:div w:id="175361893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16</Pages>
  <Words>1922</Words>
  <Characters>10961</Characters>
  <Application>Microsoft Office Word</Application>
  <DocSecurity>0</DocSecurity>
  <Lines>91</Lines>
  <Paragraphs>25</Paragraphs>
  <ScaleCrop>false</ScaleCrop>
  <Company/>
  <LinksUpToDate>false</LinksUpToDate>
  <CharactersWithSpaces>12858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玩美加族~精采秘魯深度12日</dc:title>
  <dc:creator>user</dc:creator>
  <cp:lastModifiedBy>user</cp:lastModifiedBy>
  <cp:revision>6</cp:revision>
  <dcterms:created xsi:type="dcterms:W3CDTF">2025-01-10T04:24:00Z</dcterms:created>
  <dcterms:modified xsi:type="dcterms:W3CDTF">2025-05-15T12:35:00Z</dcterms:modified>
</cp:coreProperties>
</file>