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DD172" w14:textId="4A205349" w:rsidR="002B3196" w:rsidRPr="0064785B" w:rsidRDefault="0064785B" w:rsidP="0064785B">
      <w:pPr>
        <w:jc w:val="center"/>
        <w:rPr>
          <w:rStyle w:val="wdtitletop1"/>
          <w:rFonts w:ascii="Arial" w:eastAsia="微軟正黑體" w:hAnsi="Arial" w:cs="Arial"/>
          <w:color w:val="0070C0"/>
          <w:sz w:val="50"/>
          <w:szCs w:val="50"/>
        </w:rPr>
      </w:pPr>
      <w:r w:rsidRPr="0064785B">
        <w:rPr>
          <w:rStyle w:val="wdtitletop1"/>
          <w:rFonts w:ascii="Arial" w:eastAsia="微軟正黑體" w:hAnsi="Arial" w:cs="Arial" w:hint="eastAsia"/>
          <w:color w:val="0070C0"/>
          <w:sz w:val="56"/>
          <w:szCs w:val="56"/>
        </w:rPr>
        <w:t>【極上沖繩】</w:t>
      </w:r>
      <w:r w:rsidR="002B3196" w:rsidRPr="0064785B">
        <w:rPr>
          <w:rStyle w:val="wdtitletop1"/>
          <w:rFonts w:ascii="Arial" w:eastAsia="微軟正黑體" w:hAnsi="Arial" w:cs="Arial" w:hint="eastAsia"/>
          <w:color w:val="0070C0"/>
          <w:sz w:val="56"/>
          <w:szCs w:val="56"/>
        </w:rPr>
        <w:t>沖繩機加酒、自由行四日</w:t>
      </w:r>
      <w:r>
        <w:rPr>
          <w:rStyle w:val="wdtitletop1"/>
          <w:rFonts w:ascii="Arial" w:eastAsia="微軟正黑體" w:hAnsi="Arial" w:cs="Arial"/>
          <w:color w:val="0070C0"/>
          <w:sz w:val="56"/>
          <w:szCs w:val="56"/>
        </w:rPr>
        <w:br/>
      </w:r>
      <w:r w:rsidR="00047E9F" w:rsidRPr="0064785B">
        <w:rPr>
          <w:rStyle w:val="wdtitletop1"/>
          <w:rFonts w:ascii="Arial" w:eastAsia="微軟正黑體" w:hAnsi="Arial" w:cs="Arial" w:hint="eastAsia"/>
          <w:color w:val="0070C0"/>
          <w:sz w:val="50"/>
          <w:szCs w:val="50"/>
        </w:rPr>
        <w:t>（入住頂級海景度假村</w:t>
      </w:r>
      <w:r w:rsidRPr="0064785B">
        <w:rPr>
          <w:rStyle w:val="wdtitletop1"/>
          <w:rFonts w:ascii="Arial" w:eastAsia="微軟正黑體" w:hAnsi="Arial" w:cs="Arial" w:hint="eastAsia"/>
          <w:color w:val="0070C0"/>
          <w:sz w:val="50"/>
          <w:szCs w:val="50"/>
        </w:rPr>
        <w:t>、含接送機</w:t>
      </w:r>
      <w:r w:rsidR="00047E9F" w:rsidRPr="0064785B">
        <w:rPr>
          <w:rStyle w:val="wdtitletop1"/>
          <w:rFonts w:ascii="Arial" w:eastAsia="微軟正黑體" w:hAnsi="Arial" w:cs="Arial" w:hint="eastAsia"/>
          <w:color w:val="0070C0"/>
          <w:sz w:val="50"/>
          <w:szCs w:val="50"/>
        </w:rPr>
        <w:t>）</w:t>
      </w:r>
      <w:r w:rsidR="002B3196" w:rsidRPr="0064785B">
        <w:rPr>
          <w:rStyle w:val="wdtitletop1"/>
          <w:rFonts w:ascii="Arial" w:eastAsia="微軟正黑體" w:hAnsi="Arial" w:cs="Arial" w:hint="eastAsia"/>
          <w:color w:val="0070C0"/>
          <w:sz w:val="50"/>
          <w:szCs w:val="50"/>
        </w:rPr>
        <w:t>2</w:t>
      </w:r>
      <w:r w:rsidR="002B3196" w:rsidRPr="0064785B">
        <w:rPr>
          <w:rStyle w:val="wdtitletop1"/>
          <w:rFonts w:ascii="Arial" w:eastAsia="微軟正黑體" w:hAnsi="Arial" w:cs="Arial" w:hint="eastAsia"/>
          <w:color w:val="0070C0"/>
          <w:sz w:val="50"/>
          <w:szCs w:val="50"/>
        </w:rPr>
        <w:t>人成行</w:t>
      </w:r>
    </w:p>
    <w:p w14:paraId="2D78E9F7" w14:textId="3652C8F4" w:rsidR="002B3196" w:rsidRPr="00FD24E3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44719C">
        <w:rPr>
          <w:rFonts w:ascii="微軟正黑體" w:eastAsia="微軟正黑體" w:hAnsi="微軟正黑體"/>
          <w:noProof/>
        </w:rPr>
        <w:drawing>
          <wp:inline distT="0" distB="0" distL="0" distR="0" wp14:anchorId="3DFE2881" wp14:editId="20F3FDE0">
            <wp:extent cx="6696710" cy="4533900"/>
            <wp:effectExtent l="0" t="0" r="0" b="0"/>
            <wp:docPr id="19" name="圖片 19" descr="http://www.happyholiday.com.tw/web/images/OKA/attractions1606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://www.happyholiday.com.tw/web/images/OKA/attractions160629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19C">
        <w:rPr>
          <w:rFonts w:ascii="微軟正黑體" w:eastAsia="微軟正黑體" w:hAnsi="微軟正黑體"/>
          <w:noProof/>
          <w:color w:val="0000FF"/>
        </w:rPr>
        <w:drawing>
          <wp:inline distT="0" distB="0" distL="0" distR="0" wp14:anchorId="623E0608" wp14:editId="2E13A8DA">
            <wp:extent cx="6696710" cy="3456305"/>
            <wp:effectExtent l="0" t="0" r="0" b="0"/>
            <wp:docPr id="20" name="圖片 20" descr="http://www.happyholiday.com.tw/web/images/OKA/attractions16062902.jp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http://www.happyholiday.com.tw/web/images/OKA/attractions1606290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4839F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44719C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6C773FB2" wp14:editId="43417A9A">
            <wp:extent cx="6696710" cy="3602990"/>
            <wp:effectExtent l="0" t="0" r="0" b="0"/>
            <wp:docPr id="17" name="圖片 17" descr="http://www.happyholiday.com.tw/web/images/OKA/attractions1606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http://www.happyholiday.com.tw/web/images/OKA/attractions160629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A2AE7" w14:textId="77777777" w:rsidR="002B3196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 w:rsidRPr="0044719C">
        <w:rPr>
          <w:rFonts w:ascii="微軟正黑體" w:eastAsia="微軟正黑體" w:hAnsi="微軟正黑體"/>
          <w:noProof/>
        </w:rPr>
        <w:drawing>
          <wp:inline distT="0" distB="0" distL="0" distR="0" wp14:anchorId="0BA2CA38" wp14:editId="420943C1">
            <wp:extent cx="6696710" cy="3867150"/>
            <wp:effectExtent l="0" t="0" r="0" b="0"/>
            <wp:docPr id="15" name="圖片 15" descr="http://www.happyholiday.com.tw/web/images/OKA/attractions1606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http://www.happyholiday.com.tw/web/images/OKA/attractions1606290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83B4A" w14:textId="5A4011FE" w:rsidR="002B3196" w:rsidRPr="00FD24E3" w:rsidRDefault="009F6054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FF0000"/>
          <w:kern w:val="0"/>
          <w:szCs w:val="24"/>
        </w:rPr>
      </w:pPr>
      <w:r>
        <w:rPr>
          <w:rFonts w:ascii="微軟正黑體" w:eastAsia="微軟正黑體" w:hAnsi="微軟正黑體" w:cs="新細明體"/>
          <w:noProof/>
          <w:color w:val="FF0000"/>
          <w:kern w:val="0"/>
          <w:szCs w:val="24"/>
        </w:rPr>
        <w:drawing>
          <wp:inline distT="0" distB="0" distL="0" distR="0" wp14:anchorId="66FF3010" wp14:editId="767C5A6E">
            <wp:extent cx="6696710" cy="3906520"/>
            <wp:effectExtent l="0" t="0" r="889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76D0F" w14:textId="77777777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b/>
          <w:bCs/>
          <w:color w:val="C00000"/>
          <w:kern w:val="0"/>
          <w:sz w:val="32"/>
          <w:szCs w:val="32"/>
        </w:rPr>
      </w:pPr>
      <w:r w:rsidRPr="00902E41">
        <w:rPr>
          <w:rFonts w:ascii="微軟正黑體" w:eastAsia="微軟正黑體" w:hAnsi="微軟正黑體" w:cs="新細明體" w:hint="eastAsia"/>
          <w:b/>
          <w:bCs/>
          <w:color w:val="C00000"/>
          <w:kern w:val="0"/>
          <w:sz w:val="32"/>
          <w:szCs w:val="32"/>
        </w:rPr>
        <w:t>【精選住宿】</w:t>
      </w:r>
    </w:p>
    <w:p w14:paraId="2ACF3453" w14:textId="77C3DD20" w:rsidR="002B3196" w:rsidRDefault="00047E9F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>
        <w:rPr>
          <w:noProof/>
        </w:rPr>
        <w:drawing>
          <wp:inline distT="0" distB="0" distL="0" distR="0" wp14:anchorId="01C8F5A7" wp14:editId="553F4842">
            <wp:extent cx="6696710" cy="1197610"/>
            <wp:effectExtent l="0" t="0" r="889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71E1B" w14:textId="158A9FB0" w:rsidR="002B3196" w:rsidRPr="00902E41" w:rsidRDefault="002B3196" w:rsidP="002B3196">
      <w:pPr>
        <w:widowControl/>
        <w:spacing w:line="0" w:lineRule="atLeast"/>
        <w:rPr>
          <w:rFonts w:ascii="微軟正黑體" w:eastAsia="微軟正黑體" w:hAnsi="微軟正黑體" w:cs="新細明體"/>
          <w:color w:val="0070C0"/>
          <w:kern w:val="0"/>
          <w:szCs w:val="24"/>
        </w:rPr>
      </w:pPr>
      <w:r w:rsidRPr="00902E41">
        <w:rPr>
          <w:rFonts w:ascii="微軟正黑體" w:eastAsia="微軟正黑體" w:hAnsi="微軟正黑體" w:cs="新細明體" w:hint="eastAsia"/>
          <w:color w:val="0070C0"/>
          <w:kern w:val="0"/>
          <w:szCs w:val="24"/>
        </w:rPr>
        <w:t>★</w:t>
      </w:r>
      <w:r w:rsidR="00047E9F" w:rsidRPr="00047E9F">
        <w:rPr>
          <w:rFonts w:ascii="微軟正黑體" w:eastAsia="微軟正黑體" w:hAnsi="微軟正黑體" w:cs="新細明體"/>
          <w:color w:val="0070C0"/>
          <w:kern w:val="0"/>
          <w:szCs w:val="24"/>
        </w:rPr>
        <w:t>Ryukyu Hotel &amp; Resort Nashiro Beach</w:t>
      </w:r>
    </w:p>
    <w:p w14:paraId="332E7E7C" w14:textId="58B0475E" w:rsidR="002B3196" w:rsidRDefault="00047E9F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位於糸滿，距那霸機場只需</w:t>
      </w:r>
      <w:r w:rsidRPr="00047E9F">
        <w:rPr>
          <w:rFonts w:ascii="微軟正黑體" w:eastAsia="微軟正黑體" w:hAnsi="微軟正黑體" w:cs="新細明體"/>
          <w:kern w:val="0"/>
          <w:szCs w:val="24"/>
        </w:rPr>
        <w:t>20</w:t>
      </w: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分鐘車程，那霸機場</w:t>
      </w:r>
      <w:r w:rsidRPr="00047E9F">
        <w:rPr>
          <w:rFonts w:ascii="Arial" w:eastAsia="微軟正黑體" w:hAnsi="Arial" w:cs="Arial"/>
          <w:kern w:val="0"/>
          <w:szCs w:val="24"/>
        </w:rPr>
        <w:t>↔</w:t>
      </w: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飯店直通利木津巴士營運中。離</w:t>
      </w:r>
      <w:r w:rsidRPr="00047E9F">
        <w:rPr>
          <w:rFonts w:ascii="微軟正黑體" w:eastAsia="微軟正黑體" w:hAnsi="微軟正黑體" w:cs="新細明體"/>
          <w:kern w:val="0"/>
          <w:szCs w:val="24"/>
        </w:rPr>
        <w:t>ASHIBINAA</w:t>
      </w: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沖繩</w:t>
      </w:r>
      <w:r w:rsidRPr="00047E9F">
        <w:rPr>
          <w:rFonts w:ascii="微軟正黑體" w:eastAsia="微軟正黑體" w:hAnsi="微軟正黑體" w:cs="新細明體"/>
          <w:kern w:val="0"/>
          <w:szCs w:val="24"/>
        </w:rPr>
        <w:t>Outlet 13</w:t>
      </w: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分鐘車程。為冲繩縣内距離機場最近的海灘度假村，無盡的蔚藍大海和全長</w:t>
      </w:r>
      <w:r w:rsidRPr="00047E9F">
        <w:rPr>
          <w:rFonts w:ascii="微軟正黑體" w:eastAsia="微軟正黑體" w:hAnsi="微軟正黑體" w:cs="新細明體"/>
          <w:kern w:val="0"/>
          <w:szCs w:val="24"/>
        </w:rPr>
        <w:t>1.8</w:t>
      </w: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公里的天然白沙海灘，將開啓您的悠閑度假之旅。飯店面向海濱，可直通名城沙灘，擁有號稱冲繩縣内最大等級</w:t>
      </w:r>
      <w:r w:rsidRPr="00047E9F">
        <w:rPr>
          <w:rFonts w:ascii="微軟正黑體" w:eastAsia="微軟正黑體" w:hAnsi="微軟正黑體" w:cs="新細明體"/>
          <w:kern w:val="0"/>
          <w:szCs w:val="24"/>
        </w:rPr>
        <w:t xml:space="preserve"> 6</w:t>
      </w: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種游泳池－漂漂河、滑水道、海洋泳池、兒童專屬遊戲池、中央泳池、四季泳池、室內溫水泳池等，無論大人和小孩都能盡情享受！其他設施包含健身中心和餐廳，提供免費</w:t>
      </w:r>
      <w:r w:rsidRPr="00047E9F">
        <w:rPr>
          <w:rFonts w:ascii="微軟正黑體" w:eastAsia="微軟正黑體" w:hAnsi="微軟正黑體" w:cs="新細明體"/>
          <w:kern w:val="0"/>
          <w:szCs w:val="24"/>
        </w:rPr>
        <w:t>WIFI</w:t>
      </w: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，</w:t>
      </w:r>
      <w:r w:rsidRPr="00047E9F">
        <w:rPr>
          <w:rFonts w:ascii="微軟正黑體" w:eastAsia="微軟正黑體" w:hAnsi="微軟正黑體" w:cs="新細明體"/>
          <w:kern w:val="0"/>
          <w:szCs w:val="24"/>
        </w:rPr>
        <w:t>433</w:t>
      </w: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間日落海景房，每間至少</w:t>
      </w:r>
      <w:r w:rsidRPr="00047E9F">
        <w:rPr>
          <w:rFonts w:ascii="微軟正黑體" w:eastAsia="微軟正黑體" w:hAnsi="微軟正黑體" w:cs="新細明體"/>
          <w:kern w:val="0"/>
          <w:szCs w:val="24"/>
        </w:rPr>
        <w:t>38</w:t>
      </w:r>
      <w:r w:rsidRPr="00047E9F">
        <w:rPr>
          <w:rFonts w:ascii="微軟正黑體" w:eastAsia="微軟正黑體" w:hAnsi="微軟正黑體" w:cs="新細明體" w:hint="eastAsia"/>
          <w:kern w:val="0"/>
          <w:szCs w:val="24"/>
        </w:rPr>
        <w:t>平方公尺以上，而且皆附有陽台</w:t>
      </w:r>
      <w:r w:rsidR="002B3196" w:rsidRPr="00902E41">
        <w:rPr>
          <w:rFonts w:ascii="微軟正黑體" w:eastAsia="微軟正黑體" w:hAnsi="微軟正黑體" w:cs="新細明體" w:hint="eastAsia"/>
          <w:kern w:val="0"/>
          <w:szCs w:val="24"/>
        </w:rPr>
        <w:t>。</w:t>
      </w:r>
    </w:p>
    <w:p w14:paraId="0F4186D4" w14:textId="77777777" w:rsidR="006C2E52" w:rsidRPr="00FD24E3" w:rsidRDefault="006C2E52" w:rsidP="002B3196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Cs w:val="24"/>
        </w:rPr>
      </w:pPr>
    </w:p>
    <w:tbl>
      <w:tblPr>
        <w:tblW w:w="49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1"/>
        <w:gridCol w:w="1336"/>
        <w:gridCol w:w="1819"/>
        <w:gridCol w:w="1819"/>
        <w:gridCol w:w="1819"/>
        <w:gridCol w:w="1811"/>
      </w:tblGrid>
      <w:tr w:rsidR="006C2E52" w:rsidRPr="00047E9F" w14:paraId="2FE04168" w14:textId="77777777" w:rsidTr="00F35B62">
        <w:trPr>
          <w:jc w:val="center"/>
        </w:trPr>
        <w:tc>
          <w:tcPr>
            <w:tcW w:w="5000" w:type="pct"/>
            <w:gridSpan w:val="6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2279A5F4" w14:textId="76954ED9" w:rsidR="006C2E52" w:rsidRPr="00047E9F" w:rsidRDefault="002B3196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0"/>
                <w:szCs w:val="30"/>
              </w:rPr>
            </w:pPr>
            <w:r w:rsidRPr="00047E9F">
              <w:rPr>
                <w:sz w:val="30"/>
                <w:szCs w:val="30"/>
              </w:rPr>
              <w:br w:type="page"/>
            </w:r>
            <w:r w:rsidR="006C2E52" w:rsidRPr="00047E9F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0"/>
                <w:szCs w:val="30"/>
              </w:rPr>
              <w:t>航班參考</w:t>
            </w:r>
          </w:p>
        </w:tc>
      </w:tr>
      <w:tr w:rsidR="006C2E52" w:rsidRPr="004562D8" w14:paraId="6AC39254" w14:textId="77777777" w:rsidTr="00047E9F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4939FC5C" w14:textId="77777777" w:rsidR="006C2E52" w:rsidRPr="004562D8" w:rsidRDefault="006C2E52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航空公司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50933D7F" w14:textId="77777777" w:rsidR="006C2E52" w:rsidRPr="004562D8" w:rsidRDefault="006C2E52" w:rsidP="00047E9F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航　班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3BAB1671" w14:textId="77777777" w:rsidR="006C2E52" w:rsidRPr="004562D8" w:rsidRDefault="006C2E52" w:rsidP="00047E9F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起飛地點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2D88B6B5" w14:textId="77777777" w:rsidR="006C2E52" w:rsidRPr="004562D8" w:rsidRDefault="006C2E52" w:rsidP="00047E9F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目的地點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70D6066F" w14:textId="77777777" w:rsidR="006C2E52" w:rsidRPr="004562D8" w:rsidRDefault="006C2E52" w:rsidP="00047E9F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起飛時間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92CDDC"/>
            <w:vAlign w:val="center"/>
          </w:tcPr>
          <w:p w14:paraId="5DC1B181" w14:textId="77777777" w:rsidR="006C2E52" w:rsidRPr="004562D8" w:rsidRDefault="006C2E52" w:rsidP="00047E9F">
            <w:pPr>
              <w:spacing w:line="0" w:lineRule="atLeast"/>
              <w:jc w:val="center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4562D8">
              <w:rPr>
                <w:rStyle w:val="style11"/>
                <w:rFonts w:ascii="微軟正黑體" w:eastAsia="微軟正黑體" w:hAnsi="微軟正黑體" w:hint="eastAsia"/>
                <w:b/>
                <w:bCs/>
                <w:sz w:val="22"/>
              </w:rPr>
              <w:t>抵達時間</w:t>
            </w:r>
          </w:p>
        </w:tc>
      </w:tr>
      <w:tr w:rsidR="00047E9F" w:rsidRPr="005B20CC" w14:paraId="0CD468F9" w14:textId="77777777" w:rsidTr="00047E9F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BD19301" w14:textId="656C6928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 w:hint="eastAsia"/>
                <w:sz w:val="22"/>
              </w:rPr>
              <w:t>星宇航空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2017C2E" w14:textId="7EDDC0FE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/>
                <w:sz w:val="22"/>
              </w:rPr>
              <w:t>JX870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E05E36C" w14:textId="16B414BA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2F2A9F5" w14:textId="2FF6C258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26F026E" w14:textId="22A320D6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/>
                <w:sz w:val="22"/>
              </w:rPr>
              <w:t>09:30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7BD1B7D" w14:textId="4389D2A6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/>
                <w:sz w:val="22"/>
              </w:rPr>
              <w:t>11:50</w:t>
            </w:r>
          </w:p>
        </w:tc>
      </w:tr>
      <w:tr w:rsidR="00047E9F" w:rsidRPr="005B20CC" w14:paraId="27B488BF" w14:textId="77777777" w:rsidTr="00047E9F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BCBD4C6" w14:textId="51EA7382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 w:hint="eastAsia"/>
                <w:sz w:val="22"/>
              </w:rPr>
              <w:t>星宇航空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5AE923C" w14:textId="6D212BEF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/>
                <w:sz w:val="22"/>
              </w:rPr>
              <w:t>JX871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52CED9F" w14:textId="6357403C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7A4E732" w14:textId="5B2409D9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C463B82" w14:textId="5AE19E47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/>
                <w:sz w:val="22"/>
              </w:rPr>
              <w:t>12:50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D65DBF7" w14:textId="48A3C68E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/>
                <w:sz w:val="22"/>
              </w:rPr>
              <w:t>13:30</w:t>
            </w:r>
          </w:p>
        </w:tc>
      </w:tr>
      <w:tr w:rsidR="00047E9F" w:rsidRPr="005B20CC" w14:paraId="33441E78" w14:textId="77777777" w:rsidTr="00047E9F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</w:tcPr>
          <w:p w14:paraId="53EEBE15" w14:textId="656C5D44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 w:hint="eastAsia"/>
                <w:sz w:val="22"/>
              </w:rPr>
              <w:t>長榮</w:t>
            </w:r>
            <w:r w:rsidRPr="00EA77CB">
              <w:rPr>
                <w:rFonts w:ascii="微軟正黑體" w:eastAsia="微軟正黑體" w:hAnsi="微軟正黑體" w:hint="eastAsia"/>
                <w:sz w:val="22"/>
              </w:rPr>
              <w:t>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8FF1C66" w14:textId="39AADC43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/>
                <w:sz w:val="22"/>
              </w:rPr>
              <w:t>BR112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DF136B1" w14:textId="77777777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9CC02A2" w14:textId="77777777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28DF4FD" w14:textId="163C7C9D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/>
                <w:sz w:val="22"/>
              </w:rPr>
              <w:t>06:55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AFC7C95" w14:textId="6A4C4351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/>
                <w:sz w:val="22"/>
              </w:rPr>
              <w:t>09:15</w:t>
            </w:r>
          </w:p>
        </w:tc>
      </w:tr>
      <w:tr w:rsidR="00047E9F" w:rsidRPr="005B20CC" w14:paraId="383FE02D" w14:textId="77777777" w:rsidTr="00047E9F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</w:tcPr>
          <w:p w14:paraId="5751C03A" w14:textId="1192EDB0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長榮</w:t>
            </w:r>
            <w:r w:rsidRPr="00EA77CB">
              <w:rPr>
                <w:rFonts w:ascii="微軟正黑體" w:eastAsia="微軟正黑體" w:hAnsi="微軟正黑體" w:hint="eastAsia"/>
                <w:sz w:val="22"/>
              </w:rPr>
              <w:t>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6485AB7" w14:textId="3BA27A09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/>
                <w:sz w:val="22"/>
              </w:rPr>
              <w:t>BR113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0CD2307" w14:textId="77777777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8C5A9D1" w14:textId="77777777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210B4CF" w14:textId="78AE7AEE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/>
                <w:sz w:val="22"/>
              </w:rPr>
              <w:t>10:15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5F522AB" w14:textId="660CD11F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/>
                <w:sz w:val="22"/>
              </w:rPr>
              <w:t>10:55</w:t>
            </w:r>
          </w:p>
        </w:tc>
      </w:tr>
      <w:tr w:rsidR="00047E9F" w:rsidRPr="005B20CC" w14:paraId="0C33CEE3" w14:textId="77777777" w:rsidTr="00047E9F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</w:tcPr>
          <w:p w14:paraId="2F6A3B3A" w14:textId="673251F4" w:rsidR="00047E9F" w:rsidRPr="00EA77CB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 w:hint="eastAsia"/>
                <w:sz w:val="22"/>
              </w:rPr>
              <w:t>中華航空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96EDD11" w14:textId="0659809F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/>
                <w:sz w:val="22"/>
              </w:rPr>
              <w:t>CI120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D23831B" w14:textId="2CCDDA51" w:rsidR="00047E9F" w:rsidRPr="004562D8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66989E8" w14:textId="703D2D3D" w:rsidR="00047E9F" w:rsidRPr="004562D8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9DC8715" w14:textId="4083C7D0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/>
                <w:sz w:val="22"/>
              </w:rPr>
              <w:t>08:15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C372FDC" w14:textId="5B953006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/>
                <w:sz w:val="22"/>
              </w:rPr>
              <w:t>10:45</w:t>
            </w:r>
          </w:p>
        </w:tc>
      </w:tr>
      <w:tr w:rsidR="00047E9F" w:rsidRPr="005B20CC" w14:paraId="4075D311" w14:textId="77777777" w:rsidTr="00047E9F">
        <w:trPr>
          <w:jc w:val="center"/>
        </w:trPr>
        <w:tc>
          <w:tcPr>
            <w:tcW w:w="83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</w:tcPr>
          <w:p w14:paraId="5C68E0DB" w14:textId="60B0B34E" w:rsidR="00047E9F" w:rsidRPr="00EA77CB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 w:hint="eastAsia"/>
                <w:sz w:val="22"/>
              </w:rPr>
              <w:t>中華航空</w:t>
            </w:r>
          </w:p>
        </w:tc>
        <w:tc>
          <w:tcPr>
            <w:tcW w:w="64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E870E18" w14:textId="0576A5BA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/>
                <w:sz w:val="22"/>
              </w:rPr>
              <w:t>CI121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E349512" w14:textId="75FD78DD" w:rsidR="00047E9F" w:rsidRPr="004562D8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B20CC">
              <w:rPr>
                <w:rFonts w:ascii="微軟正黑體" w:eastAsia="微軟正黑體" w:hAnsi="微軟正黑體" w:hint="eastAsia"/>
                <w:sz w:val="22"/>
              </w:rPr>
              <w:t>那霸空港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247B207" w14:textId="1812B24B" w:rsidR="00047E9F" w:rsidRPr="004562D8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562D8">
              <w:rPr>
                <w:rFonts w:ascii="微軟正黑體" w:eastAsia="微軟正黑體" w:hAnsi="微軟正黑體" w:hint="eastAsia"/>
                <w:sz w:val="22"/>
              </w:rPr>
              <w:t>桃園機場</w:t>
            </w:r>
          </w:p>
        </w:tc>
        <w:tc>
          <w:tcPr>
            <w:tcW w:w="881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3856BE5" w14:textId="14A432EA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/>
                <w:sz w:val="22"/>
              </w:rPr>
              <w:t>11:55</w:t>
            </w:r>
          </w:p>
        </w:tc>
        <w:tc>
          <w:tcPr>
            <w:tcW w:w="877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2088F042" w14:textId="33A30BC6" w:rsidR="00047E9F" w:rsidRPr="005B20CC" w:rsidRDefault="00047E9F" w:rsidP="00047E9F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47E9F">
              <w:rPr>
                <w:rFonts w:ascii="微軟正黑體" w:eastAsia="微軟正黑體" w:hAnsi="微軟正黑體"/>
                <w:sz w:val="22"/>
              </w:rPr>
              <w:t>12:35</w:t>
            </w:r>
          </w:p>
        </w:tc>
      </w:tr>
    </w:tbl>
    <w:p w14:paraId="19B72694" w14:textId="2221A451" w:rsidR="002B3196" w:rsidRDefault="002B3196" w:rsidP="002B3196"/>
    <w:tbl>
      <w:tblPr>
        <w:tblW w:w="490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3"/>
        <w:gridCol w:w="829"/>
        <w:gridCol w:w="4059"/>
        <w:gridCol w:w="4059"/>
      </w:tblGrid>
      <w:tr w:rsidR="002B3196" w:rsidRPr="00047E9F" w14:paraId="668CA8FC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224FB2D7" w14:textId="1CF9E7E1" w:rsidR="002B3196" w:rsidRPr="00047E9F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0"/>
                <w:szCs w:val="30"/>
              </w:rPr>
            </w:pPr>
            <w:r w:rsidRPr="00047E9F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0"/>
                <w:szCs w:val="30"/>
              </w:rPr>
              <w:t>行程內容</w:t>
            </w:r>
          </w:p>
        </w:tc>
      </w:tr>
      <w:tr w:rsidR="002B3196" w:rsidRPr="001F4C96" w14:paraId="47CCB407" w14:textId="77777777" w:rsidTr="00047E9F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3D3BC54E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1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390D218B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桃園國際機場</w:t>
            </w:r>
            <w:r w:rsidRPr="008B6117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 xml:space="preserve"> / </w:t>
            </w:r>
            <w:r w:rsidRPr="008B6117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琉球那霸國際機場</w:t>
            </w:r>
            <w:r w:rsidRPr="008B6117"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  <w:t xml:space="preserve"> / </w:t>
            </w:r>
            <w:r w:rsidRPr="00442256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自由活動</w:t>
            </w:r>
          </w:p>
        </w:tc>
      </w:tr>
      <w:tr w:rsidR="002B3196" w:rsidRPr="00AA353C" w14:paraId="617E1BCD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32344EA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442256">
              <w:rPr>
                <w:rFonts w:ascii="微軟正黑體" w:eastAsia="微軟正黑體" w:hAnsi="微軟正黑體" w:hint="eastAsia"/>
                <w:sz w:val="22"/>
              </w:rPr>
              <w:t>自行前往【桃園國際機場】，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搭機前往有東方夏威夷之稱的</w:t>
            </w:r>
            <w:r w:rsidRPr="00086DAB">
              <w:rPr>
                <w:rFonts w:ascii="微軟正黑體" w:eastAsia="微軟正黑體" w:hAnsi="微軟正黑體" w:hint="eastAsia"/>
                <w:color w:val="00B0F0"/>
                <w:sz w:val="22"/>
              </w:rPr>
              <w:t>度假勝地～沖繩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。沖繩縣又稱為「琉球群島」，是日本最西南側的一個縣，其縣廳為那霸市；全縣由160個島嶼組成，其中49個有人居住，面積約2,281平方公里，是日本唯一的亞熱帶縣。</w:t>
            </w:r>
          </w:p>
          <w:p w14:paraId="4B178CB7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086DAB">
              <w:rPr>
                <w:rFonts w:ascii="微軟正黑體" w:eastAsia="微軟正黑體" w:hAnsi="微軟正黑體" w:hint="eastAsia"/>
                <w:color w:val="00B0F0"/>
                <w:sz w:val="22"/>
              </w:rPr>
              <w:t>【那霸機場】</w:t>
            </w:r>
            <w:r w:rsidRPr="00AA353C">
              <w:rPr>
                <w:rFonts w:ascii="微軟正黑體" w:eastAsia="微軟正黑體" w:hAnsi="微軟正黑體" w:hint="eastAsia"/>
                <w:sz w:val="22"/>
              </w:rPr>
              <w:t>整個機場只有一條跑道，有能力接受波音 747 等大型廣體客機起降並為波音 747 設置了雙登機門服務。那霸機場也同時負責嘉手納空軍基地的管制。那霸機場在第二次世界大戰之後由美國管理，並且在美日簽署和平條約後，依規定解除對琉球的託管。那霸機場也對來自太空的宇宙飛船或太空梭提供管制服務，大多數都是來自美國國家航空暨太空總署的太空梭。</w:t>
            </w:r>
          </w:p>
        </w:tc>
      </w:tr>
      <w:tr w:rsidR="002B3196" w:rsidRPr="00AA353C" w14:paraId="5AB4208A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DFD60B6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AA353C">
              <w:rPr>
                <w:rFonts w:ascii="微軟正黑體" w:eastAsia="微軟正黑體" w:hAnsi="微軟正黑體"/>
                <w:sz w:val="22"/>
              </w:rPr>
              <w:t>X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C740CC5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B1AB590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2B3196" w:rsidRPr="00AA353C" w14:paraId="0593B4D2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B51360F" w14:textId="74A7557E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="00047E9F" w:rsidRPr="00047E9F"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  <w:t xml:space="preserve">Ryukyu Hotel &amp; Resort Nashiro Beach 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>或同級</w:t>
            </w:r>
          </w:p>
        </w:tc>
      </w:tr>
      <w:tr w:rsidR="002B3196" w:rsidRPr="00086DAB" w14:paraId="7669495A" w14:textId="77777777" w:rsidTr="00047E9F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0E8C87D3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２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40437195" w14:textId="4F523C54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442256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全日自由活動～建議行程【海洋博公園 / 水果樂園 / 美國村】</w:t>
            </w:r>
            <w:r w:rsidR="003E09E8" w:rsidRPr="003E09E8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/ 推薦自費【敞篷跑車體驗一日遊】</w:t>
            </w:r>
          </w:p>
        </w:tc>
      </w:tr>
      <w:tr w:rsidR="002B3196" w:rsidRPr="00294096" w14:paraId="23F07B0B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02FF4EF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全日自由活動，建議您可前往下列行程：</w:t>
            </w:r>
          </w:p>
          <w:p w14:paraId="0AD45CC1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【海洋博公園】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擁有全世界最大的廣角窗、世界第二大的7500噸蓄水量及世界第一多的650種海洋生物，並運用自然的養殖方式來飼育海中生物，展現水族館獨一無二的自然生態特性，其中珊瑚礁及大型魚類繁殖，皆為館內最吸引人的展示場所，震撼您的視覺感觀，也是世界上前所未有的試驗挑戰。</w:t>
            </w:r>
          </w:p>
          <w:p w14:paraId="0FF7091F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【水果樂園】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穿過七彩繽紛的大門，亞熱帶就呈現眼前！可體驗南島自然景色的園內分為三大主題區：主題一『熱帶果園區』、主題二『蝴蝶樂園區』、主題三『飛鳥樂園區』。最後您還可在園中賣場品嚐各式小點心。</w:t>
            </w:r>
          </w:p>
          <w:p w14:paraId="7E4224CB" w14:textId="1B5D419E" w:rsidR="002B3196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【美國村】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此地為中部最熱鬧之觀光聖地，這裡有許多異國風情的服裝飾品商店及美食匯聚的餐廳，可隨個人喜好前往品嚐。</w:t>
            </w:r>
          </w:p>
          <w:p w14:paraId="63AB0F7B" w14:textId="77777777" w:rsidR="003E09E8" w:rsidRDefault="003E09E8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</w:p>
          <w:p w14:paraId="32D87970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color w:val="00B0F0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或安排自費</w:t>
            </w:r>
            <w:r w:rsidRPr="003E09E8">
              <w:rPr>
                <w:rFonts w:ascii="微軟正黑體" w:eastAsia="微軟正黑體" w:hAnsi="微軟正黑體"/>
                <w:color w:val="00B0F0"/>
                <w:sz w:val="22"/>
              </w:rPr>
              <w:t>【敞篷跑車體驗一日遊】</w:t>
            </w:r>
          </w:p>
          <w:p w14:paraId="35B7853F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▲費用：NT$ 2,999／人　▲時間：約6～7小時。</w:t>
            </w:r>
          </w:p>
          <w:p w14:paraId="5C7F8745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 全程專業人員帶隊，不用擔心迷路。</w:t>
            </w:r>
          </w:p>
          <w:p w14:paraId="2375438D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 當地保險包含「免責補償+NOC安心補償」，出遊無負擔。</w:t>
            </w:r>
          </w:p>
          <w:p w14:paraId="64410EE0" w14:textId="5DED30B9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 二人一組提供一輛敞篷跑車（需自駕）；六人三台車保證出發；十人五台車可包團。</w:t>
            </w:r>
          </w:p>
          <w:p w14:paraId="2EE49BD1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b/>
                <w:bCs/>
                <w:sz w:val="22"/>
              </w:rPr>
              <w:t>※北部路線（冬季時間調整）</w:t>
            </w:r>
          </w:p>
          <w:p w14:paraId="133A5EBF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 11:00 小祿AEON集合點名，注意事項解說</w:t>
            </w:r>
          </w:p>
          <w:p w14:paraId="4151733E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 11:30 小祿AEON接車</w:t>
            </w:r>
          </w:p>
          <w:p w14:paraId="6CBEF1A7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■ 11:50 到停車場，12:10出發</w:t>
            </w:r>
          </w:p>
          <w:p w14:paraId="74499597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1. 停車場~泊城公園 12:10~13:40 休息40分鐘（行車時間1小時30分）</w:t>
            </w:r>
          </w:p>
          <w:p w14:paraId="45FCC0DC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2. 泊城公園~GALA青海 14:20~14:40休息40分鐘（行車時間20分）</w:t>
            </w:r>
          </w:p>
          <w:p w14:paraId="0C7F8D45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3. GALA青海~殘波岬 15:20~15:30 休息30分鐘（行車時間10分）</w:t>
            </w:r>
          </w:p>
          <w:p w14:paraId="145B3F46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4. 殘波岬~折返點SeaSide Driving海邊餐廳 16:00~16:25（行車時間25分）</w:t>
            </w:r>
          </w:p>
          <w:p w14:paraId="0B97248B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5. SeaSide Driving海邊餐廳~美國村 16:25~17:10 休息1.2小時（行車時間45分）</w:t>
            </w:r>
          </w:p>
          <w:p w14:paraId="4061A03E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6. 美國村~公司 18:30~19:30（行車1小時）</w:t>
            </w:r>
          </w:p>
          <w:p w14:paraId="7C4D49C1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《導覽概要》帶領各位駕著敞篷車沿著沖繩的美麗海岸線，從海平面的海蝕潮間帶到高聳岩岸，從不同高度領略沖繩海岸線的美麗風光，並拍攝美美的網美照。</w:t>
            </w:r>
          </w:p>
          <w:p w14:paraId="3C136C25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1. 泊城公園：這是海岸線第一排，除了有沙灘，潮間帶外，還有聳立在潮間帶上造型   漂亮的礁岩，是綜合三種地形的漂亮海岸公園。</w:t>
            </w:r>
          </w:p>
          <w:p w14:paraId="5028AB2C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2. GALA青海：這是一個聳立在斷岩上的休息區，區內有咖啡廳，陶藝工坊，玻璃工坊等體驗設施，在這會帶大家到一個特別的點，拍攝高聳斷岩入海美美的網美照。</w:t>
            </w:r>
          </w:p>
          <w:p w14:paraId="433B87C2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3. 殘波岬：這裡除了美麗的燈塔外，更是造島火山岩漿冷卻入海的海岸特殊地形，也是扼殺相機記憶體的好地方。</w:t>
            </w:r>
          </w:p>
          <w:p w14:paraId="5DD3EFF9" w14:textId="77777777" w:rsidR="003E09E8" w:rsidRPr="003E09E8" w:rsidRDefault="003E09E8" w:rsidP="003E09E8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4. 折返點SeaSide Driving海邊餐廳：從殘波岬一路到折返點創業超過50 年的SeaSide Driving海邊餐廳，正值一天中天氣溫度最適合開蓬，也是最像夏威夷的一段路程，希望大家慢慢地享受你在電影中陽光下敞篷車的帶給你的極致感覺。</w:t>
            </w:r>
          </w:p>
          <w:p w14:paraId="132595CC" w14:textId="5B4A727E" w:rsidR="003E09E8" w:rsidRPr="00AA353C" w:rsidRDefault="003E09E8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3E09E8">
              <w:rPr>
                <w:rFonts w:ascii="微軟正黑體" w:eastAsia="微軟正黑體" w:hAnsi="微軟正黑體"/>
                <w:sz w:val="22"/>
              </w:rPr>
              <w:t>5. 美國村：這裡是體驗沖繩異國風情最佳的地方，我把一天中最精華的黃昏時間留在這裡，讓大家在這好好領略沖繩夕陽千變萬化的美麗，也希望大家能留下最難忘的回憶。</w:t>
            </w:r>
          </w:p>
        </w:tc>
      </w:tr>
      <w:tr w:rsidR="002B3196" w:rsidRPr="00AA353C" w14:paraId="702414E4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BAD16DB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1A52C2CD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407F3E2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2B3196" w:rsidRPr="00AA353C" w14:paraId="16B5D723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3426F55" w14:textId="72861567" w:rsidR="002B3196" w:rsidRPr="00AA353C" w:rsidRDefault="00047E9F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Pr="00047E9F"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  <w:t xml:space="preserve">Ryukyu Hotel &amp; Resort Nashiro Beach 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>或同級</w:t>
            </w:r>
          </w:p>
        </w:tc>
      </w:tr>
      <w:tr w:rsidR="002B3196" w:rsidRPr="00086DAB" w14:paraId="770CD9E8" w14:textId="77777777" w:rsidTr="00047E9F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590B2996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3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1C475176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996E20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全日自由活動～建議行程【首里城 / 玉泉鐘乳石洞、琉球大鼓秀 / Okinawa Outlet Mall ASHIBINAA】</w:t>
            </w:r>
          </w:p>
        </w:tc>
      </w:tr>
      <w:tr w:rsidR="002B3196" w:rsidRPr="00AA353C" w14:paraId="000CF165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43108268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 xml:space="preserve">全日自由活動 ，建議您可前往下列行程： </w:t>
            </w:r>
          </w:p>
          <w:p w14:paraId="6B67A3A0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【首里城】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此景點是最能代表沖繩的地方，為十六世紀時琉球王朝最具代表性的建築物，古色古香的城牆及清幽的庭園造景，結合了中國傳統建築的基本風格與琉球獨特的自然環境。守禮門為首里城的第二樓門，是首里城最具代表的景點之一，在尚永王時代於城門上懸掛「守禮之邦」的匾額，於昭和時代重新修建，成為拍照留念的最佳名勝所在。</w:t>
            </w:r>
          </w:p>
          <w:p w14:paraId="01FD14C9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【玉泉鐘乳石洞】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洞中蘊藏約有九十五萬支的鐘乳石筍，置身洞中感受萬古洪荒之情景，隨手可觸的鐘乳石令人驚嘆大自然的鬼斧神工。</w:t>
            </w:r>
          </w:p>
          <w:p w14:paraId="6513069C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02E41">
              <w:rPr>
                <w:rFonts w:ascii="微軟正黑體" w:eastAsia="微軟正黑體" w:hAnsi="微軟正黑體" w:hint="eastAsia"/>
                <w:color w:val="00B0F0"/>
                <w:sz w:val="22"/>
              </w:rPr>
              <w:t>【琉球王國村】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造訪熱帶果樹園、琉球傳統陶瓷、紅型染、玻璃工房、造酒場、製糖場等工藝村，移建的古琉球民舍，重現古都風貌的琉球王國城下町，飽覽一趟歷史文化之旅。</w:t>
            </w:r>
          </w:p>
          <w:p w14:paraId="25F1733B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【琉球大鼓秀】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元氣大鼓舞桶秀，觀賞到真人現場表演“傳統元氣大鼓隊”民俗豐年祭舞的氣勢，飽覽一趟豐富之旅。</w:t>
            </w:r>
          </w:p>
          <w:p w14:paraId="3ADE5FC6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【Okinawa Outlet Mall ASHIBINAA】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仿古代希臘建築方式建造的購物中心，聚集世界各地名牌70餘種，其中還有日本首次上市之商品。此外，新增的休閒及娛樂設施等，是情侶或是全家大小逛街之餘遊玩體驗，讓您在愉快的空間裡獲得完全的身心解放。</w:t>
            </w:r>
          </w:p>
        </w:tc>
      </w:tr>
      <w:tr w:rsidR="002B3196" w:rsidRPr="00AA353C" w14:paraId="4AA51FE4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B956797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DB3D2A9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6A59DD6" w14:textId="7727782D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 w:rsidRPr="00442256">
              <w:rPr>
                <w:rFonts w:ascii="微軟正黑體" w:eastAsia="微軟正黑體" w:hAnsi="微軟正黑體" w:hint="eastAsia"/>
                <w:sz w:val="22"/>
              </w:rPr>
              <w:t>敬請自理</w:t>
            </w:r>
          </w:p>
        </w:tc>
      </w:tr>
      <w:tr w:rsidR="002B3196" w:rsidRPr="00AA353C" w14:paraId="19138B8A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3BC53F20" w14:textId="4055D9F6" w:rsidR="002B3196" w:rsidRPr="00AA353C" w:rsidRDefault="00047E9F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</w:t>
            </w:r>
            <w:r w:rsidRPr="00047E9F"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  <w:t xml:space="preserve">Ryukyu Hotel &amp; Resort Nashiro Beach </w:t>
            </w:r>
            <w:r w:rsidRPr="00442256">
              <w:rPr>
                <w:rFonts w:ascii="微軟正黑體" w:eastAsia="微軟正黑體" w:hAnsi="微軟正黑體" w:cs="Arial" w:hint="eastAsia"/>
                <w:bCs/>
                <w:sz w:val="22"/>
                <w:lang w:eastAsia="ja-JP"/>
              </w:rPr>
              <w:t>或同級</w:t>
            </w:r>
          </w:p>
        </w:tc>
      </w:tr>
      <w:tr w:rsidR="002B3196" w:rsidRPr="00086DAB" w14:paraId="2B79B63D" w14:textId="77777777" w:rsidTr="00047E9F">
        <w:tc>
          <w:tcPr>
            <w:tcW w:w="67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nil"/>
            </w:tcBorders>
            <w:shd w:val="clear" w:color="auto" w:fill="92CDDC"/>
            <w:vAlign w:val="center"/>
          </w:tcPr>
          <w:p w14:paraId="1DDCE99A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第 4 天</w:t>
            </w:r>
          </w:p>
        </w:tc>
        <w:tc>
          <w:tcPr>
            <w:tcW w:w="4327" w:type="pct"/>
            <w:gridSpan w:val="3"/>
            <w:tcBorders>
              <w:top w:val="single" w:sz="4" w:space="0" w:color="31849B"/>
              <w:left w:val="nil"/>
              <w:bottom w:val="single" w:sz="4" w:space="0" w:color="31849B"/>
              <w:right w:val="single" w:sz="4" w:space="0" w:color="31849B"/>
            </w:tcBorders>
            <w:shd w:val="clear" w:color="auto" w:fill="auto"/>
            <w:vAlign w:val="center"/>
          </w:tcPr>
          <w:p w14:paraId="3EFA82D3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6"/>
                <w:szCs w:val="26"/>
              </w:rPr>
            </w:pPr>
            <w:r w:rsidRPr="00996E20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>自由活動【波之上神宮 / 孔子廟 / 國際通】</w:t>
            </w:r>
            <w:r w:rsidRPr="00086DAB">
              <w:rPr>
                <w:rFonts w:ascii="微軟正黑體" w:eastAsia="微軟正黑體" w:hAnsi="微軟正黑體" w:hint="eastAsia"/>
                <w:b/>
                <w:bCs/>
                <w:sz w:val="26"/>
                <w:szCs w:val="26"/>
              </w:rPr>
              <w:t xml:space="preserve"> / 那霸國際機場 / 桃園國際機場</w:t>
            </w:r>
          </w:p>
        </w:tc>
      </w:tr>
      <w:tr w:rsidR="002B3196" w:rsidRPr="00AA353C" w14:paraId="07440B5D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775116FA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自由活動，建議您可前往下列行程：</w:t>
            </w:r>
          </w:p>
          <w:p w14:paraId="7CEB6655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【波之上神宮】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傳統日式古神社的建築，是琉球的八社之一。神社中供奉著國土守護神，每年元旦時，有許多人來此祈願以求終年平安好運，神宮周圍也有販售國人喜愛的平安符。</w:t>
            </w:r>
          </w:p>
          <w:p w14:paraId="6DC1D246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【孔子廟】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因琉球早期受中國傳統文化之薰陶，故其也傳承儒家信仰融合於當地文化中，因而在此建立了號稱中國海外最早的孔子廟。</w:t>
            </w:r>
          </w:p>
          <w:p w14:paraId="3FACA9F6" w14:textId="77777777" w:rsidR="002B3196" w:rsidRPr="00996E20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color w:val="00B0F0"/>
                <w:sz w:val="22"/>
              </w:rPr>
              <w:t>【國際通】</w:t>
            </w:r>
            <w:r w:rsidRPr="00996E20">
              <w:rPr>
                <w:rFonts w:ascii="微軟正黑體" w:eastAsia="微軟正黑體" w:hAnsi="微軟正黑體" w:hint="eastAsia"/>
                <w:sz w:val="22"/>
              </w:rPr>
              <w:t>全長約二公里，有四家百貨店、三條通大型購物區，集合世界各式各樣的民藝品店、珊瑚貝殼館、咖啡廳、電腦電器展示販賣館等，讓您盡興的逛街購物。</w:t>
            </w:r>
          </w:p>
          <w:p w14:paraId="5E0116CF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996E20">
              <w:rPr>
                <w:rFonts w:ascii="微軟正黑體" w:eastAsia="微軟正黑體" w:hAnsi="微軟正黑體" w:hint="eastAsia"/>
                <w:sz w:val="22"/>
              </w:rPr>
              <w:t>隨後前往機場搭機返回台灣，結束難忘美好的沖繩之旅。</w:t>
            </w:r>
          </w:p>
          <w:p w14:paraId="6AD4F83C" w14:textId="77777777" w:rsidR="002B3196" w:rsidRPr="00086DAB" w:rsidRDefault="002B3196" w:rsidP="007B5493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/>
                <w:b/>
                <w:bCs/>
                <w:sz w:val="22"/>
              </w:rPr>
            </w:pPr>
            <w:r w:rsidRPr="00086DAB">
              <w:rPr>
                <w:rFonts w:ascii="微軟正黑體" w:eastAsia="微軟正黑體" w:hAnsi="微軟正黑體" w:hint="eastAsia"/>
                <w:b/>
                <w:bCs/>
                <w:sz w:val="22"/>
              </w:rPr>
              <w:t>※本日若因航空公司航班調度或不可抗力因素，而變動航班時間及降落城市，造成團體行程變更或增加餐食或減少餐食，本公司不另行加價，亦不減價，敬請見諒。</w:t>
            </w:r>
          </w:p>
        </w:tc>
      </w:tr>
      <w:tr w:rsidR="002B3196" w:rsidRPr="00AA353C" w14:paraId="09D91E82" w14:textId="77777777" w:rsidTr="007B5493">
        <w:tc>
          <w:tcPr>
            <w:tcW w:w="1074" w:type="pct"/>
            <w:gridSpan w:val="2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5874A21C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早餐：</w:t>
            </w:r>
            <w:r w:rsidRPr="008B6117">
              <w:rPr>
                <w:rFonts w:ascii="微軟正黑體" w:eastAsia="微軟正黑體" w:hAnsi="微軟正黑體" w:hint="eastAsia"/>
                <w:sz w:val="22"/>
              </w:rPr>
              <w:t>飯店內享用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0D7BF646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午餐：</w:t>
            </w:r>
            <w:r>
              <w:rPr>
                <w:rFonts w:ascii="微軟正黑體" w:eastAsia="微軟正黑體" w:hAnsi="微軟正黑體" w:hint="eastAsia"/>
                <w:sz w:val="22"/>
              </w:rPr>
              <w:t>X</w:t>
            </w:r>
          </w:p>
        </w:tc>
        <w:tc>
          <w:tcPr>
            <w:tcW w:w="1963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7A396B2" w14:textId="77777777" w:rsidR="002B3196" w:rsidRPr="00AA353C" w:rsidRDefault="002B3196" w:rsidP="007B5493">
            <w:pPr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晚餐：</w:t>
            </w:r>
            <w:r>
              <w:rPr>
                <w:rFonts w:ascii="微軟正黑體" w:eastAsia="微軟正黑體" w:hAnsi="微軟正黑體" w:hint="eastAsia"/>
                <w:sz w:val="22"/>
              </w:rPr>
              <w:t>X</w:t>
            </w:r>
          </w:p>
        </w:tc>
      </w:tr>
      <w:tr w:rsidR="002B3196" w:rsidRPr="00AA353C" w14:paraId="243CDB39" w14:textId="77777777" w:rsidTr="007B5493">
        <w:tc>
          <w:tcPr>
            <w:tcW w:w="5000" w:type="pct"/>
            <w:gridSpan w:val="4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9740DA8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both"/>
              <w:rPr>
                <w:rFonts w:ascii="微軟正黑體" w:eastAsia="微軟正黑體" w:hAnsi="微軟正黑體" w:cs="Arial"/>
                <w:bCs/>
                <w:sz w:val="22"/>
                <w:lang w:eastAsia="ja-JP"/>
              </w:rPr>
            </w:pPr>
            <w:r w:rsidRPr="00AA353C">
              <w:rPr>
                <w:rFonts w:ascii="微軟正黑體" w:eastAsia="微軟正黑體" w:hAnsi="微軟正黑體" w:hint="eastAsia"/>
                <w:sz w:val="22"/>
              </w:rPr>
              <w:t>住宿</w:t>
            </w:r>
            <w:r>
              <w:rPr>
                <w:rFonts w:ascii="微軟正黑體" w:eastAsia="微軟正黑體" w:hAnsi="微軟正黑體" w:hint="eastAsia"/>
                <w:sz w:val="22"/>
              </w:rPr>
              <w:t>：溫暖的家</w:t>
            </w:r>
          </w:p>
        </w:tc>
      </w:tr>
    </w:tbl>
    <w:p w14:paraId="4DB2D07B" w14:textId="77777777" w:rsidR="002B3196" w:rsidRDefault="002B3196" w:rsidP="002B3196">
      <w:pPr>
        <w:widowControl/>
        <w:spacing w:line="0" w:lineRule="atLeast"/>
      </w:pPr>
    </w:p>
    <w:tbl>
      <w:tblPr>
        <w:tblW w:w="490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0"/>
      </w:tblGrid>
      <w:tr w:rsidR="002B3196" w:rsidRPr="00AA353C" w14:paraId="4DDE8CF7" w14:textId="77777777" w:rsidTr="007B5493">
        <w:tc>
          <w:tcPr>
            <w:tcW w:w="500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shd w:val="clear" w:color="auto" w:fill="31849B"/>
            <w:vAlign w:val="center"/>
          </w:tcPr>
          <w:p w14:paraId="5FF4D00E" w14:textId="77777777" w:rsidR="002B3196" w:rsidRPr="00AA353C" w:rsidRDefault="002B3196" w:rsidP="007B5493">
            <w:pPr>
              <w:tabs>
                <w:tab w:val="left" w:pos="284"/>
              </w:tabs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32"/>
                <w:szCs w:val="32"/>
              </w:rPr>
            </w:pPr>
            <w:r w:rsidRPr="00AA353C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32"/>
                <w:szCs w:val="32"/>
              </w:rPr>
              <w:t>注意事項</w:t>
            </w:r>
          </w:p>
        </w:tc>
      </w:tr>
      <w:tr w:rsidR="002B3196" w:rsidRPr="00AA353C" w14:paraId="48E0BF4E" w14:textId="77777777" w:rsidTr="007B5493">
        <w:tc>
          <w:tcPr>
            <w:tcW w:w="5000" w:type="pct"/>
            <w:tcBorders>
              <w:top w:val="single" w:sz="4" w:space="0" w:color="31849B"/>
              <w:left w:val="single" w:sz="4" w:space="0" w:color="31849B"/>
              <w:bottom w:val="single" w:sz="4" w:space="0" w:color="31849B"/>
              <w:right w:val="single" w:sz="4" w:space="0" w:color="31849B"/>
            </w:tcBorders>
            <w:vAlign w:val="center"/>
          </w:tcPr>
          <w:p w14:paraId="6DD2BE70" w14:textId="0188AD1E" w:rsidR="009F6054" w:rsidRPr="00047E9F" w:rsidRDefault="002B3196" w:rsidP="009F6054">
            <w:pPr>
              <w:tabs>
                <w:tab w:val="left" w:pos="284"/>
              </w:tabs>
              <w:spacing w:line="0" w:lineRule="atLeast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FD24E3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2"/>
              </w:rPr>
              <w:t>《電壓》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日本的家庭電源是100伏特AC，但是頻率卻有兩種。日本的東部地區的頻率為50赫 茲，日本的西部地區的頻率為60赫茲各大城市的主要飯店都有100伏特和220伏特的 電源插座，但是一般只能夠插入雙腳插頭（大多數與台灣插孔相類似） P.S 不要求三孔插座的美國電器用品可以在日本使用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</w:r>
            <w:r w:rsidRPr="00FD24E3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2"/>
              </w:rPr>
              <w:t>《時差》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日本全國同屬一個時區，格林威治標準時間(G.M.T.)+9小時，台灣時刻+1小時 P.S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.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>日本不實行夏時制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</w:r>
            <w:r w:rsidRPr="00FD24E3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2"/>
              </w:rPr>
              <w:t>《季節氣候》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1. 日本的氣候屬於溫帶海洋性氣候，北端位於亞寒帶，而最南端屬於亞熱帶，大部分地區雨季約在6月中旬至7月中旬，降雨量比其他時期多。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2. 春、秋兩季氣候較為涼爽，需穿外套和薄毛衣。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3. 夏季炎熱，以短袖運動服裝等 輕便衣著為主。冬季寒冷，需攜帶輕便大衣、保暖外套或厚毛衣等。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4. 冬季【12-2月】春季【3-5月】夏季【6-8月】秋季【9-11月】。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5. 參考網站：</w:t>
            </w:r>
            <w:hyperlink r:id="rId13" w:tgtFrame="_blank" w:history="1">
              <w:r w:rsidRPr="00FD24E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氣象周間預報</w:t>
              </w:r>
            </w:hyperlink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 xml:space="preserve">　</w:t>
            </w:r>
            <w:hyperlink r:id="rId14" w:tgtFrame="_blank" w:history="1">
              <w:r w:rsidRPr="00FD24E3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</w:rPr>
                <w:t>日本觀光振興機構</w:t>
              </w:r>
            </w:hyperlink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</w:r>
            <w:r w:rsidRPr="00FD24E3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2"/>
              </w:rPr>
              <w:t>《報名說明》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1. 本行程無法延長住宿天數、更改行程及航班( 航空公司另有加費延回的規定除外 )。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2. 本行程所搭乘之航班與行程內容，以說明會時行前通知之資料為準。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3. 如遇飯店接到大型團體業務而客滿時，本公司將會以同等級飯店取代。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4. 團體報名確認後，請繳交訂金後，才算完成報名程序；尾款請於出發七天前繳清。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5. 如逢旺季或客滿，航空公司要求提早開立機票，繳交尾款時間將依航空公司規定辦理，不便之處，敬請見諒！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6. 如因個人因素無法成行，已繳付之團體訂金依定型化旅遊契約書中之規定辦理。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</w:r>
            <w:r w:rsidRPr="00FD24E3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2"/>
              </w:rPr>
              <w:t>《特別注意事項》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1. 搭乘飛機時，請隨時扣緊安全帶，以免亂流影響安全。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2. 貴重物品請託放至飯店保險箱，如需隨身攜帶切勿離手，小心扒手在身旁。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3. 住宿飯店時請隨時將房門扣上安全鎖，以測安全；勿在燈上晾衣物；勿在床上吸煙，聽到警報器響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，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 xml:space="preserve"> 請由緊急出口迅速離開。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4. 游泳池未開放時請勿擅自入池游泳，並切記勿單獨入池。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5. 搭乘船隻請務必穿著救生衣。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6. 搭乘快艇請扶緊把手或坐穩，勿任意移動。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7. 海邊戲水請勿超越安全警戒線。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8. 泡溫泉大浴室時不著衣物或泳衣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，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>請先在池外清洗乾淨後再入池內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，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>請注意泡溫泉每次最好以１５分鐘為佳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，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>並攜伴同行.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9. 搭乘車時請勿任意更換座位，頭、手請勿伸出窗外，上下車時注意來車方向以免發生危險。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10. 搭乘纜車時請依序上下，聽從工作人員指揮。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11. 團體需一起活動，途中若要離隊需徵得領隊同意以免發生意外。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12. 夜間或自由活動時間若需自行外出，請告知領隊或團友，並應特別注意安全。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13. 行走雪地及陡峭之路請謹慎小心。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14. 日本飯店內皆有牙膏牙刷及拖鞋</w:t>
            </w:r>
            <w:r w:rsidR="009F6054">
              <w:rPr>
                <w:rFonts w:hint="eastAsia"/>
              </w:rPr>
              <w:t>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15. 日本境內自來水冷水可生飲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，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>熱水須用熱水壺煮沸才飲用.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16. 日本的行李須請客人自行提領至房間. 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17. 切勿在公共場合露財，購物時也勿當眾清數鈔票。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18. 遵守領隊所宣布的觀光區、餐廳、飯店、遊樂設施等各種場所的注意事項。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19. 於日本一般商店購物須另加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10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>%的消費稅. 於百貨公司購物累計達日幣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5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>000以上出示護照登記填表可減免消費稅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，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t>但非每一百貨適用</w:t>
            </w:r>
            <w:r w:rsidR="009F6054">
              <w:rPr>
                <w:rFonts w:ascii="微軟正黑體" w:eastAsia="微軟正黑體" w:hAnsi="微軟正黑體" w:cs="新細明體"/>
                <w:kern w:val="0"/>
                <w:sz w:val="22"/>
              </w:rPr>
              <w:t>，</w:t>
            </w:r>
            <w:r w:rsidR="009F6054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敬請自行查詢。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</w:r>
            <w:r w:rsidRPr="00FD24E3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2"/>
              </w:rPr>
              <w:t>《特別提醒》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為避免出國當天出現無法出境的情況，在此特別懇請；再次檢查、確認您的護照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1. 依國際慣例規定，護照有效期限，至少應持有滿半年以上效期，始可入境其它國家。有些國家要求更多，出發前請務必確認( 例 : 捷克15個月 )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2. 凡軍人身份申請護照，核發時既蓋有【持照人出國應經核准】的章。出國前必須到所屬主管機關再蓋一個【 年 月 日之前同意出國字第 號核准】的核準章。( 蓋章後一個月內必須出國 )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3. 役男身份申請護照，核發時既蓋有【持照人出國應經核准尚未履行兵役義務】的章；出國前必須到戶籍所在地的兵役單位加蓋【役男出國核准 年 月 日前一次有效 縣 市公所】的核準章。 ( 蓋章後一個月內必須出國 )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4. 接近役齡男子申請護照，核發時既蓋有【尚未履行兵役義務】的章。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5. 雙重國籍者進出中華民國國境，必須使用同一本護照進、出國境。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  <w:t>6. 持外國護照入境中華民國參加旅遊行程者，需備有離境機票以供抽查。</w:t>
            </w:r>
            <w:r w:rsidRPr="00FD24E3">
              <w:rPr>
                <w:rFonts w:ascii="微軟正黑體" w:eastAsia="微軟正黑體" w:hAnsi="微軟正黑體" w:cs="新細明體"/>
                <w:kern w:val="0"/>
                <w:sz w:val="22"/>
              </w:rPr>
              <w:br/>
            </w:r>
            <w:r w:rsidRPr="008E51CB"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  <w:t>※本行程交通、食宿、觀光點儘量忠於原安排，若遇特殊狀況如交通阻塞、觀光點休假、住宿飯店調整、船舶或飛機時間有所更動及其他不可抗拒之情況時，行程或許會有所變動，旅行社保有變更行程之權利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。</w:t>
            </w:r>
          </w:p>
        </w:tc>
      </w:tr>
    </w:tbl>
    <w:p w14:paraId="7117ED79" w14:textId="77777777" w:rsidR="002B3196" w:rsidRPr="00902E41" w:rsidRDefault="002B3196" w:rsidP="002B3196">
      <w:pPr>
        <w:widowControl/>
        <w:spacing w:line="0" w:lineRule="atLeast"/>
      </w:pPr>
    </w:p>
    <w:sectPr w:rsidR="002B3196" w:rsidRPr="00902E41" w:rsidSect="00AF3707">
      <w:pgSz w:w="11906" w:h="16838" w:code="9"/>
      <w:pgMar w:top="680" w:right="680" w:bottom="680" w:left="68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12F52" w14:textId="77777777" w:rsidR="00CC0493" w:rsidRDefault="00CC0493" w:rsidP="007B7641">
      <w:r>
        <w:separator/>
      </w:r>
    </w:p>
  </w:endnote>
  <w:endnote w:type="continuationSeparator" w:id="0">
    <w:p w14:paraId="1312CD8F" w14:textId="77777777" w:rsidR="00CC0493" w:rsidRDefault="00CC0493" w:rsidP="007B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848AB" w14:textId="77777777" w:rsidR="00CC0493" w:rsidRDefault="00CC0493" w:rsidP="007B7641">
      <w:r>
        <w:separator/>
      </w:r>
    </w:p>
  </w:footnote>
  <w:footnote w:type="continuationSeparator" w:id="0">
    <w:p w14:paraId="2873EFEC" w14:textId="77777777" w:rsidR="00CC0493" w:rsidRDefault="00CC0493" w:rsidP="007B76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196"/>
    <w:rsid w:val="000240DB"/>
    <w:rsid w:val="00047E9F"/>
    <w:rsid w:val="0016663B"/>
    <w:rsid w:val="0020142F"/>
    <w:rsid w:val="0029021D"/>
    <w:rsid w:val="002B3196"/>
    <w:rsid w:val="002B3891"/>
    <w:rsid w:val="002E160B"/>
    <w:rsid w:val="002F3D46"/>
    <w:rsid w:val="00396CFA"/>
    <w:rsid w:val="003B5FAE"/>
    <w:rsid w:val="003E09E8"/>
    <w:rsid w:val="003F1652"/>
    <w:rsid w:val="003F58AA"/>
    <w:rsid w:val="004123D4"/>
    <w:rsid w:val="00470532"/>
    <w:rsid w:val="004B0AA6"/>
    <w:rsid w:val="005B20CC"/>
    <w:rsid w:val="0064785B"/>
    <w:rsid w:val="006C2E52"/>
    <w:rsid w:val="00741C95"/>
    <w:rsid w:val="007B7641"/>
    <w:rsid w:val="007F733E"/>
    <w:rsid w:val="00953463"/>
    <w:rsid w:val="009B4639"/>
    <w:rsid w:val="009F6054"/>
    <w:rsid w:val="00AB0666"/>
    <w:rsid w:val="00CC0493"/>
    <w:rsid w:val="00CE3027"/>
    <w:rsid w:val="00D15581"/>
    <w:rsid w:val="00D47984"/>
    <w:rsid w:val="00D57DD7"/>
    <w:rsid w:val="00E3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67D7EB"/>
  <w15:chartTrackingRefBased/>
  <w15:docId w15:val="{A196DFDD-A022-47D1-A368-1445B9CA0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dtitletop1">
    <w:name w:val="wd_title_top1"/>
    <w:rsid w:val="002B3196"/>
    <w:rPr>
      <w:b/>
      <w:bCs/>
      <w:color w:val="000000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7B7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76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76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7641"/>
    <w:rPr>
      <w:sz w:val="20"/>
      <w:szCs w:val="20"/>
    </w:rPr>
  </w:style>
  <w:style w:type="character" w:customStyle="1" w:styleId="style11">
    <w:name w:val="style11"/>
    <w:rsid w:val="006C2E52"/>
    <w:rPr>
      <w:rFonts w:ascii="Arial" w:hAnsi="Arial" w:cs="Arial" w:hint="default"/>
      <w:color w:val="5981AE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eather.yahoo.co.jp/weather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oki-park.jp/kaiyohaku/tc/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www.welcome2japan.hk/index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801</Words>
  <Characters>4571</Characters>
  <Application>Microsoft Office Word</Application>
  <DocSecurity>0</DocSecurity>
  <Lines>38</Lines>
  <Paragraphs>10</Paragraphs>
  <ScaleCrop>false</ScaleCrop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2022-12-29T03:17:00Z</dcterms:created>
  <dcterms:modified xsi:type="dcterms:W3CDTF">2023-04-06T06:36:00Z</dcterms:modified>
</cp:coreProperties>
</file>