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B776C" w14:textId="77777777" w:rsidR="00606E3A" w:rsidRDefault="00000000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FF6600"/>
          <w:sz w:val="72"/>
          <w:szCs w:val="72"/>
        </w:rPr>
      </w:pPr>
      <w:r>
        <w:rPr>
          <w:rFonts w:ascii="微軟正黑體" w:eastAsia="微軟正黑體" w:hAnsi="微軟正黑體" w:hint="eastAsia"/>
          <w:b/>
          <w:color w:val="FF6600"/>
          <w:sz w:val="72"/>
          <w:szCs w:val="72"/>
        </w:rPr>
        <w:t xml:space="preserve">  玩瘋普吉雙體帆船遊5+1日</w:t>
      </w:r>
    </w:p>
    <w:p w14:paraId="169A467B" w14:textId="77777777" w:rsidR="00606E3A" w:rsidRDefault="00000000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70C0"/>
          <w:sz w:val="36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sz w:val="36"/>
          <w:szCs w:val="28"/>
        </w:rPr>
        <w:sym w:font="Wingdings 2" w:char="F045"/>
      </w:r>
      <w:r>
        <w:rPr>
          <w:rFonts w:ascii="微軟正黑體" w:eastAsia="微軟正黑體" w:hAnsi="微軟正黑體" w:hint="eastAsia"/>
          <w:b/>
          <w:color w:val="0070C0"/>
          <w:sz w:val="36"/>
          <w:szCs w:val="28"/>
        </w:rPr>
        <w:t>入住普吉飯店</w:t>
      </w:r>
    </w:p>
    <w:p w14:paraId="378E933B" w14:textId="77777777" w:rsidR="00606E3A" w:rsidRDefault="00000000">
      <w:pPr>
        <w:spacing w:line="0" w:lineRule="atLeast"/>
        <w:rPr>
          <w:rFonts w:ascii="微軟正黑體" w:eastAsia="微軟正黑體" w:hAnsi="微軟正黑體"/>
          <w:b/>
          <w:color w:val="FF0000"/>
          <w:sz w:val="36"/>
        </w:rPr>
      </w:pPr>
      <w:r>
        <w:rPr>
          <w:rFonts w:ascii="微軟正黑體" w:eastAsia="微軟正黑體" w:hAnsi="微軟正黑體" w:hint="eastAsia"/>
          <w:b/>
          <w:color w:val="FF0000"/>
          <w:sz w:val="36"/>
        </w:rPr>
        <w:t>泳池別墅</w:t>
      </w:r>
      <w:r>
        <w:rPr>
          <w:rFonts w:ascii="微軟正黑體" w:eastAsia="微軟正黑體" w:hAnsi="微軟正黑體"/>
          <w:b/>
          <w:color w:val="FF0000"/>
          <w:sz w:val="36"/>
        </w:rPr>
        <w:t>The Casita Phuket</w:t>
      </w:r>
    </w:p>
    <w:p w14:paraId="73B32143" w14:textId="77777777" w:rsidR="00606E3A" w:rsidRDefault="00000000">
      <w:pPr>
        <w:spacing w:line="0" w:lineRule="atLeast"/>
        <w:rPr>
          <w:rFonts w:ascii="微軟正黑體" w:eastAsia="微軟正黑體" w:hAnsi="微軟正黑體"/>
          <w:color w:val="0070C0"/>
        </w:rPr>
      </w:pPr>
      <w:hyperlink r:id="rId8" w:history="1">
        <w:r>
          <w:rPr>
            <w:rStyle w:val="a9"/>
            <w:rFonts w:ascii="微軟正黑體" w:eastAsia="微軟正黑體" w:hAnsi="微軟正黑體"/>
          </w:rPr>
          <w:t>https://thecasitaphuketshaplus.zoombookdirect.com/?utm_source=googlemybusiness&amp;utm_medium=organic&amp;utm_campaign=google_my_business</w:t>
        </w:r>
      </w:hyperlink>
    </w:p>
    <w:p w14:paraId="3A0FF795" w14:textId="77777777" w:rsidR="00606E3A" w:rsidRDefault="00000000">
      <w:pPr>
        <w:spacing w:line="0" w:lineRule="atLeast"/>
        <w:rPr>
          <w:rFonts w:ascii="微軟正黑體" w:eastAsia="微軟正黑體" w:hAnsi="微軟正黑體"/>
          <w:color w:val="0070C0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51563B43" wp14:editId="742C6A2E">
            <wp:extent cx="2223770" cy="1483995"/>
            <wp:effectExtent l="0" t="0" r="5080" b="1905"/>
            <wp:docPr id="10" name="圖片 10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9641" cy="1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noProof/>
        </w:rPr>
        <w:drawing>
          <wp:inline distT="0" distB="0" distL="0" distR="0" wp14:anchorId="66F255AD" wp14:editId="79CDCE7F">
            <wp:extent cx="2223770" cy="1483995"/>
            <wp:effectExtent l="0" t="0" r="5080" b="1905"/>
            <wp:docPr id="11" name="圖片 11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602" cy="149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noProof/>
        </w:rPr>
        <w:drawing>
          <wp:inline distT="0" distB="0" distL="0" distR="0" wp14:anchorId="6777D99E" wp14:editId="7BE4696C">
            <wp:extent cx="2220595" cy="1482090"/>
            <wp:effectExtent l="0" t="0" r="8255" b="3810"/>
            <wp:docPr id="12" name="圖片 12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7277" cy="148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</w:rPr>
        <w:t xml:space="preserve"> </w:t>
      </w:r>
    </w:p>
    <w:p w14:paraId="1199ECDE" w14:textId="2FA2AF52" w:rsidR="00606E3A" w:rsidRDefault="00000000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>
        <w:rPr>
          <w:rFonts w:ascii="微軟正黑體" w:eastAsia="微軟正黑體" w:hAnsi="微軟正黑體" w:hint="eastAsia"/>
          <w:sz w:val="22"/>
          <w:szCs w:val="22"/>
        </w:rPr>
        <w:t>有室外游泳池、免費私人停車位和酒吧。這間 4 星級飯店提供共用廚房、客房服務和 WiFi（免費）。住客可以欣賞池景。提供空調客房。所有房型均有書桌、電熱水壺、冰箱、迷你吧、保險箱、電視、陽台以及附淋浴設施的私人衛浴。</w:t>
      </w:r>
    </w:p>
    <w:p w14:paraId="5920BD0A" w14:textId="77777777" w:rsidR="00606E3A" w:rsidRDefault="00000000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FF0000"/>
          <w:sz w:val="36"/>
          <w:szCs w:val="28"/>
        </w:rPr>
      </w:pPr>
      <w:r>
        <w:rPr>
          <w:rFonts w:ascii="微軟正黑體" w:eastAsia="微軟正黑體" w:hAnsi="微軟正黑體" w:hint="eastAsia"/>
          <w:b/>
          <w:color w:val="FF0000"/>
          <w:sz w:val="36"/>
        </w:rPr>
        <w:t>泳池別墅</w:t>
      </w:r>
      <w:r>
        <w:rPr>
          <w:rFonts w:ascii="微軟正黑體" w:eastAsia="微軟正黑體" w:hAnsi="微軟正黑體"/>
          <w:b/>
          <w:color w:val="FF0000"/>
          <w:sz w:val="36"/>
          <w:szCs w:val="28"/>
        </w:rPr>
        <w:t>Depalm pool villa</w:t>
      </w:r>
    </w:p>
    <w:p w14:paraId="580111E8" w14:textId="77777777" w:rsidR="00606E3A" w:rsidRDefault="00000000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color w:val="FF0000"/>
          <w:szCs w:val="28"/>
        </w:rPr>
      </w:pPr>
      <w:hyperlink r:id="rId12" w:history="1">
        <w:r>
          <w:rPr>
            <w:rStyle w:val="a9"/>
            <w:rFonts w:ascii="微軟正黑體" w:eastAsia="微軟正黑體" w:hAnsi="微軟正黑體"/>
            <w:szCs w:val="28"/>
          </w:rPr>
          <w:t>https://www.facebook.com/depalmpoolvilla</w:t>
        </w:r>
      </w:hyperlink>
    </w:p>
    <w:p w14:paraId="3C18D2FD" w14:textId="77777777" w:rsidR="00606E3A" w:rsidRDefault="00000000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FF0000"/>
          <w:sz w:val="36"/>
          <w:szCs w:val="28"/>
        </w:rPr>
      </w:pPr>
      <w:r>
        <w:rPr>
          <w:noProof/>
        </w:rPr>
        <w:drawing>
          <wp:inline distT="0" distB="0" distL="0" distR="0" wp14:anchorId="04AD4B13" wp14:editId="0725CEAE">
            <wp:extent cx="2228850" cy="1483995"/>
            <wp:effectExtent l="0" t="0" r="0" b="1905"/>
            <wp:docPr id="4" name="圖片 4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1861" cy="14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b/>
          <w:noProof/>
          <w:color w:val="FF0000"/>
          <w:sz w:val="36"/>
          <w:szCs w:val="28"/>
        </w:rPr>
        <w:drawing>
          <wp:inline distT="0" distB="0" distL="0" distR="0" wp14:anchorId="50769438" wp14:editId="70210C38">
            <wp:extent cx="2219325" cy="1482725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008" cy="149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EC56B" wp14:editId="03486421">
            <wp:extent cx="2228850" cy="1479550"/>
            <wp:effectExtent l="0" t="0" r="0" b="6350"/>
            <wp:docPr id="8" name="圖片 8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448" cy="148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085B" w14:textId="0F2CA579" w:rsidR="00606E3A" w:rsidRDefault="00000000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/>
          <w:sz w:val="22"/>
        </w:rPr>
        <w:t xml:space="preserve">De Palm Pool Villa </w:t>
      </w:r>
      <w:r>
        <w:rPr>
          <w:rFonts w:ascii="微軟正黑體" w:eastAsia="微軟正黑體" w:hAnsi="微軟正黑體" w:hint="eastAsia"/>
          <w:sz w:val="22"/>
        </w:rPr>
        <w:t>位於</w:t>
      </w:r>
      <w:r>
        <w:rPr>
          <w:rFonts w:ascii="微軟正黑體" w:eastAsia="微軟正黑體" w:hAnsi="微軟正黑體"/>
          <w:sz w:val="22"/>
        </w:rPr>
        <w:t xml:space="preserve"> Ban Chin Tham Mai</w:t>
      </w:r>
      <w:r>
        <w:rPr>
          <w:rFonts w:ascii="微軟正黑體" w:eastAsia="微軟正黑體" w:hAnsi="微軟正黑體" w:hint="eastAsia"/>
          <w:sz w:val="22"/>
        </w:rPr>
        <w:t>，靠近考帕泰奥国家公园，距離普拉颂佛寺</w:t>
      </w:r>
      <w:r>
        <w:rPr>
          <w:rFonts w:ascii="微軟正黑體" w:eastAsia="微軟正黑體" w:hAnsi="微軟正黑體"/>
          <w:sz w:val="22"/>
        </w:rPr>
        <w:t xml:space="preserve"> 2.4 </w:t>
      </w:r>
      <w:r>
        <w:rPr>
          <w:rFonts w:ascii="微軟正黑體" w:eastAsia="微軟正黑體" w:hAnsi="微軟正黑體" w:hint="eastAsia"/>
          <w:sz w:val="22"/>
        </w:rPr>
        <w:t>公里，設有享有湖景的陽台、室外游泳池和露台。這間</w:t>
      </w:r>
      <w:r>
        <w:rPr>
          <w:rFonts w:ascii="微軟正黑體" w:eastAsia="微軟正黑體" w:hAnsi="微軟正黑體"/>
          <w:sz w:val="22"/>
        </w:rPr>
        <w:t xml:space="preserve"> Villa </w:t>
      </w:r>
      <w:r>
        <w:rPr>
          <w:rFonts w:ascii="微軟正黑體" w:eastAsia="微軟正黑體" w:hAnsi="微軟正黑體" w:hint="eastAsia"/>
          <w:sz w:val="22"/>
        </w:rPr>
        <w:t>設有私人游泳池、花園和免費私人停車位。</w:t>
      </w:r>
      <w:r>
        <w:rPr>
          <w:rFonts w:ascii="微軟正黑體" w:eastAsia="微軟正黑體" w:hAnsi="微軟正黑體"/>
          <w:sz w:val="22"/>
        </w:rPr>
        <w:t xml:space="preserve"> </w:t>
      </w:r>
      <w:r>
        <w:rPr>
          <w:rFonts w:ascii="微軟正黑體" w:eastAsia="微軟正黑體" w:hAnsi="微軟正黑體" w:hint="eastAsia"/>
          <w:sz w:val="22"/>
        </w:rPr>
        <w:t>這間空調</w:t>
      </w:r>
      <w:r>
        <w:rPr>
          <w:rFonts w:ascii="微軟正黑體" w:eastAsia="微軟正黑體" w:hAnsi="微軟正黑體"/>
          <w:sz w:val="22"/>
        </w:rPr>
        <w:t xml:space="preserve"> 3 </w:t>
      </w:r>
      <w:r>
        <w:rPr>
          <w:rFonts w:ascii="微軟正黑體" w:eastAsia="微軟正黑體" w:hAnsi="微軟正黑體" w:hint="eastAsia"/>
          <w:sz w:val="22"/>
        </w:rPr>
        <w:t>臥室</w:t>
      </w:r>
      <w:r>
        <w:rPr>
          <w:rFonts w:ascii="微軟正黑體" w:eastAsia="微軟正黑體" w:hAnsi="微軟正黑體"/>
          <w:sz w:val="22"/>
        </w:rPr>
        <w:t xml:space="preserve"> Villa </w:t>
      </w:r>
      <w:r>
        <w:rPr>
          <w:rFonts w:ascii="微軟正黑體" w:eastAsia="微軟正黑體" w:hAnsi="微軟正黑體" w:hint="eastAsia"/>
          <w:sz w:val="22"/>
        </w:rPr>
        <w:t>設有廚房、座位區、用餐區和平面電視。</w:t>
      </w:r>
      <w:r>
        <w:rPr>
          <w:rFonts w:ascii="微軟正黑體" w:eastAsia="微軟正黑體" w:hAnsi="微軟正黑體"/>
          <w:sz w:val="22"/>
        </w:rPr>
        <w:t xml:space="preserve"> De Palm Pool Villa </w:t>
      </w:r>
      <w:r>
        <w:rPr>
          <w:rFonts w:ascii="微軟正黑體" w:eastAsia="微軟正黑體" w:hAnsi="微軟正黑體" w:hint="eastAsia"/>
          <w:sz w:val="22"/>
        </w:rPr>
        <w:t>距離双侠纪念碑</w:t>
      </w:r>
      <w:r>
        <w:rPr>
          <w:rFonts w:ascii="微軟正黑體" w:eastAsia="微軟正黑體" w:hAnsi="微軟正黑體"/>
          <w:sz w:val="22"/>
        </w:rPr>
        <w:t xml:space="preserve"> 8.2 </w:t>
      </w:r>
      <w:r>
        <w:rPr>
          <w:rFonts w:ascii="微軟正黑體" w:eastAsia="微軟正黑體" w:hAnsi="微軟正黑體" w:hint="eastAsia"/>
          <w:sz w:val="22"/>
        </w:rPr>
        <w:t>公里，距離</w:t>
      </w:r>
      <w:r w:rsidR="00DD7E8B" w:rsidRPr="00DD7E8B">
        <w:rPr>
          <w:rFonts w:ascii="微軟正黑體" w:eastAsia="微軟正黑體" w:hAnsi="微軟正黑體" w:hint="eastAsia"/>
          <w:sz w:val="22"/>
        </w:rPr>
        <w:t>藍峽谷鄉村俱樂部</w:t>
      </w:r>
      <w:r>
        <w:rPr>
          <w:rFonts w:ascii="微軟正黑體" w:eastAsia="微軟正黑體" w:hAnsi="微軟正黑體"/>
          <w:sz w:val="22"/>
        </w:rPr>
        <w:t xml:space="preserve"> 13 </w:t>
      </w:r>
      <w:r>
        <w:rPr>
          <w:rFonts w:ascii="微軟正黑體" w:eastAsia="微軟正黑體" w:hAnsi="微軟正黑體" w:hint="eastAsia"/>
          <w:sz w:val="22"/>
        </w:rPr>
        <w:t>公里。最近的機場是普吉島國際機場，距離這間住宿</w:t>
      </w:r>
      <w:r>
        <w:rPr>
          <w:rFonts w:ascii="微軟正黑體" w:eastAsia="微軟正黑體" w:hAnsi="微軟正黑體"/>
          <w:sz w:val="22"/>
        </w:rPr>
        <w:t xml:space="preserve"> 14 </w:t>
      </w:r>
      <w:r>
        <w:rPr>
          <w:rFonts w:ascii="微軟正黑體" w:eastAsia="微軟正黑體" w:hAnsi="微軟正黑體" w:hint="eastAsia"/>
          <w:sz w:val="22"/>
        </w:rPr>
        <w:t>公里。</w:t>
      </w:r>
    </w:p>
    <w:p w14:paraId="354459BC" w14:textId="77777777" w:rsidR="00606E3A" w:rsidRDefault="00000000">
      <w:pPr>
        <w:spacing w:line="0" w:lineRule="atLeast"/>
        <w:rPr>
          <w:rFonts w:ascii="微軟正黑體" w:eastAsia="微軟正黑體" w:hAnsi="微軟正黑體" w:cs="Arial"/>
          <w:b/>
          <w:sz w:val="22"/>
          <w:shd w:val="clear" w:color="auto" w:fill="FFFFFF"/>
        </w:rPr>
      </w:pPr>
      <w:r>
        <w:rPr>
          <w:rFonts w:ascii="微軟正黑體" w:eastAsia="微軟正黑體" w:hAnsi="微軟正黑體" w:cs="Arial"/>
          <w:b/>
          <w:color w:val="FF0000"/>
          <w:sz w:val="36"/>
          <w:shd w:val="clear" w:color="auto" w:fill="FFFFFF"/>
        </w:rPr>
        <w:t>碧玉</w:t>
      </w:r>
      <w:r>
        <w:rPr>
          <w:rFonts w:ascii="微軟正黑體" w:eastAsia="微軟正黑體" w:hAnsi="微軟正黑體" w:cs="Arial" w:hint="eastAsia"/>
          <w:b/>
          <w:color w:val="FF0000"/>
          <w:sz w:val="36"/>
          <w:shd w:val="clear" w:color="auto" w:fill="FFFFFF"/>
        </w:rPr>
        <w:t>海景渡</w:t>
      </w:r>
      <w:r>
        <w:rPr>
          <w:rFonts w:ascii="微軟正黑體" w:eastAsia="微軟正黑體" w:hAnsi="微軟正黑體" w:cs="Arial"/>
          <w:b/>
          <w:color w:val="FF0000"/>
          <w:sz w:val="36"/>
          <w:shd w:val="clear" w:color="auto" w:fill="FFFFFF"/>
        </w:rPr>
        <w:t>假村</w:t>
      </w:r>
      <w:r>
        <w:rPr>
          <w:rFonts w:ascii="微軟正黑體" w:eastAsia="微軟正黑體" w:hAnsi="微軟正黑體" w:cs="Arial" w:hint="eastAsia"/>
          <w:b/>
          <w:color w:val="FF0000"/>
          <w:sz w:val="36"/>
          <w:shd w:val="clear" w:color="auto" w:fill="FFFFFF"/>
        </w:rPr>
        <w:t>(卡馬拉)</w:t>
      </w:r>
      <w:r>
        <w:rPr>
          <w:rFonts w:ascii="微軟正黑體" w:eastAsia="微軟正黑體" w:hAnsi="微軟正黑體" w:cs="Arial"/>
          <w:b/>
          <w:color w:val="FF0000"/>
          <w:sz w:val="36"/>
          <w:shd w:val="clear" w:color="auto" w:fill="FFFFFF"/>
        </w:rPr>
        <w:t>Namaka Resort Kamala</w:t>
      </w:r>
      <w:r>
        <w:rPr>
          <w:rFonts w:ascii="微軟正黑體" w:eastAsia="微軟正黑體" w:hAnsi="微軟正黑體" w:cs="Arial" w:hint="eastAsia"/>
          <w:b/>
          <w:sz w:val="22"/>
          <w:shd w:val="clear" w:color="auto" w:fill="FFFFFF"/>
        </w:rPr>
        <w:t xml:space="preserve"> </w:t>
      </w:r>
    </w:p>
    <w:p w14:paraId="1A335080" w14:textId="77777777" w:rsidR="00606E3A" w:rsidRDefault="00000000">
      <w:pPr>
        <w:spacing w:line="0" w:lineRule="atLeast"/>
        <w:rPr>
          <w:rFonts w:ascii="微軟正黑體" w:eastAsia="微軟正黑體" w:hAnsi="微軟正黑體" w:cs="Arial"/>
          <w:shd w:val="clear" w:color="auto" w:fill="FFFFFF"/>
        </w:rPr>
      </w:pPr>
      <w:hyperlink r:id="rId16" w:history="1">
        <w:r>
          <w:rPr>
            <w:rStyle w:val="a9"/>
            <w:rFonts w:ascii="微軟正黑體" w:eastAsia="微軟正黑體" w:hAnsi="微軟正黑體" w:cs="Arial"/>
            <w:shd w:val="clear" w:color="auto" w:fill="FFFFFF"/>
          </w:rPr>
          <w:t>https://whitesandbluesea.com/namakaresort/</w:t>
        </w:r>
      </w:hyperlink>
    </w:p>
    <w:p w14:paraId="3DA3F1C0" w14:textId="77777777" w:rsidR="00606E3A" w:rsidRDefault="00000000">
      <w:pPr>
        <w:spacing w:line="0" w:lineRule="atLeast"/>
        <w:rPr>
          <w:rFonts w:ascii="微軟正黑體" w:eastAsia="微軟正黑體" w:hAnsi="微軟正黑體" w:cs="Arial"/>
          <w:sz w:val="22"/>
          <w:shd w:val="clear" w:color="auto" w:fill="FFFFFF"/>
        </w:rPr>
      </w:pPr>
      <w:r>
        <w:rPr>
          <w:noProof/>
        </w:rPr>
        <w:drawing>
          <wp:inline distT="0" distB="0" distL="0" distR="0" wp14:anchorId="0B35F9B1" wp14:editId="30B8BB85">
            <wp:extent cx="2295525" cy="1494790"/>
            <wp:effectExtent l="0" t="0" r="0" b="0"/>
            <wp:docPr id="15" name="圖片 15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898" cy="14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E9AF9" wp14:editId="778C1FDA">
            <wp:extent cx="2219325" cy="1485900"/>
            <wp:effectExtent l="0" t="0" r="9525" b="0"/>
            <wp:docPr id="16" name="圖片 16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320" cy="148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AEEB2D" wp14:editId="3280F64A">
            <wp:extent cx="2209800" cy="1476375"/>
            <wp:effectExtent l="0" t="0" r="0" b="9525"/>
            <wp:docPr id="17" name="圖片 17" descr="部分海景豪華客房的相片（第 1 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部分海景豪華客房的相片（第 1 張）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644" cy="147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557E35E1" w14:textId="3ED4CDC7" w:rsidR="00606E3A" w:rsidRDefault="00000000">
      <w:pPr>
        <w:spacing w:line="0" w:lineRule="atLeast"/>
        <w:rPr>
          <w:rFonts w:ascii="微軟正黑體" w:eastAsia="微軟正黑體" w:hAnsi="微軟正黑體" w:cs="Arial"/>
          <w:sz w:val="22"/>
          <w:shd w:val="clear" w:color="auto" w:fill="FFFFFF"/>
        </w:rPr>
      </w:pPr>
      <w:r>
        <w:rPr>
          <w:rFonts w:ascii="微軟正黑體" w:eastAsia="微軟正黑體" w:hAnsi="微軟正黑體" w:cs="Arial" w:hint="eastAsia"/>
          <w:sz w:val="22"/>
          <w:shd w:val="clear" w:color="auto" w:fill="FFFFFF"/>
        </w:rPr>
        <w:t>坐落在山坡上，享有安達曼海（</w:t>
      </w:r>
      <w:r>
        <w:rPr>
          <w:rFonts w:ascii="微軟正黑體" w:eastAsia="微軟正黑體" w:hAnsi="微軟正黑體" w:cs="Arial"/>
          <w:sz w:val="22"/>
          <w:shd w:val="clear" w:color="auto" w:fill="FFFFFF"/>
        </w:rPr>
        <w:t>Andaman Sea</w:t>
      </w:r>
      <w:r>
        <w:rPr>
          <w:rFonts w:ascii="微軟正黑體" w:eastAsia="微軟正黑體" w:hAnsi="微軟正黑體" w:cs="Arial" w:hint="eastAsia"/>
          <w:sz w:val="22"/>
          <w:shd w:val="clear" w:color="auto" w:fill="FFFFFF"/>
        </w:rPr>
        <w:t>）一覽無餘的美景，設有</w:t>
      </w:r>
      <w:r>
        <w:rPr>
          <w:rFonts w:ascii="微軟正黑體" w:eastAsia="微軟正黑體" w:hAnsi="微軟正黑體" w:cs="Arial"/>
          <w:sz w:val="22"/>
          <w:shd w:val="clear" w:color="auto" w:fill="FFFFFF"/>
        </w:rPr>
        <w:t>3</w:t>
      </w:r>
      <w:r>
        <w:rPr>
          <w:rFonts w:ascii="微軟正黑體" w:eastAsia="微軟正黑體" w:hAnsi="微軟正黑體" w:cs="Arial" w:hint="eastAsia"/>
          <w:sz w:val="22"/>
          <w:shd w:val="clear" w:color="auto" w:fill="FFFFFF"/>
        </w:rPr>
        <w:t>個室外游泳池、</w:t>
      </w:r>
      <w:r>
        <w:rPr>
          <w:rFonts w:ascii="微軟正黑體" w:eastAsia="微軟正黑體" w:hAnsi="微軟正黑體" w:cs="Arial"/>
          <w:sz w:val="22"/>
          <w:shd w:val="clear" w:color="auto" w:fill="FFFFFF"/>
        </w:rPr>
        <w:t>1</w:t>
      </w:r>
      <w:r>
        <w:rPr>
          <w:rFonts w:ascii="微軟正黑體" w:eastAsia="微軟正黑體" w:hAnsi="微軟正黑體" w:cs="Arial" w:hint="eastAsia"/>
          <w:sz w:val="22"/>
          <w:shd w:val="clear" w:color="auto" w:fill="FFFFFF"/>
        </w:rPr>
        <w:t>間餐廳（</w:t>
      </w:r>
      <w:r>
        <w:rPr>
          <w:rFonts w:ascii="微軟正黑體" w:eastAsia="微軟正黑體" w:hAnsi="微軟正黑體" w:cs="Arial"/>
          <w:sz w:val="22"/>
          <w:shd w:val="clear" w:color="auto" w:fill="FFFFFF"/>
        </w:rPr>
        <w:t xml:space="preserve">Blue </w:t>
      </w:r>
      <w:r>
        <w:rPr>
          <w:rFonts w:ascii="微軟正黑體" w:eastAsia="微軟正黑體" w:hAnsi="微軟正黑體" w:cs="Arial"/>
          <w:sz w:val="22"/>
          <w:shd w:val="clear" w:color="auto" w:fill="FFFFFF"/>
        </w:rPr>
        <w:lastRenderedPageBreak/>
        <w:t>Sea</w:t>
      </w:r>
      <w:r>
        <w:rPr>
          <w:rFonts w:ascii="微軟正黑體" w:eastAsia="微軟正黑體" w:hAnsi="微軟正黑體" w:cs="Arial" w:hint="eastAsia"/>
          <w:sz w:val="22"/>
          <w:shd w:val="clear" w:color="auto" w:fill="FFFFFF"/>
        </w:rPr>
        <w:t>）、</w:t>
      </w:r>
      <w:r>
        <w:rPr>
          <w:rFonts w:ascii="微軟正黑體" w:eastAsia="微軟正黑體" w:hAnsi="微軟正黑體" w:cs="Arial"/>
          <w:sz w:val="22"/>
          <w:shd w:val="clear" w:color="auto" w:fill="FFFFFF"/>
        </w:rPr>
        <w:t>2</w:t>
      </w:r>
      <w:r>
        <w:rPr>
          <w:rFonts w:ascii="微軟正黑體" w:eastAsia="微軟正黑體" w:hAnsi="微軟正黑體" w:cs="Arial" w:hint="eastAsia"/>
          <w:sz w:val="22"/>
          <w:shd w:val="clear" w:color="auto" w:fill="FFFFFF"/>
        </w:rPr>
        <w:t>間酒吧（</w:t>
      </w:r>
      <w:r>
        <w:rPr>
          <w:rFonts w:ascii="微軟正黑體" w:eastAsia="微軟正黑體" w:hAnsi="微軟正黑體" w:cs="Arial"/>
          <w:sz w:val="22"/>
          <w:shd w:val="clear" w:color="auto" w:fill="FFFFFF"/>
        </w:rPr>
        <w:t>Aqua</w:t>
      </w:r>
      <w:r>
        <w:rPr>
          <w:rFonts w:ascii="微軟正黑體" w:eastAsia="微軟正黑體" w:hAnsi="微軟正黑體" w:cs="Arial" w:hint="eastAsia"/>
          <w:sz w:val="22"/>
          <w:shd w:val="clear" w:color="auto" w:fill="FFFFFF"/>
        </w:rPr>
        <w:t>酒廊和泳池酒吧）和</w:t>
      </w:r>
      <w:r>
        <w:rPr>
          <w:rFonts w:ascii="微軟正黑體" w:eastAsia="微軟正黑體" w:hAnsi="微軟正黑體" w:cs="Arial"/>
          <w:sz w:val="22"/>
          <w:shd w:val="clear" w:color="auto" w:fill="FFFFFF"/>
        </w:rPr>
        <w:t>1</w:t>
      </w:r>
      <w:r>
        <w:rPr>
          <w:rFonts w:ascii="微軟正黑體" w:eastAsia="微軟正黑體" w:hAnsi="微軟正黑體" w:cs="Arial" w:hint="eastAsia"/>
          <w:sz w:val="22"/>
          <w:shd w:val="clear" w:color="auto" w:fill="FFFFFF"/>
        </w:rPr>
        <w:t>間會議室（</w:t>
      </w:r>
      <w:r>
        <w:rPr>
          <w:rFonts w:ascii="微軟正黑體" w:eastAsia="微軟正黑體" w:hAnsi="微軟正黑體" w:cs="Arial"/>
          <w:sz w:val="22"/>
          <w:shd w:val="clear" w:color="auto" w:fill="FFFFFF"/>
        </w:rPr>
        <w:t>White Sand</w:t>
      </w:r>
      <w:r>
        <w:rPr>
          <w:rFonts w:ascii="微軟正黑體" w:eastAsia="微軟正黑體" w:hAnsi="微軟正黑體" w:cs="Arial" w:hint="eastAsia"/>
          <w:sz w:val="22"/>
          <w:shd w:val="clear" w:color="auto" w:fill="FFFFFF"/>
        </w:rPr>
        <w:t>）。免費班車可按時間表將客人帶到主要的卡馬拉海灘（</w:t>
      </w:r>
      <w:r>
        <w:rPr>
          <w:rFonts w:ascii="微軟正黑體" w:eastAsia="微軟正黑體" w:hAnsi="微軟正黑體" w:cs="Arial"/>
          <w:sz w:val="22"/>
          <w:shd w:val="clear" w:color="auto" w:fill="FFFFFF"/>
        </w:rPr>
        <w:t>Kamala Beach</w:t>
      </w:r>
      <w:r>
        <w:rPr>
          <w:rFonts w:ascii="微軟正黑體" w:eastAsia="微軟正黑體" w:hAnsi="微軟正黑體" w:cs="Arial" w:hint="eastAsia"/>
          <w:sz w:val="22"/>
          <w:shd w:val="clear" w:color="auto" w:fill="FFFFFF"/>
        </w:rPr>
        <w:t>），請聯繫前臺預訂座位。客房融合了現代泰式裝潢和</w:t>
      </w:r>
      <w:r>
        <w:rPr>
          <w:rFonts w:ascii="微軟正黑體" w:eastAsia="微軟正黑體" w:hAnsi="微軟正黑體" w:cs="Arial"/>
          <w:sz w:val="22"/>
          <w:shd w:val="clear" w:color="auto" w:fill="FFFFFF"/>
        </w:rPr>
        <w:t>Ayudhaya</w:t>
      </w:r>
      <w:r>
        <w:rPr>
          <w:rFonts w:ascii="微軟正黑體" w:eastAsia="微軟正黑體" w:hAnsi="微軟正黑體" w:cs="Arial" w:hint="eastAsia"/>
          <w:sz w:val="22"/>
          <w:shd w:val="clear" w:color="auto" w:fill="FFFFFF"/>
        </w:rPr>
        <w:t>風格。每間客房均設有私人陽臺和傳統的泰式床上用品，並在升高的平臺上配有床墊。設施包括衛星電視和保險箱。客人可以在健身中心鍛煉身體，也可以在日光浴平臺上放鬆身心，欣賞一覽無餘的海景。度假村還提供便利的</w:t>
      </w:r>
      <w:r>
        <w:rPr>
          <w:rFonts w:ascii="微軟正黑體" w:eastAsia="微軟正黑體" w:hAnsi="微軟正黑體" w:cs="Arial"/>
          <w:sz w:val="22"/>
          <w:shd w:val="clear" w:color="auto" w:fill="FFFFFF"/>
        </w:rPr>
        <w:t>24</w:t>
      </w:r>
      <w:r>
        <w:rPr>
          <w:rFonts w:ascii="微軟正黑體" w:eastAsia="微軟正黑體" w:hAnsi="微軟正黑體" w:cs="Arial" w:hint="eastAsia"/>
          <w:sz w:val="22"/>
          <w:shd w:val="clear" w:color="auto" w:fill="FFFFFF"/>
        </w:rPr>
        <w:t>小時前臺。</w:t>
      </w:r>
    </w:p>
    <w:p w14:paraId="65E5DE7D" w14:textId="77777777" w:rsidR="00606E3A" w:rsidRPr="00D87B53" w:rsidRDefault="00606E3A">
      <w:pPr>
        <w:spacing w:line="0" w:lineRule="atLeast"/>
        <w:rPr>
          <w:rFonts w:ascii="微軟正黑體" w:eastAsia="微軟正黑體" w:hAnsi="微軟正黑體" w:cs="Arial"/>
          <w:shd w:val="clear" w:color="auto" w:fill="FFFFFF"/>
        </w:rPr>
      </w:pPr>
    </w:p>
    <w:p w14:paraId="69D2043E" w14:textId="77777777" w:rsidR="00D87B53" w:rsidRDefault="00D87B53" w:rsidP="00D87B53">
      <w:pPr>
        <w:spacing w:line="0" w:lineRule="atLeast"/>
        <w:jc w:val="both"/>
        <w:rPr>
          <w:rFonts w:ascii="微軟正黑體" w:eastAsia="微軟正黑體" w:hAnsi="微軟正黑體"/>
          <w:b/>
          <w:color w:val="002060"/>
          <w:sz w:val="32"/>
          <w:szCs w:val="32"/>
        </w:rPr>
      </w:pPr>
      <w:r>
        <w:rPr>
          <w:rFonts w:ascii="微軟正黑體" w:eastAsia="微軟正黑體" w:hAnsi="微軟正黑體"/>
          <w:b/>
          <w:color w:val="FF0000"/>
          <w:sz w:val="32"/>
          <w:szCs w:val="32"/>
        </w:rPr>
        <w:t>【</w:t>
      </w:r>
      <w:r>
        <w:rPr>
          <w:rFonts w:ascii="微軟正黑體" w:eastAsia="微軟正黑體" w:hAnsi="微軟正黑體" w:hint="eastAsia"/>
          <w:b/>
          <w:color w:val="FF0000"/>
          <w:sz w:val="32"/>
          <w:szCs w:val="32"/>
        </w:rPr>
        <w:t>參考航班</w:t>
      </w:r>
      <w:r>
        <w:rPr>
          <w:rFonts w:ascii="微軟正黑體" w:eastAsia="微軟正黑體" w:hAnsi="微軟正黑體"/>
          <w:b/>
          <w:color w:val="FF0000"/>
          <w:sz w:val="32"/>
          <w:szCs w:val="32"/>
        </w:rPr>
        <w:t>】</w:t>
      </w:r>
    </w:p>
    <w:tbl>
      <w:tblPr>
        <w:tblW w:w="10574" w:type="dxa"/>
        <w:jc w:val="center"/>
        <w:tblBorders>
          <w:top w:val="single" w:sz="4" w:space="0" w:color="99CCFF"/>
          <w:left w:val="single" w:sz="4" w:space="0" w:color="99CCFF"/>
          <w:bottom w:val="single" w:sz="4" w:space="0" w:color="99CCFF"/>
          <w:right w:val="single" w:sz="4" w:space="0" w:color="99CCFF"/>
          <w:insideH w:val="single" w:sz="4" w:space="0" w:color="99CCFF"/>
          <w:insideV w:val="single" w:sz="4" w:space="0" w:color="99CCFF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559"/>
        <w:gridCol w:w="2155"/>
        <w:gridCol w:w="3174"/>
      </w:tblGrid>
      <w:tr w:rsidR="00D87B53" w:rsidRPr="00D87B53" w14:paraId="5ACEEF6B" w14:textId="77777777" w:rsidTr="00890696">
        <w:trPr>
          <w:trHeight w:val="405"/>
          <w:jc w:val="center"/>
        </w:trPr>
        <w:tc>
          <w:tcPr>
            <w:tcW w:w="1843" w:type="dxa"/>
            <w:shd w:val="clear" w:color="auto" w:fill="99CCFF"/>
            <w:vAlign w:val="center"/>
          </w:tcPr>
          <w:p w14:paraId="7A131900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1843" w:type="dxa"/>
            <w:shd w:val="clear" w:color="auto" w:fill="99CCFF"/>
            <w:vAlign w:val="center"/>
          </w:tcPr>
          <w:p w14:paraId="49B30099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D87B53">
              <w:rPr>
                <w:rFonts w:ascii="微軟正黑體" w:eastAsia="微軟正黑體" w:hAnsi="微軟正黑體" w:hint="eastAsia"/>
                <w:b/>
                <w:bCs/>
              </w:rPr>
              <w:t>航空公司</w:t>
            </w:r>
          </w:p>
        </w:tc>
        <w:tc>
          <w:tcPr>
            <w:tcW w:w="1559" w:type="dxa"/>
            <w:shd w:val="clear" w:color="auto" w:fill="99CCFF"/>
            <w:vAlign w:val="center"/>
          </w:tcPr>
          <w:p w14:paraId="732AC120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D87B53">
              <w:rPr>
                <w:rFonts w:ascii="微軟正黑體" w:eastAsia="微軟正黑體" w:hAnsi="微軟正黑體" w:hint="eastAsia"/>
                <w:b/>
                <w:bCs/>
              </w:rPr>
              <w:t>班  機</w:t>
            </w:r>
          </w:p>
        </w:tc>
        <w:tc>
          <w:tcPr>
            <w:tcW w:w="2155" w:type="dxa"/>
            <w:shd w:val="clear" w:color="auto" w:fill="99CCFF"/>
            <w:vAlign w:val="center"/>
          </w:tcPr>
          <w:p w14:paraId="4A3FD6C5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D87B53">
              <w:rPr>
                <w:rFonts w:ascii="微軟正黑體" w:eastAsia="微軟正黑體" w:hAnsi="微軟正黑體" w:hint="eastAsia"/>
                <w:b/>
                <w:bCs/>
              </w:rPr>
              <w:t>地  點</w:t>
            </w:r>
          </w:p>
        </w:tc>
        <w:tc>
          <w:tcPr>
            <w:tcW w:w="3174" w:type="dxa"/>
            <w:tcBorders>
              <w:right w:val="single" w:sz="24" w:space="0" w:color="99CCFF"/>
            </w:tcBorders>
            <w:shd w:val="clear" w:color="auto" w:fill="99CCFF"/>
            <w:vAlign w:val="center"/>
          </w:tcPr>
          <w:p w14:paraId="0E1F1E02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D87B53">
              <w:rPr>
                <w:rFonts w:ascii="微軟正黑體" w:eastAsia="微軟正黑體" w:hAnsi="微軟正黑體" w:hint="eastAsia"/>
                <w:b/>
                <w:bCs/>
              </w:rPr>
              <w:t>時  間</w:t>
            </w:r>
          </w:p>
        </w:tc>
      </w:tr>
      <w:tr w:rsidR="00D87B53" w:rsidRPr="00D87B53" w14:paraId="510E2D53" w14:textId="77777777" w:rsidTr="00890696">
        <w:trPr>
          <w:trHeight w:val="550"/>
          <w:jc w:val="center"/>
        </w:trPr>
        <w:tc>
          <w:tcPr>
            <w:tcW w:w="1843" w:type="dxa"/>
            <w:vAlign w:val="center"/>
          </w:tcPr>
          <w:p w14:paraId="4FC3BAA8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7B53">
              <w:rPr>
                <w:rFonts w:ascii="微軟正黑體" w:eastAsia="微軟正黑體" w:hAnsi="微軟正黑體" w:hint="eastAsia"/>
              </w:rPr>
              <w:t>去程</w:t>
            </w:r>
          </w:p>
        </w:tc>
        <w:tc>
          <w:tcPr>
            <w:tcW w:w="1843" w:type="dxa"/>
            <w:vAlign w:val="center"/>
          </w:tcPr>
          <w:p w14:paraId="22DC9041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7B53">
              <w:rPr>
                <w:rFonts w:ascii="微軟正黑體" w:eastAsia="微軟正黑體" w:hAnsi="微軟正黑體" w:hint="eastAsia"/>
              </w:rPr>
              <w:t>越捷</w:t>
            </w:r>
          </w:p>
        </w:tc>
        <w:tc>
          <w:tcPr>
            <w:tcW w:w="1559" w:type="dxa"/>
            <w:vAlign w:val="center"/>
          </w:tcPr>
          <w:p w14:paraId="0296E38F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7B53">
              <w:rPr>
                <w:rFonts w:ascii="微軟正黑體" w:eastAsia="微軟正黑體" w:hAnsi="微軟正黑體"/>
              </w:rPr>
              <w:t>VZ3891</w:t>
            </w:r>
          </w:p>
        </w:tc>
        <w:tc>
          <w:tcPr>
            <w:tcW w:w="2155" w:type="dxa"/>
            <w:vAlign w:val="center"/>
          </w:tcPr>
          <w:p w14:paraId="71A4A589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7B53">
              <w:rPr>
                <w:rFonts w:ascii="微軟正黑體" w:eastAsia="微軟正黑體" w:hAnsi="微軟正黑體" w:hint="eastAsia"/>
              </w:rPr>
              <w:t>桃園－普吉島</w:t>
            </w:r>
          </w:p>
        </w:tc>
        <w:tc>
          <w:tcPr>
            <w:tcW w:w="3174" w:type="dxa"/>
            <w:tcBorders>
              <w:right w:val="single" w:sz="24" w:space="0" w:color="99CCFF"/>
            </w:tcBorders>
            <w:vAlign w:val="center"/>
          </w:tcPr>
          <w:p w14:paraId="546F68A4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7B53">
              <w:rPr>
                <w:rFonts w:ascii="微軟正黑體" w:eastAsia="微軟正黑體" w:hAnsi="微軟正黑體"/>
              </w:rPr>
              <w:t>18:30/20:00</w:t>
            </w:r>
          </w:p>
        </w:tc>
      </w:tr>
      <w:tr w:rsidR="00D87B53" w:rsidRPr="00D87B53" w14:paraId="39731F04" w14:textId="77777777" w:rsidTr="00890696">
        <w:trPr>
          <w:trHeight w:val="535"/>
          <w:jc w:val="center"/>
        </w:trPr>
        <w:tc>
          <w:tcPr>
            <w:tcW w:w="1843" w:type="dxa"/>
            <w:vAlign w:val="center"/>
          </w:tcPr>
          <w:p w14:paraId="27EDA983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7B53">
              <w:rPr>
                <w:rFonts w:ascii="微軟正黑體" w:eastAsia="微軟正黑體" w:hAnsi="微軟正黑體" w:hint="eastAsia"/>
              </w:rPr>
              <w:t>回程</w:t>
            </w:r>
          </w:p>
        </w:tc>
        <w:tc>
          <w:tcPr>
            <w:tcW w:w="1843" w:type="dxa"/>
            <w:vAlign w:val="center"/>
          </w:tcPr>
          <w:p w14:paraId="638CD0B1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7B53">
              <w:rPr>
                <w:rFonts w:ascii="微軟正黑體" w:eastAsia="微軟正黑體" w:hAnsi="微軟正黑體" w:hint="eastAsia"/>
              </w:rPr>
              <w:t>越捷</w:t>
            </w:r>
          </w:p>
        </w:tc>
        <w:tc>
          <w:tcPr>
            <w:tcW w:w="1559" w:type="dxa"/>
            <w:vAlign w:val="center"/>
          </w:tcPr>
          <w:p w14:paraId="2C2F08CB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7B53">
              <w:rPr>
                <w:rFonts w:ascii="微軟正黑體" w:eastAsia="微軟正黑體" w:hAnsi="微軟正黑體"/>
              </w:rPr>
              <w:t>VZ3892</w:t>
            </w:r>
          </w:p>
        </w:tc>
        <w:tc>
          <w:tcPr>
            <w:tcW w:w="2155" w:type="dxa"/>
            <w:vAlign w:val="center"/>
          </w:tcPr>
          <w:p w14:paraId="23711C34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7B53">
              <w:rPr>
                <w:rFonts w:ascii="微軟正黑體" w:eastAsia="微軟正黑體" w:hAnsi="微軟正黑體" w:hint="eastAsia"/>
              </w:rPr>
              <w:t>普吉島－桃園</w:t>
            </w:r>
          </w:p>
        </w:tc>
        <w:tc>
          <w:tcPr>
            <w:tcW w:w="3174" w:type="dxa"/>
            <w:tcBorders>
              <w:right w:val="single" w:sz="24" w:space="0" w:color="99CCFF"/>
            </w:tcBorders>
            <w:vAlign w:val="center"/>
          </w:tcPr>
          <w:p w14:paraId="4553C32B" w14:textId="77777777" w:rsidR="00D87B53" w:rsidRPr="00D87B53" w:rsidRDefault="00D87B53" w:rsidP="0089069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87B53">
              <w:rPr>
                <w:rFonts w:ascii="微軟正黑體" w:eastAsia="微軟正黑體" w:hAnsi="微軟正黑體"/>
              </w:rPr>
              <w:t>00:30/06:00</w:t>
            </w:r>
          </w:p>
        </w:tc>
      </w:tr>
    </w:tbl>
    <w:p w14:paraId="586AA8E7" w14:textId="77777777" w:rsidR="00D87B53" w:rsidRDefault="00D87B53">
      <w:pPr>
        <w:spacing w:line="0" w:lineRule="atLeast"/>
        <w:rPr>
          <w:rFonts w:ascii="微軟正黑體" w:eastAsia="微軟正黑體" w:hAnsi="微軟正黑體" w:cs="Arial" w:hint="eastAsia"/>
          <w:sz w:val="22"/>
          <w:shd w:val="clear" w:color="auto" w:fill="FFFFFF"/>
        </w:rPr>
      </w:pPr>
    </w:p>
    <w:p w14:paraId="550A0ADB" w14:textId="77777777" w:rsidR="00D87B53" w:rsidRDefault="00D87B53" w:rsidP="00D87B53">
      <w:pPr>
        <w:spacing w:line="0" w:lineRule="atLeast"/>
        <w:jc w:val="both"/>
        <w:rPr>
          <w:rFonts w:ascii="微軟正黑體" w:eastAsia="微軟正黑體" w:hAnsi="微軟正黑體"/>
          <w:b/>
          <w:bCs/>
          <w:color w:val="000000"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color w:val="000000"/>
          <w:sz w:val="28"/>
          <w:szCs w:val="28"/>
          <w:highlight w:val="yellow"/>
        </w:rPr>
        <w:t>每人每日一瓶礦泉水+每人椰子一顆</w:t>
      </w:r>
    </w:p>
    <w:p w14:paraId="3E9554E0" w14:textId="77777777" w:rsidR="00606E3A" w:rsidRPr="00D87B53" w:rsidRDefault="00606E3A" w:rsidP="00D87B53">
      <w:pPr>
        <w:spacing w:line="0" w:lineRule="atLeast"/>
        <w:rPr>
          <w:rFonts w:ascii="微軟正黑體" w:eastAsia="微軟正黑體" w:hAnsi="微軟正黑體" w:cs="Arial" w:hint="eastAsia"/>
          <w:sz w:val="22"/>
          <w:shd w:val="clear" w:color="auto" w:fill="FFFFFF"/>
        </w:rPr>
      </w:pPr>
    </w:p>
    <w:p w14:paraId="6C8FC8BA" w14:textId="7991FA92" w:rsidR="00606E3A" w:rsidRPr="00D87B53" w:rsidRDefault="00D87B53">
      <w:pPr>
        <w:spacing w:line="0" w:lineRule="atLeast"/>
        <w:jc w:val="both"/>
        <w:rPr>
          <w:rFonts w:ascii="微軟正黑體" w:eastAsia="微軟正黑體" w:hAnsi="微軟正黑體" w:cs="Arial"/>
          <w:b/>
          <w:color w:val="0000FF"/>
          <w:kern w:val="0"/>
          <w:sz w:val="28"/>
          <w:szCs w:val="32"/>
        </w:rPr>
      </w:pPr>
      <w:r w:rsidRPr="00D87B53">
        <w:rPr>
          <w:rFonts w:ascii="微軟正黑體" w:eastAsia="微軟正黑體" w:hAnsi="微軟正黑體" w:cs="Arial" w:hint="eastAsia"/>
          <w:b/>
          <w:color w:val="FF0000"/>
          <w:kern w:val="0"/>
          <w:sz w:val="28"/>
          <w:szCs w:val="28"/>
        </w:rPr>
        <w:t>第</w:t>
      </w:r>
      <w:r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  <w:t>1</w:t>
      </w:r>
      <w:r w:rsidRPr="00D87B53">
        <w:rPr>
          <w:rFonts w:ascii="微軟正黑體" w:eastAsia="微軟正黑體" w:hAnsi="微軟正黑體" w:cs="Arial" w:hint="eastAsia"/>
          <w:b/>
          <w:color w:val="FF0000"/>
          <w:kern w:val="0"/>
          <w:sz w:val="28"/>
          <w:szCs w:val="28"/>
        </w:rPr>
        <w:t>天</w:t>
      </w:r>
      <w:r w:rsidRPr="00D87B53"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  <w:t xml:space="preserve">  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32"/>
        </w:rPr>
        <w:t>桃園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32"/>
        </w:rPr>
        <w:t>/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32"/>
        </w:rPr>
        <w:t>普吉島</w:t>
      </w:r>
    </w:p>
    <w:p w14:paraId="63148932" w14:textId="27D1750A" w:rsidR="00606E3A" w:rsidRPr="00D87B53" w:rsidRDefault="00D87B53">
      <w:pPr>
        <w:widowControl/>
        <w:spacing w:beforeLines="30" w:before="108" w:line="0" w:lineRule="atLeast"/>
        <w:jc w:val="both"/>
        <w:rPr>
          <w:rFonts w:ascii="微軟正黑體" w:eastAsia="微軟正黑體" w:hAnsi="微軟正黑體"/>
          <w:sz w:val="22"/>
          <w:szCs w:val="22"/>
        </w:rPr>
      </w:pPr>
      <w:r w:rsidRPr="00D87B53">
        <w:rPr>
          <w:rFonts w:ascii="微軟正黑體" w:eastAsia="微軟正黑體" w:hAnsi="微軟正黑體" w:hint="eastAsia"/>
          <w:sz w:val="22"/>
          <w:szCs w:val="22"/>
        </w:rPr>
        <w:t>今日於機場搭乘豪華客機飛往陽光、沙灘、比基尼為代表的泰國綠珍珠─普吉島，潔白的沙灘、藍天、碧海、叢林、主題樂園讓您處處充滿歡樂驚喜，長久以來是歐美人士最愛的渡假天堂。這幾天，暫時放下一切，讓您輕鬆的享受一下這趟愉快的旅程！</w:t>
      </w:r>
    </w:p>
    <w:p w14:paraId="25E03D39" w14:textId="268FEB81" w:rsidR="00606E3A" w:rsidRPr="00D87B53" w:rsidRDefault="00D87B53">
      <w:pPr>
        <w:tabs>
          <w:tab w:val="left" w:pos="720"/>
        </w:tabs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Arial"/>
          <w:b/>
          <w:color w:val="00B050"/>
        </w:rPr>
      </w:pP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早餐：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 xml:space="preserve">XXX      </w:t>
      </w: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午餐：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 xml:space="preserve">XXX     </w:t>
      </w: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晚餐：機上簡餐</w:t>
      </w:r>
    </w:p>
    <w:p w14:paraId="2699896D" w14:textId="129D03BF" w:rsidR="00606E3A" w:rsidRPr="00D87B53" w:rsidRDefault="00D87B53">
      <w:pPr>
        <w:spacing w:line="400" w:lineRule="exact"/>
        <w:jc w:val="both"/>
        <w:rPr>
          <w:rFonts w:ascii="微軟正黑體" w:eastAsia="微軟正黑體" w:hAnsi="微軟正黑體" w:cs="Arial"/>
          <w:b/>
          <w:color w:val="00B050"/>
          <w:kern w:val="0"/>
        </w:rPr>
      </w:pPr>
      <w:r w:rsidRPr="00D87B53">
        <w:rPr>
          <w:rFonts w:ascii="微軟正黑體" w:eastAsia="微軟正黑體" w:hAnsi="微軟正黑體"/>
          <w:b/>
          <w:color w:val="00B050"/>
        </w:rPr>
        <w:t xml:space="preserve"> </w:t>
      </w: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住宿：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>The Casita Phuket</w:t>
      </w: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泳池別墅或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>De Palm Pool Villa</w:t>
      </w: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或同級</w:t>
      </w:r>
    </w:p>
    <w:p w14:paraId="6B39ECA4" w14:textId="77777777" w:rsidR="00606E3A" w:rsidRPr="00D87B53" w:rsidRDefault="00606E3A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</w:pPr>
    </w:p>
    <w:p w14:paraId="28384BD0" w14:textId="570A1657" w:rsidR="00606E3A" w:rsidRPr="00D87B53" w:rsidRDefault="00D87B53" w:rsidP="00D87B53">
      <w:pPr>
        <w:spacing w:line="0" w:lineRule="atLeast"/>
        <w:jc w:val="both"/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</w:pPr>
      <w:r w:rsidRPr="00D87B53">
        <w:rPr>
          <w:rFonts w:ascii="微軟正黑體" w:eastAsia="微軟正黑體" w:hAnsi="微軟正黑體" w:cs="Arial" w:hint="eastAsia"/>
          <w:b/>
          <w:color w:val="FF0000"/>
          <w:kern w:val="0"/>
          <w:sz w:val="28"/>
          <w:szCs w:val="28"/>
        </w:rPr>
        <w:t>第</w:t>
      </w:r>
      <w:r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  <w:t>2</w:t>
      </w:r>
      <w:r w:rsidRPr="00D87B53">
        <w:rPr>
          <w:rFonts w:ascii="微軟正黑體" w:eastAsia="微軟正黑體" w:hAnsi="微軟正黑體" w:cs="Arial" w:hint="eastAsia"/>
          <w:b/>
          <w:color w:val="FF0000"/>
          <w:kern w:val="0"/>
          <w:sz w:val="28"/>
          <w:szCs w:val="28"/>
        </w:rPr>
        <w:t>天</w:t>
      </w:r>
      <w:r w:rsidRPr="00D87B53"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  <w:t xml:space="preserve">  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攀牙灣橡皮艇泛舟之旅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: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長尾船攀牙灣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-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喀斯特群島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(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割喉群島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)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泛舟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-007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島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~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神仙臥佛寺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~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泰國傳統古式按摩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(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約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2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小時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)</w:t>
      </w:r>
    </w:p>
    <w:p w14:paraId="12C12456" w14:textId="3D6F8D88" w:rsidR="00606E3A" w:rsidRPr="00D87B53" w:rsidRDefault="00000000">
      <w:pPr>
        <w:tabs>
          <w:tab w:val="left" w:pos="720"/>
        </w:tabs>
        <w:autoSpaceDE w:val="0"/>
        <w:autoSpaceDN w:val="0"/>
        <w:adjustRightInd w:val="0"/>
        <w:spacing w:line="400" w:lineRule="exact"/>
        <w:jc w:val="both"/>
        <w:rPr>
          <w:rFonts w:ascii="微軟正黑體" w:eastAsia="微軟正黑體" w:hAnsi="微軟正黑體"/>
          <w:color w:val="00B050"/>
          <w:sz w:val="22"/>
          <w:szCs w:val="22"/>
        </w:rPr>
      </w:pPr>
      <w:r w:rsidRPr="00D87B53">
        <w:rPr>
          <w:rFonts w:ascii="微軟正黑體" w:eastAsia="微軟正黑體" w:hAnsi="微軟正黑體"/>
          <w:noProof/>
          <w:sz w:val="22"/>
          <w:szCs w:val="22"/>
        </w:rPr>
        <w:drawing>
          <wp:anchor distT="0" distB="0" distL="114300" distR="114300" simplePos="0" relativeHeight="251725824" behindDoc="0" locked="0" layoutInCell="1" allowOverlap="1" wp14:anchorId="18753FAA" wp14:editId="65181ADF">
            <wp:simplePos x="0" y="0"/>
            <wp:positionH relativeFrom="column">
              <wp:posOffset>3506470</wp:posOffset>
            </wp:positionH>
            <wp:positionV relativeFrom="paragraph">
              <wp:posOffset>1628140</wp:posOffset>
            </wp:positionV>
            <wp:extent cx="3336925" cy="1876425"/>
            <wp:effectExtent l="0" t="0" r="0" b="9525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7B53">
        <w:rPr>
          <w:rFonts w:ascii="微軟正黑體" w:eastAsia="微軟正黑體" w:hAnsi="微軟正黑體"/>
          <w:noProof/>
          <w:sz w:val="22"/>
          <w:szCs w:val="22"/>
        </w:rPr>
        <w:drawing>
          <wp:anchor distT="0" distB="0" distL="114300" distR="114300" simplePos="0" relativeHeight="251726848" behindDoc="0" locked="0" layoutInCell="1" allowOverlap="1" wp14:anchorId="68CBCD1A" wp14:editId="6D885474">
            <wp:simplePos x="0" y="0"/>
            <wp:positionH relativeFrom="column">
              <wp:posOffset>79375</wp:posOffset>
            </wp:positionH>
            <wp:positionV relativeFrom="paragraph">
              <wp:posOffset>1665605</wp:posOffset>
            </wp:positionV>
            <wp:extent cx="3336925" cy="1876425"/>
            <wp:effectExtent l="0" t="0" r="0" b="9525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7B53" w:rsidRPr="00D87B53">
        <w:rPr>
          <w:rFonts w:ascii="微軟正黑體" w:eastAsia="微軟正黑體" w:hAnsi="微軟正黑體" w:hint="eastAsia"/>
          <w:b/>
          <w:color w:val="FF0000"/>
          <w:sz w:val="22"/>
          <w:szCs w:val="22"/>
          <w:shd w:val="clear" w:color="auto" w:fill="FFFFFF"/>
        </w:rPr>
        <w:t>『攀牙灣橡皮艇泛舟之旅』</w:t>
      </w:r>
      <w:r w:rsidR="00D87B53" w:rsidRPr="00D87B53">
        <w:rPr>
          <w:rFonts w:ascii="微軟正黑體" w:eastAsia="微軟正黑體" w:hAnsi="微軟正黑體" w:hint="eastAsia"/>
          <w:sz w:val="22"/>
          <w:szCs w:val="22"/>
        </w:rPr>
        <w:t>攀牙灣</w:t>
      </w:r>
      <w:r w:rsidR="00D87B53" w:rsidRPr="00D87B53">
        <w:rPr>
          <w:rFonts w:ascii="微軟正黑體" w:eastAsia="微軟正黑體" w:hAnsi="微軟正黑體"/>
          <w:sz w:val="22"/>
          <w:szCs w:val="22"/>
        </w:rPr>
        <w:t>(Ao Phang-Nga)</w:t>
      </w:r>
      <w:r w:rsidR="00D87B53" w:rsidRPr="00D87B53">
        <w:rPr>
          <w:rFonts w:ascii="微軟正黑體" w:eastAsia="微軟正黑體" w:hAnsi="微軟正黑體" w:hint="eastAsia"/>
          <w:sz w:val="22"/>
          <w:szCs w:val="22"/>
        </w:rPr>
        <w:t>這片海灣散佈著數以百計的石灰岩小島，這些小島矗立在海平面上，像一座座獨立的山峰。由於小島酷似桂林的峰林，也有泰國“小桂林”之稱。被譽為全島風景最美麗的地方。這些小島上有巧奪天工的鐘乳石岩穴和數不清的怪石、海洞。其中</w:t>
      </w:r>
      <w:r w:rsidR="00D87B53" w:rsidRPr="00D87B53">
        <w:rPr>
          <w:rFonts w:ascii="微軟正黑體" w:eastAsia="微軟正黑體" w:hAnsi="微軟正黑體"/>
          <w:sz w:val="22"/>
          <w:szCs w:val="22"/>
        </w:rPr>
        <w:t>007</w:t>
      </w:r>
      <w:r w:rsidR="00D87B53" w:rsidRPr="00D87B53">
        <w:rPr>
          <w:rFonts w:ascii="微軟正黑體" w:eastAsia="微軟正黑體" w:hAnsi="微軟正黑體" w:hint="eastAsia"/>
          <w:sz w:val="22"/>
          <w:szCs w:val="22"/>
        </w:rPr>
        <w:t>島</w:t>
      </w:r>
      <w:r w:rsidR="00D87B53" w:rsidRPr="00D87B53">
        <w:rPr>
          <w:rFonts w:ascii="微軟正黑體" w:eastAsia="微軟正黑體" w:hAnsi="微軟正黑體"/>
          <w:sz w:val="22"/>
          <w:szCs w:val="22"/>
        </w:rPr>
        <w:t>(James Bond Island)</w:t>
      </w:r>
      <w:r w:rsidR="00D87B53" w:rsidRPr="00D87B53">
        <w:rPr>
          <w:rFonts w:ascii="微軟正黑體" w:eastAsia="微軟正黑體" w:hAnsi="微軟正黑體" w:hint="eastAsia"/>
          <w:sz w:val="22"/>
          <w:szCs w:val="22"/>
        </w:rPr>
        <w:t>（原名叫達鋪島（</w:t>
      </w:r>
      <w:r w:rsidR="00D87B53" w:rsidRPr="00D87B53">
        <w:rPr>
          <w:rFonts w:ascii="微軟正黑體" w:eastAsia="微軟正黑體" w:hAnsi="微軟正黑體"/>
          <w:sz w:val="22"/>
          <w:szCs w:val="22"/>
        </w:rPr>
        <w:t>Ko Tapu</w:t>
      </w:r>
      <w:r w:rsidR="00D87B53" w:rsidRPr="00D87B53">
        <w:rPr>
          <w:rFonts w:ascii="微軟正黑體" w:eastAsia="微軟正黑體" w:hAnsi="微軟正黑體" w:hint="eastAsia"/>
          <w:sz w:val="22"/>
          <w:szCs w:val="22"/>
        </w:rPr>
        <w:t>），意指“釘子”）它不像一般的島嶼有著明顯的海岸線，而是像一根釘子般直立於海中，故而得名。鐘乳島石洞（即佛廟洞和隱士洞）更以其天然奇景而名聲在外。海灣內遍佈珍貴的胎生植物紅樹林，紅樹林與小漁村之間有河道，坐在小船上觀賞著紅樹林和小漁村，怡然自得。</w:t>
      </w:r>
    </w:p>
    <w:p w14:paraId="169BAC72" w14:textId="77777777" w:rsidR="00606E3A" w:rsidRPr="00D87B53" w:rsidRDefault="00606E3A">
      <w:pPr>
        <w:spacing w:line="0" w:lineRule="atLeast"/>
        <w:rPr>
          <w:rFonts w:ascii="微軟正黑體" w:eastAsia="微軟正黑體" w:hAnsi="微軟正黑體"/>
          <w:b/>
          <w:color w:val="FF0000"/>
          <w:sz w:val="22"/>
          <w:szCs w:val="22"/>
        </w:rPr>
      </w:pPr>
    </w:p>
    <w:p w14:paraId="6D33438A" w14:textId="3C48E426" w:rsidR="00606E3A" w:rsidRPr="00D87B53" w:rsidRDefault="00D87B53">
      <w:pPr>
        <w:spacing w:line="0" w:lineRule="atLeast"/>
        <w:rPr>
          <w:rFonts w:ascii="微軟正黑體" w:eastAsia="微軟正黑體" w:hAnsi="微軟正黑體"/>
          <w:bCs/>
          <w:sz w:val="22"/>
          <w:szCs w:val="22"/>
        </w:rPr>
      </w:pPr>
      <w:r w:rsidRPr="00D87B5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『</w:t>
      </w:r>
      <w:r w:rsidRPr="00D87B53">
        <w:rPr>
          <w:rStyle w:val="style11"/>
          <w:rFonts w:ascii="微軟正黑體" w:eastAsia="微軟正黑體" w:hAnsi="微軟正黑體" w:hint="eastAsia"/>
          <w:b/>
          <w:color w:val="FF0000"/>
          <w:sz w:val="22"/>
          <w:szCs w:val="22"/>
        </w:rPr>
        <w:t>神仙臥</w:t>
      </w:r>
      <w:r w:rsidR="00000000" w:rsidRPr="00D87B53">
        <w:rPr>
          <w:rFonts w:ascii="微軟正黑體" w:eastAsia="微軟正黑體" w:hAnsi="微軟正黑體"/>
          <w:noProof/>
          <w:color w:val="C00000"/>
          <w:sz w:val="22"/>
          <w:szCs w:val="22"/>
        </w:rPr>
        <w:drawing>
          <wp:anchor distT="0" distB="0" distL="114300" distR="114300" simplePos="0" relativeHeight="251812864" behindDoc="0" locked="0" layoutInCell="1" allowOverlap="1" wp14:anchorId="221CE991" wp14:editId="4A392A3B">
            <wp:simplePos x="0" y="0"/>
            <wp:positionH relativeFrom="column">
              <wp:posOffset>4560570</wp:posOffset>
            </wp:positionH>
            <wp:positionV relativeFrom="paragraph">
              <wp:posOffset>45085</wp:posOffset>
            </wp:positionV>
            <wp:extent cx="2191385" cy="1598930"/>
            <wp:effectExtent l="0" t="0" r="18415" b="1270"/>
            <wp:wrapSquare wrapText="bothSides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7B53">
        <w:rPr>
          <w:rStyle w:val="style11"/>
          <w:rFonts w:ascii="微軟正黑體" w:eastAsia="微軟正黑體" w:hAnsi="微軟正黑體" w:hint="eastAsia"/>
          <w:b/>
          <w:color w:val="FF0000"/>
          <w:sz w:val="22"/>
          <w:szCs w:val="22"/>
        </w:rPr>
        <w:t>佛洞</w:t>
      </w:r>
      <w:r w:rsidRPr="00D87B5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』</w:t>
      </w:r>
      <w:r w:rsidRPr="00D87B53">
        <w:rPr>
          <w:rFonts w:ascii="微軟正黑體" w:eastAsia="微軟正黑體" w:hAnsi="微軟正黑體" w:hint="eastAsia"/>
          <w:bCs/>
          <w:sz w:val="22"/>
          <w:szCs w:val="22"/>
        </w:rPr>
        <w:t>是泰國南部最大的洞內臥佛像及蝙蝠洞，美麗的鐘乳石奇觀也可買些水果餵食山林野猴。</w:t>
      </w:r>
    </w:p>
    <w:p w14:paraId="62B2F2D3" w14:textId="065A07E2" w:rsidR="00606E3A" w:rsidRPr="00D87B53" w:rsidRDefault="00D87B53">
      <w:pPr>
        <w:spacing w:line="0" w:lineRule="atLeast"/>
        <w:rPr>
          <w:rFonts w:ascii="微軟正黑體" w:eastAsia="微軟正黑體" w:hAnsi="微軟正黑體"/>
          <w:bCs/>
          <w:color w:val="FF0000"/>
          <w:sz w:val="22"/>
          <w:szCs w:val="22"/>
        </w:rPr>
      </w:pPr>
      <w:r w:rsidRPr="00D87B5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『</w:t>
      </w:r>
      <w:r w:rsidRPr="00D87B53">
        <w:rPr>
          <w:rStyle w:val="style11"/>
          <w:rFonts w:ascii="微軟正黑體" w:eastAsia="微軟正黑體" w:hAnsi="微軟正黑體" w:hint="eastAsia"/>
          <w:b/>
          <w:color w:val="FF0000"/>
          <w:sz w:val="22"/>
          <w:szCs w:val="22"/>
        </w:rPr>
        <w:t>泰式古法按摩二小時</w:t>
      </w:r>
      <w:r w:rsidRPr="00D87B5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』</w:t>
      </w:r>
      <w:r w:rsidRPr="00D87B53">
        <w:rPr>
          <w:rFonts w:ascii="微軟正黑體" w:eastAsia="微軟正黑體" w:hAnsi="微軟正黑體" w:hint="eastAsia"/>
          <w:bCs/>
          <w:sz w:val="22"/>
          <w:szCs w:val="22"/>
        </w:rPr>
        <w:t>泰國古式按摩與中醫的推拿相近，著重於全身筋絡的推拿與穴道的按壓，以特殊的專業手法，從腳底逐步按壓到頭頂，加速全身的新陳代謝，將體內毒素排出，以達到解除疲勞與放鬆心情之效果。特別安排兩小時的療程讓您消除旅行的疲憊。泰式指壓是古代泰王招待皇家貴族的最高禮節，可舒緩酸痛疲勞，釋放壓力，促進血液循環，泰式舒壓師從足部開始透過推、拉、扳、按、壓、揉、身體的各部位，促使血液加速循環，致使肌肉放鬆，整個過程依各個穴位及肢體，按部就班地自腳向心臟方向延伸，一直按摩到頭頂，讓人達到放鬆效果，又有被動式瑜珈之稱。</w:t>
      </w:r>
      <w:r w:rsidR="00000000" w:rsidRPr="00D87B53">
        <w:rPr>
          <w:rFonts w:ascii="微軟正黑體" w:eastAsia="微軟正黑體" w:hAnsi="微軟正黑體" w:hint="eastAsia"/>
          <w:bCs/>
          <w:sz w:val="22"/>
          <w:szCs w:val="22"/>
        </w:rPr>
        <w:br/>
      </w:r>
      <w:r w:rsidRPr="00D87B53">
        <w:rPr>
          <w:rFonts w:ascii="微軟正黑體" w:eastAsia="微軟正黑體" w:hAnsi="微軟正黑體"/>
          <w:bCs/>
          <w:color w:val="FF0000"/>
          <w:sz w:val="22"/>
          <w:szCs w:val="22"/>
        </w:rPr>
        <w:t>(</w:t>
      </w:r>
      <w:r w:rsidRPr="00D87B53">
        <w:rPr>
          <w:rFonts w:ascii="微軟正黑體" w:eastAsia="微軟正黑體" w:hAnsi="微軟正黑體" w:hint="eastAsia"/>
          <w:bCs/>
          <w:color w:val="FF0000"/>
          <w:sz w:val="22"/>
          <w:szCs w:val="22"/>
        </w:rPr>
        <w:t>建議：按摩師小費泰幣</w:t>
      </w:r>
      <w:r w:rsidRPr="00D87B53">
        <w:rPr>
          <w:rFonts w:ascii="微軟正黑體" w:eastAsia="微軟正黑體" w:hAnsi="微軟正黑體"/>
          <w:bCs/>
          <w:color w:val="FF0000"/>
          <w:sz w:val="22"/>
          <w:szCs w:val="22"/>
        </w:rPr>
        <w:t>100</w:t>
      </w:r>
      <w:r w:rsidRPr="00D87B53">
        <w:rPr>
          <w:rFonts w:ascii="微軟正黑體" w:eastAsia="微軟正黑體" w:hAnsi="微軟正黑體" w:hint="eastAsia"/>
          <w:bCs/>
          <w:color w:val="FF0000"/>
          <w:sz w:val="22"/>
          <w:szCs w:val="22"/>
        </w:rPr>
        <w:t>元</w:t>
      </w:r>
      <w:r w:rsidRPr="00D87B53">
        <w:rPr>
          <w:rFonts w:ascii="微軟正黑體" w:eastAsia="微軟正黑體" w:hAnsi="微軟正黑體"/>
          <w:bCs/>
          <w:color w:val="FF0000"/>
          <w:sz w:val="22"/>
          <w:szCs w:val="22"/>
        </w:rPr>
        <w:t>/</w:t>
      </w:r>
      <w:r w:rsidRPr="00D87B53">
        <w:rPr>
          <w:rFonts w:ascii="微軟正黑體" w:eastAsia="微軟正黑體" w:hAnsi="微軟正黑體" w:hint="eastAsia"/>
          <w:bCs/>
          <w:color w:val="FF0000"/>
          <w:sz w:val="22"/>
          <w:szCs w:val="22"/>
        </w:rPr>
        <w:t>人</w:t>
      </w:r>
      <w:r w:rsidRPr="00D87B53">
        <w:rPr>
          <w:rFonts w:ascii="微軟正黑體" w:eastAsia="微軟正黑體" w:hAnsi="微軟正黑體"/>
          <w:bCs/>
          <w:color w:val="FF0000"/>
          <w:sz w:val="22"/>
          <w:szCs w:val="22"/>
        </w:rPr>
        <w:t xml:space="preserve">) </w:t>
      </w:r>
      <w:r w:rsidRPr="00D87B53">
        <w:rPr>
          <w:rFonts w:ascii="微軟正黑體" w:eastAsia="微軟正黑體" w:hAnsi="微軟正黑體" w:hint="eastAsia"/>
          <w:bCs/>
          <w:color w:val="FF0000"/>
          <w:sz w:val="22"/>
          <w:szCs w:val="22"/>
        </w:rPr>
        <w:t>特別聲明：</w:t>
      </w:r>
      <w:r w:rsidRPr="00D87B53">
        <w:rPr>
          <w:rFonts w:ascii="微軟正黑體" w:eastAsia="微軟正黑體" w:hAnsi="微軟正黑體"/>
          <w:bCs/>
          <w:color w:val="FF0000"/>
          <w:sz w:val="22"/>
          <w:szCs w:val="22"/>
        </w:rPr>
        <w:t>16</w:t>
      </w:r>
      <w:r w:rsidRPr="00D87B53">
        <w:rPr>
          <w:rFonts w:ascii="微軟正黑體" w:eastAsia="微軟正黑體" w:hAnsi="微軟正黑體" w:hint="eastAsia"/>
          <w:bCs/>
          <w:color w:val="FF0000"/>
          <w:sz w:val="22"/>
          <w:szCs w:val="22"/>
        </w:rPr>
        <w:t>歲以下青幼兒為顧及骨骼發育的成長，恕無法體驗泰式指壓（亦無法以其他活動取代），敬請諒察。</w:t>
      </w:r>
    </w:p>
    <w:p w14:paraId="061A85DD" w14:textId="66FE0F41" w:rsidR="00606E3A" w:rsidRPr="00D87B53" w:rsidRDefault="00D87B53">
      <w:pPr>
        <w:spacing w:line="400" w:lineRule="exact"/>
        <w:jc w:val="both"/>
        <w:rPr>
          <w:rFonts w:ascii="微軟正黑體" w:eastAsia="微軟正黑體" w:hAnsi="微軟正黑體" w:cs="Arial"/>
          <w:b/>
          <w:color w:val="00B050"/>
        </w:rPr>
      </w:pP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早餐：飯店內用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 xml:space="preserve">   </w:t>
      </w: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午餐：水上人家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 xml:space="preserve">   </w:t>
      </w: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晚餐：</w:t>
      </w:r>
      <w:r w:rsidRPr="00D87B53">
        <w:rPr>
          <w:rFonts w:ascii="微軟正黑體" w:eastAsia="微軟正黑體" w:hAnsi="微軟正黑體" w:hint="eastAsia"/>
          <w:b/>
          <w:color w:val="00B050"/>
          <w:lang w:val="zh-TW"/>
        </w:rPr>
        <w:t>日式海鮮燒烤自助餐</w:t>
      </w:r>
      <w:r w:rsidR="00000000" w:rsidRPr="00D87B53">
        <w:rPr>
          <w:rFonts w:ascii="微軟正黑體" w:eastAsia="微軟正黑體" w:hAnsi="微軟正黑體" w:cs="Arial"/>
          <w:b/>
          <w:color w:val="00B050"/>
        </w:rPr>
        <w:t xml:space="preserve"> </w:t>
      </w:r>
    </w:p>
    <w:p w14:paraId="428E1067" w14:textId="4928BBA1" w:rsidR="00606E3A" w:rsidRPr="00D87B53" w:rsidRDefault="00D87B53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00B050"/>
          <w:kern w:val="0"/>
        </w:rPr>
      </w:pP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住宿：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>The Casita Phuket</w:t>
      </w: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泳池別墅或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>De Palm Pool Villa</w:t>
      </w: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或同級</w:t>
      </w:r>
    </w:p>
    <w:p w14:paraId="5F182432" w14:textId="77777777" w:rsidR="00606E3A" w:rsidRPr="00D87B53" w:rsidRDefault="00606E3A">
      <w:pPr>
        <w:tabs>
          <w:tab w:val="left" w:pos="720"/>
        </w:tabs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Arial"/>
          <w:b/>
          <w:color w:val="0000FF"/>
          <w:kern w:val="0"/>
          <w:sz w:val="28"/>
          <w:szCs w:val="32"/>
        </w:rPr>
      </w:pPr>
    </w:p>
    <w:p w14:paraId="3C3177C4" w14:textId="4FFAE0D6" w:rsidR="00606E3A" w:rsidRPr="00D87B53" w:rsidRDefault="00D87B53">
      <w:pPr>
        <w:widowControl/>
        <w:spacing w:beforeLines="30" w:before="108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D87B53">
        <w:rPr>
          <w:rFonts w:ascii="微軟正黑體" w:eastAsia="微軟正黑體" w:hAnsi="微軟正黑體" w:cs="Arial" w:hint="eastAsia"/>
          <w:b/>
          <w:color w:val="FF0000"/>
          <w:kern w:val="0"/>
          <w:sz w:val="28"/>
          <w:szCs w:val="28"/>
        </w:rPr>
        <w:t>第</w:t>
      </w:r>
      <w:r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  <w:t>3</w:t>
      </w:r>
      <w:r w:rsidRPr="00D87B53">
        <w:rPr>
          <w:rFonts w:ascii="微軟正黑體" w:eastAsia="微軟正黑體" w:hAnsi="微軟正黑體" w:cs="Arial" w:hint="eastAsia"/>
          <w:b/>
          <w:color w:val="FF0000"/>
          <w:kern w:val="0"/>
          <w:sz w:val="28"/>
          <w:szCs w:val="28"/>
        </w:rPr>
        <w:t>天</w:t>
      </w:r>
      <w:r w:rsidRPr="00D87B53"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  <w:t xml:space="preserve">  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帆船遊珊瑚島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(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跳島遊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)+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香蕉船海上巡曳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32"/>
        </w:rPr>
        <w:t>~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32"/>
        </w:rPr>
        <w:t>神仙半島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~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每人贈送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1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碗冰糖燕窩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~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水果街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~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普吉市集</w:t>
      </w:r>
    </w:p>
    <w:p w14:paraId="50CC7FBB" w14:textId="12AC09A6" w:rsidR="00606E3A" w:rsidRPr="00D87B53" w:rsidRDefault="00000000">
      <w:pPr>
        <w:widowControl/>
        <w:spacing w:beforeLines="30" w:before="108" w:line="0" w:lineRule="atLeast"/>
        <w:jc w:val="both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D87B53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36064" behindDoc="0" locked="0" layoutInCell="1" allowOverlap="1" wp14:anchorId="7998C7D1" wp14:editId="753691D0">
            <wp:simplePos x="0" y="0"/>
            <wp:positionH relativeFrom="margin">
              <wp:posOffset>4664075</wp:posOffset>
            </wp:positionH>
            <wp:positionV relativeFrom="paragraph">
              <wp:posOffset>1339850</wp:posOffset>
            </wp:positionV>
            <wp:extent cx="2218055" cy="1554480"/>
            <wp:effectExtent l="0" t="0" r="0" b="7620"/>
            <wp:wrapSquare wrapText="bothSides"/>
            <wp:docPr id="19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7B53" w:rsidRPr="00D87B53">
        <w:rPr>
          <w:rFonts w:ascii="微軟正黑體" w:eastAsia="微軟正黑體" w:hAnsi="微軟正黑體" w:hint="eastAsia"/>
          <w:b/>
          <w:color w:val="FF0000"/>
          <w:sz w:val="22"/>
          <w:szCs w:val="22"/>
          <w:shd w:val="clear" w:color="auto" w:fill="FFFFFF"/>
        </w:rPr>
        <w:t>『帆船遊珊瑚島</w:t>
      </w:r>
      <w:r w:rsidR="00D87B53" w:rsidRPr="00D87B53">
        <w:rPr>
          <w:rFonts w:ascii="微軟正黑體" w:eastAsia="微軟正黑體" w:hAnsi="微軟正黑體"/>
          <w:b/>
          <w:color w:val="FF0000"/>
          <w:sz w:val="22"/>
          <w:szCs w:val="22"/>
          <w:shd w:val="clear" w:color="auto" w:fill="FFFFFF"/>
        </w:rPr>
        <w:t>+</w:t>
      </w:r>
      <w:r w:rsidR="00D87B53" w:rsidRPr="00D87B53">
        <w:rPr>
          <w:rFonts w:ascii="微軟正黑體" w:eastAsia="微軟正黑體" w:hAnsi="微軟正黑體" w:hint="eastAsia"/>
          <w:b/>
          <w:color w:val="FF0000"/>
          <w:sz w:val="22"/>
          <w:szCs w:val="22"/>
          <w:shd w:val="clear" w:color="auto" w:fill="FFFFFF"/>
        </w:rPr>
        <w:t>香蕉船海上巡曳』</w:t>
      </w:r>
      <w:r w:rsidR="00D87B53" w:rsidRPr="00D87B5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從普吉島差龍灣碼頭搭乘帆船遊艇出發到珊瑚島，抵達珊瑚島（</w:t>
      </w:r>
      <w:r w:rsidR="00D87B53" w:rsidRPr="00D87B53">
        <w:rPr>
          <w:rFonts w:ascii="微軟正黑體" w:eastAsia="微軟正黑體" w:hAnsi="微軟正黑體"/>
          <w:sz w:val="22"/>
          <w:szCs w:val="22"/>
          <w:shd w:val="clear" w:color="auto" w:fill="FFFFFF"/>
        </w:rPr>
        <w:t>Coral Island</w:t>
      </w:r>
      <w:r w:rsidR="00D87B53" w:rsidRPr="00D87B5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）游泳、漫步在美麗的白沙灘上，因其島上有豐富的珊瑚礁生態而有此名，贈送香蕉船體驗，也可再加購其他精彩的海上活動</w:t>
      </w:r>
      <w:r w:rsidR="00D87B53" w:rsidRPr="00D87B53">
        <w:rPr>
          <w:rFonts w:ascii="微軟正黑體" w:eastAsia="微軟正黑體" w:hAnsi="微軟正黑體"/>
          <w:sz w:val="22"/>
          <w:szCs w:val="22"/>
          <w:highlight w:val="yellow"/>
          <w:shd w:val="clear" w:color="auto" w:fill="FFFFFF"/>
        </w:rPr>
        <w:t xml:space="preserve"> (</w:t>
      </w:r>
      <w:r w:rsidR="00D87B53" w:rsidRPr="00D87B53">
        <w:rPr>
          <w:rFonts w:ascii="微軟正黑體" w:eastAsia="微軟正黑體" w:hAnsi="微軟正黑體" w:hint="eastAsia"/>
          <w:sz w:val="22"/>
          <w:szCs w:val="22"/>
          <w:highlight w:val="yellow"/>
          <w:shd w:val="clear" w:color="auto" w:fill="FFFFFF"/>
        </w:rPr>
        <w:t>須自費加購水上活動</w:t>
      </w:r>
      <w:r w:rsidR="00D87B53" w:rsidRPr="00D87B53">
        <w:rPr>
          <w:rFonts w:ascii="微軟正黑體" w:eastAsia="微軟正黑體" w:hAnsi="微軟正黑體"/>
          <w:sz w:val="22"/>
          <w:szCs w:val="22"/>
          <w:highlight w:val="yellow"/>
          <w:shd w:val="clear" w:color="auto" w:fill="FFFFFF"/>
        </w:rPr>
        <w:t>)</w:t>
      </w:r>
      <w:r w:rsidR="00D87B53" w:rsidRPr="00D87B5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！除此之外在沙灘上還可以曬日光浴，盡情享受你的海島度假。</w:t>
      </w:r>
    </w:p>
    <w:p w14:paraId="504D077E" w14:textId="411DA777" w:rsidR="00606E3A" w:rsidRPr="00D87B53" w:rsidRDefault="00D87B53">
      <w:pPr>
        <w:spacing w:line="0" w:lineRule="atLeast"/>
        <w:jc w:val="both"/>
        <w:rPr>
          <w:rFonts w:ascii="微軟正黑體" w:eastAsia="微軟正黑體" w:hAnsi="微軟正黑體"/>
          <w:sz w:val="22"/>
          <w:szCs w:val="22"/>
        </w:rPr>
      </w:pPr>
      <w:r w:rsidRPr="00D87B53">
        <w:rPr>
          <w:rFonts w:ascii="微軟正黑體" w:eastAsia="微軟正黑體" w:hAnsi="微軟正黑體" w:hint="eastAsia"/>
          <w:b/>
          <w:color w:val="FF0000"/>
          <w:sz w:val="22"/>
          <w:szCs w:val="22"/>
          <w:shd w:val="clear" w:color="auto" w:fill="FFFFFF"/>
        </w:rPr>
        <w:t>『神仙半島』</w:t>
      </w:r>
      <w:r w:rsidRPr="00D87B53">
        <w:rPr>
          <w:rFonts w:ascii="微軟正黑體" w:eastAsia="微軟正黑體" w:hAnsi="微軟正黑體" w:hint="eastAsia"/>
          <w:bCs/>
          <w:sz w:val="22"/>
          <w:szCs w:val="22"/>
          <w:shd w:val="clear" w:color="auto" w:fill="FFFFFF"/>
        </w:rPr>
        <w:t>普吉島最南端的神仙半島</w:t>
      </w:r>
      <w:r w:rsidRPr="00D87B53">
        <w:rPr>
          <w:rFonts w:ascii="微軟正黑體" w:eastAsia="微軟正黑體" w:hAnsi="微軟正黑體"/>
          <w:bCs/>
          <w:sz w:val="22"/>
          <w:szCs w:val="22"/>
          <w:shd w:val="clear" w:color="auto" w:fill="FFFFFF"/>
        </w:rPr>
        <w:t>(</w:t>
      </w:r>
      <w:r w:rsidRPr="00D87B53">
        <w:rPr>
          <w:rFonts w:ascii="微軟正黑體" w:eastAsia="微軟正黑體" w:hAnsi="微軟正黑體" w:hint="eastAsia"/>
          <w:bCs/>
          <w:sz w:val="22"/>
          <w:szCs w:val="22"/>
          <w:shd w:val="clear" w:color="auto" w:fill="FFFFFF"/>
        </w:rPr>
        <w:t>朋帖海岬</w:t>
      </w:r>
      <w:r w:rsidRPr="00D87B53">
        <w:rPr>
          <w:rFonts w:ascii="微軟正黑體" w:eastAsia="微軟正黑體" w:hAnsi="微軟正黑體"/>
          <w:bCs/>
          <w:sz w:val="22"/>
          <w:szCs w:val="22"/>
          <w:shd w:val="clear" w:color="auto" w:fill="FFFFFF"/>
        </w:rPr>
        <w:t>:Prom thep Cape</w:t>
      </w:r>
      <w:r w:rsidRPr="00D87B53">
        <w:rPr>
          <w:rFonts w:ascii="微軟正黑體" w:eastAsia="微軟正黑體" w:hAnsi="微軟正黑體" w:hint="eastAsia"/>
          <w:bCs/>
          <w:sz w:val="22"/>
          <w:szCs w:val="22"/>
          <w:shd w:val="clear" w:color="auto" w:fill="FFFFFF"/>
        </w:rPr>
        <w:t>上帝的岬角</w:t>
      </w:r>
      <w:r w:rsidRPr="00D87B53">
        <w:rPr>
          <w:rFonts w:ascii="微軟正黑體" w:eastAsia="微軟正黑體" w:hAnsi="微軟正黑體"/>
          <w:bCs/>
          <w:sz w:val="22"/>
          <w:szCs w:val="22"/>
          <w:shd w:val="clear" w:color="auto" w:fill="FFFFFF"/>
        </w:rPr>
        <w:t>)</w:t>
      </w:r>
      <w:r w:rsidRPr="00D87B53">
        <w:rPr>
          <w:rFonts w:ascii="微軟正黑體" w:eastAsia="微軟正黑體" w:hAnsi="微軟正黑體" w:hint="eastAsia"/>
          <w:bCs/>
          <w:sz w:val="22"/>
          <w:szCs w:val="22"/>
          <w:shd w:val="clear" w:color="auto" w:fill="FFFFFF"/>
        </w:rPr>
        <w:t>，在這可觀雲、觀海、觀日落，享受那超級震撼視覺盛宴和精神享受。</w:t>
      </w:r>
    </w:p>
    <w:p w14:paraId="36254F74" w14:textId="672B13FE" w:rsidR="00606E3A" w:rsidRPr="00D87B53" w:rsidRDefault="00D87B53">
      <w:pPr>
        <w:spacing w:line="400" w:lineRule="exact"/>
        <w:jc w:val="both"/>
        <w:rPr>
          <w:rFonts w:ascii="微軟正黑體" w:eastAsia="微軟正黑體" w:hAnsi="微軟正黑體"/>
          <w:sz w:val="22"/>
          <w:szCs w:val="22"/>
        </w:rPr>
      </w:pPr>
      <w:r w:rsidRPr="00D87B5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『水果街』</w:t>
      </w:r>
      <w:r w:rsidRPr="00D87B53">
        <w:rPr>
          <w:rFonts w:ascii="微軟正黑體" w:eastAsia="微軟正黑體" w:hAnsi="微軟正黑體" w:hint="eastAsia"/>
          <w:sz w:val="22"/>
          <w:szCs w:val="22"/>
        </w:rPr>
        <w:t>可在此採購品嚐異國的水果滋味。泰國水果非常多，除了常見的香蕉、柳橙、西瓜</w:t>
      </w:r>
      <w:r w:rsidRPr="00D87B53">
        <w:rPr>
          <w:rFonts w:ascii="微軟正黑體" w:eastAsia="微軟正黑體" w:hAnsi="微軟正黑體"/>
          <w:sz w:val="22"/>
          <w:szCs w:val="22"/>
        </w:rPr>
        <w:t>…</w:t>
      </w:r>
      <w:r w:rsidRPr="00D87B53">
        <w:rPr>
          <w:rFonts w:ascii="微軟正黑體" w:eastAsia="微軟正黑體" w:hAnsi="微軟正黑體" w:hint="eastAsia"/>
          <w:sz w:val="22"/>
          <w:szCs w:val="22"/>
        </w:rPr>
        <w:t>外，還有各其他國家不常見的水果。</w:t>
      </w:r>
    </w:p>
    <w:p w14:paraId="5065F772" w14:textId="46BD6B36" w:rsidR="00606E3A" w:rsidRPr="00D87B53" w:rsidRDefault="00D87B53">
      <w:pPr>
        <w:widowControl/>
        <w:spacing w:beforeLines="30" w:before="108" w:line="0" w:lineRule="atLeast"/>
        <w:jc w:val="both"/>
        <w:rPr>
          <w:rFonts w:ascii="微軟正黑體" w:eastAsia="微軟正黑體" w:hAnsi="微軟正黑體"/>
          <w:sz w:val="22"/>
          <w:szCs w:val="22"/>
        </w:rPr>
      </w:pPr>
      <w:r w:rsidRPr="00D87B5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『週末市集或大坡夜市』</w:t>
      </w:r>
      <w:r w:rsidRPr="00D87B53">
        <w:rPr>
          <w:rFonts w:ascii="微軟正黑體" w:eastAsia="微軟正黑體" w:hAnsi="微軟正黑體" w:hint="eastAsia"/>
          <w:sz w:val="22"/>
          <w:szCs w:val="22"/>
        </w:rPr>
        <w:t>到普吉熱鬧的市集或夜市尋寶，小吃美食和特色小攤什麼都有，還可以享受買東西殺價的樂趣</w:t>
      </w:r>
      <w:r w:rsidRPr="00D87B53">
        <w:rPr>
          <w:rFonts w:ascii="微軟正黑體" w:eastAsia="微軟正黑體" w:hAnsi="微軟正黑體"/>
          <w:sz w:val="22"/>
          <w:szCs w:val="22"/>
        </w:rPr>
        <w:t>!</w:t>
      </w:r>
    </w:p>
    <w:p w14:paraId="72D2B63D" w14:textId="0D56C353" w:rsidR="00606E3A" w:rsidRPr="00D87B53" w:rsidRDefault="00D87B53">
      <w:pPr>
        <w:spacing w:line="400" w:lineRule="exact"/>
        <w:jc w:val="both"/>
        <w:rPr>
          <w:rFonts w:ascii="微軟正黑體" w:eastAsia="微軟正黑體" w:hAnsi="微軟正黑體" w:cs="Arial"/>
          <w:b/>
          <w:color w:val="00B050"/>
        </w:rPr>
      </w:pP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早餐：飯店內用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 xml:space="preserve">   </w:t>
      </w: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午餐：珊瑚島簡餐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 xml:space="preserve">      </w:t>
      </w: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晚餐：</w:t>
      </w:r>
      <w:r w:rsidRPr="00D87B53">
        <w:rPr>
          <w:rFonts w:ascii="微軟正黑體" w:eastAsia="微軟正黑體" w:hAnsi="微軟正黑體" w:cs="新細明體" w:hint="eastAsia"/>
          <w:b/>
          <w:color w:val="00B050"/>
        </w:rPr>
        <w:t>火山排骨風味餐</w:t>
      </w:r>
      <w:r w:rsidR="00000000" w:rsidRPr="00D87B53">
        <w:rPr>
          <w:rFonts w:ascii="微軟正黑體" w:eastAsia="微軟正黑體" w:hAnsi="微軟正黑體" w:hint="eastAsia"/>
          <w:b/>
          <w:color w:val="00B050"/>
          <w:lang w:val="zh-TW"/>
        </w:rPr>
        <w:t xml:space="preserve"> </w:t>
      </w:r>
    </w:p>
    <w:p w14:paraId="18A63C99" w14:textId="1AAA68EB" w:rsidR="00606E3A" w:rsidRPr="00D87B53" w:rsidRDefault="00D87B53">
      <w:pPr>
        <w:spacing w:line="260" w:lineRule="exact"/>
        <w:rPr>
          <w:rFonts w:ascii="微軟正黑體" w:eastAsia="微軟正黑體" w:hAnsi="微軟正黑體" w:cs="Arial"/>
          <w:b/>
          <w:color w:val="00B050"/>
          <w:kern w:val="0"/>
        </w:rPr>
      </w:pP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住宿：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>Namaka Resort Kamala</w:t>
      </w:r>
      <w:hyperlink r:id="rId24" w:history="1">
        <w:r w:rsidRPr="00D87B53">
          <w:rPr>
            <w:rFonts w:ascii="微軟正黑體" w:eastAsia="微軟正黑體" w:hAnsi="微軟正黑體" w:cs="Arial" w:hint="eastAsia"/>
            <w:b/>
            <w:color w:val="00B050"/>
            <w:kern w:val="0"/>
          </w:rPr>
          <w:t>碧玉海景渡假村</w:t>
        </w:r>
        <w:r w:rsidRPr="00D87B53">
          <w:rPr>
            <w:rFonts w:ascii="微軟正黑體" w:eastAsia="微軟正黑體" w:hAnsi="微軟正黑體" w:cs="Arial"/>
            <w:b/>
            <w:color w:val="00B050"/>
            <w:kern w:val="0"/>
          </w:rPr>
          <w:t>(</w:t>
        </w:r>
        <w:r w:rsidRPr="00D87B53">
          <w:rPr>
            <w:rFonts w:ascii="微軟正黑體" w:eastAsia="微軟正黑體" w:hAnsi="微軟正黑體" w:cs="Arial" w:hint="eastAsia"/>
            <w:b/>
            <w:color w:val="00B050"/>
            <w:kern w:val="0"/>
          </w:rPr>
          <w:t>卡馬拉</w:t>
        </w:r>
        <w:r w:rsidRPr="00D87B53">
          <w:rPr>
            <w:rFonts w:ascii="微軟正黑體" w:eastAsia="微軟正黑體" w:hAnsi="微軟正黑體" w:cs="Arial"/>
            <w:b/>
            <w:color w:val="00B050"/>
            <w:kern w:val="0"/>
          </w:rPr>
          <w:t xml:space="preserve">) </w:t>
        </w:r>
      </w:hyperlink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或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>Phuket Emerald Beach Resort</w:t>
      </w: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或同級</w:t>
      </w:r>
    </w:p>
    <w:p w14:paraId="34060ABA" w14:textId="77777777" w:rsidR="00D87B53" w:rsidRPr="00D87B53" w:rsidRDefault="00D87B53" w:rsidP="00D87B53">
      <w:pPr>
        <w:tabs>
          <w:tab w:val="left" w:pos="720"/>
        </w:tabs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Arial"/>
          <w:b/>
          <w:color w:val="0000FF"/>
          <w:kern w:val="0"/>
          <w:sz w:val="28"/>
          <w:szCs w:val="32"/>
        </w:rPr>
      </w:pPr>
    </w:p>
    <w:p w14:paraId="1898370E" w14:textId="0F730D48" w:rsidR="00606E3A" w:rsidRPr="00D87B53" w:rsidRDefault="00D87B53">
      <w:pPr>
        <w:spacing w:line="500" w:lineRule="exact"/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</w:pPr>
      <w:r w:rsidRPr="00D87B53">
        <w:rPr>
          <w:rFonts w:ascii="微軟正黑體" w:eastAsia="微軟正黑體" w:hAnsi="微軟正黑體" w:cs="Arial" w:hint="eastAsia"/>
          <w:b/>
          <w:color w:val="FF0000"/>
          <w:kern w:val="0"/>
          <w:sz w:val="28"/>
          <w:szCs w:val="28"/>
        </w:rPr>
        <w:t>第</w:t>
      </w:r>
      <w:r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  <w:t>4</w:t>
      </w:r>
      <w:r w:rsidRPr="00D87B53">
        <w:rPr>
          <w:rFonts w:ascii="微軟正黑體" w:eastAsia="微軟正黑體" w:hAnsi="微軟正黑體" w:cs="Arial" w:hint="eastAsia"/>
          <w:b/>
          <w:color w:val="FF0000"/>
          <w:kern w:val="0"/>
          <w:sz w:val="28"/>
          <w:szCs w:val="28"/>
        </w:rPr>
        <w:t>天</w:t>
      </w:r>
      <w:r w:rsidRPr="00D87B53"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  <w:t xml:space="preserve">  </w:t>
      </w:r>
      <w:r w:rsidR="00000000" w:rsidRPr="00D87B53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34016" behindDoc="0" locked="0" layoutInCell="1" allowOverlap="1" wp14:anchorId="4984C030" wp14:editId="04CDD35F">
            <wp:simplePos x="0" y="0"/>
            <wp:positionH relativeFrom="margin">
              <wp:posOffset>4664075</wp:posOffset>
            </wp:positionH>
            <wp:positionV relativeFrom="paragraph">
              <wp:posOffset>539750</wp:posOffset>
            </wp:positionV>
            <wp:extent cx="2190750" cy="1590675"/>
            <wp:effectExtent l="0" t="0" r="0" b="9525"/>
            <wp:wrapSquare wrapText="bothSides"/>
            <wp:docPr id="18" name="圖片 18" descr="泰國布吉島查龍寺--Hopetrip旅遊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泰國布吉島查龍寺--Hopetrip旅遊網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查龍寺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~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珠寶展示中心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~ Three Monkeys Restaurant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三隻猴子餐廳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(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下午茶費用自理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)~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芭東步行街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(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芭東夜市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)</w:t>
      </w:r>
    </w:p>
    <w:p w14:paraId="2284E396" w14:textId="53965F46" w:rsidR="00606E3A" w:rsidRPr="00D87B53" w:rsidRDefault="00D87B53">
      <w:pPr>
        <w:spacing w:line="400" w:lineRule="exact"/>
        <w:jc w:val="both"/>
        <w:rPr>
          <w:rStyle w:val="style11"/>
          <w:rFonts w:ascii="微軟正黑體" w:eastAsia="微軟正黑體" w:hAnsi="微軟正黑體" w:cs="微軟正黑體"/>
          <w:color w:val="auto"/>
          <w:sz w:val="22"/>
          <w:szCs w:val="22"/>
        </w:rPr>
      </w:pPr>
      <w:r w:rsidRPr="00D87B5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『</w:t>
      </w:r>
      <w:r w:rsidRPr="00D87B53">
        <w:rPr>
          <w:rFonts w:ascii="微軟正黑體" w:eastAsia="微軟正黑體" w:hAnsi="微軟正黑體" w:cs="微軟正黑體" w:hint="eastAsia"/>
          <w:b/>
          <w:color w:val="FF0000"/>
          <w:sz w:val="22"/>
          <w:szCs w:val="22"/>
        </w:rPr>
        <w:t>查龍寺</w:t>
      </w:r>
      <w:r w:rsidRPr="00D87B53">
        <w:rPr>
          <w:rFonts w:ascii="微軟正黑體" w:eastAsia="微軟正黑體" w:hAnsi="微軟正黑體" w:cs="微軟正黑體"/>
          <w:b/>
          <w:color w:val="FF0000"/>
          <w:sz w:val="22"/>
          <w:szCs w:val="22"/>
        </w:rPr>
        <w:t>(Wat Chalong)</w:t>
      </w:r>
      <w:r w:rsidRPr="00D87B53">
        <w:rPr>
          <w:rFonts w:ascii="微軟正黑體" w:eastAsia="微軟正黑體" w:hAnsi="微軟正黑體" w:cs="微軟正黑體" w:hint="eastAsia"/>
          <w:b/>
          <w:color w:val="FF0000"/>
          <w:sz w:val="22"/>
          <w:szCs w:val="22"/>
        </w:rPr>
        <w:t>』</w:t>
      </w:r>
      <w:r w:rsidRPr="00D87B53">
        <w:rPr>
          <w:rStyle w:val="style11"/>
          <w:rFonts w:ascii="微軟正黑體" w:eastAsia="微軟正黑體" w:hAnsi="微軟正黑體" w:cs="微軟正黑體" w:hint="eastAsia"/>
          <w:color w:val="auto"/>
          <w:sz w:val="22"/>
          <w:szCs w:val="22"/>
        </w:rPr>
        <w:t>位於在普吉查龍區中央，是全普吉最大的寺廟。整座寺廟融合泰國南部、中部和東北部的建築風格，除宗教外，也相當富有藝術參觀價值。</w:t>
      </w:r>
    </w:p>
    <w:p w14:paraId="5F1BC09D" w14:textId="4CF0C6B6" w:rsidR="00606E3A" w:rsidRPr="00D87B53" w:rsidRDefault="00D87B53">
      <w:pPr>
        <w:spacing w:line="400" w:lineRule="exact"/>
        <w:jc w:val="both"/>
        <w:rPr>
          <w:rStyle w:val="style11"/>
          <w:rFonts w:ascii="微軟正黑體" w:eastAsia="微軟正黑體" w:hAnsi="微軟正黑體" w:cs="微軟正黑體"/>
          <w:color w:val="auto"/>
          <w:sz w:val="22"/>
          <w:szCs w:val="22"/>
        </w:rPr>
      </w:pPr>
      <w:r w:rsidRPr="00D87B53">
        <w:rPr>
          <w:rStyle w:val="style11"/>
          <w:rFonts w:ascii="微軟正黑體" w:eastAsia="微軟正黑體" w:hAnsi="微軟正黑體" w:cs="微軟正黑體" w:hint="eastAsia"/>
          <w:b/>
          <w:color w:val="FF0000"/>
          <w:sz w:val="22"/>
          <w:szCs w:val="22"/>
        </w:rPr>
        <w:t>【珠寶展示中心</w:t>
      </w:r>
      <w:r w:rsidRPr="00D87B53">
        <w:rPr>
          <w:rStyle w:val="style11"/>
          <w:rFonts w:ascii="微軟正黑體" w:eastAsia="微軟正黑體" w:hAnsi="微軟正黑體" w:cs="微軟正黑體" w:hint="eastAsia"/>
          <w:color w:val="FF0000"/>
          <w:sz w:val="22"/>
          <w:szCs w:val="22"/>
        </w:rPr>
        <w:t>】</w:t>
      </w:r>
      <w:r w:rsidRPr="00D87B53">
        <w:rPr>
          <w:rStyle w:val="style11"/>
          <w:rFonts w:ascii="微軟正黑體" w:eastAsia="微軟正黑體" w:hAnsi="微軟正黑體" w:cs="微軟正黑體" w:hint="eastAsia"/>
          <w:color w:val="auto"/>
          <w:sz w:val="22"/>
          <w:szCs w:val="22"/>
        </w:rPr>
        <w:t>在此有各式各樣的紅寶石《代表愛情及幸福，象徵著熱情、仁愛、威嚴》、藍寶石《代表貴族，象徵著慈愛、誠實、德望》以及黃寶石《代表招財，象徵著健康、長壽》，可以在這裡選擇到適合自己及喜愛的寶石，亦可購買回國饋贈親友。另安排參觀鱷魚皮包、珍珠魚皮包，為泰國當地獨有的一種深海魚類，他的皮質可以刷洗，堅實耐用，手工精緻，任您選購。</w:t>
      </w:r>
    </w:p>
    <w:p w14:paraId="46B9400B" w14:textId="7633B5B9" w:rsidR="00606E3A" w:rsidRPr="00D87B53" w:rsidRDefault="00D87B53">
      <w:pPr>
        <w:spacing w:line="400" w:lineRule="exact"/>
        <w:jc w:val="both"/>
        <w:rPr>
          <w:rStyle w:val="style11"/>
          <w:rFonts w:ascii="微軟正黑體" w:eastAsia="微軟正黑體" w:hAnsi="微軟正黑體" w:cs="微軟正黑體"/>
          <w:color w:val="auto"/>
          <w:sz w:val="22"/>
          <w:szCs w:val="22"/>
        </w:rPr>
      </w:pPr>
      <w:r w:rsidRPr="00D87B53">
        <w:rPr>
          <w:rFonts w:ascii="微軟正黑體" w:eastAsia="微軟正黑體" w:hAnsi="微軟正黑體" w:cs="微軟正黑體" w:hint="eastAsia"/>
          <w:b/>
          <w:color w:val="FF0000"/>
          <w:sz w:val="22"/>
          <w:szCs w:val="22"/>
        </w:rPr>
        <w:t>『</w:t>
      </w:r>
      <w:r w:rsidRPr="00D87B53">
        <w:rPr>
          <w:rStyle w:val="style11"/>
          <w:rFonts w:ascii="微軟正黑體" w:eastAsia="微軟正黑體" w:hAnsi="微軟正黑體" w:cs="微軟正黑體"/>
          <w:b/>
          <w:color w:val="FF0000"/>
          <w:sz w:val="22"/>
          <w:szCs w:val="22"/>
        </w:rPr>
        <w:t>Three Monkeys Restaurant</w:t>
      </w:r>
      <w:r w:rsidRPr="00D87B53">
        <w:rPr>
          <w:rStyle w:val="style11"/>
          <w:rFonts w:ascii="微軟正黑體" w:eastAsia="微軟正黑體" w:hAnsi="微軟正黑體" w:cs="微軟正黑體" w:hint="eastAsia"/>
          <w:b/>
          <w:color w:val="FF0000"/>
          <w:sz w:val="22"/>
          <w:szCs w:val="22"/>
        </w:rPr>
        <w:t>三隻猴子餐廳</w:t>
      </w:r>
      <w:r w:rsidRPr="00D87B53">
        <w:rPr>
          <w:rFonts w:ascii="微軟正黑體" w:eastAsia="微軟正黑體" w:hAnsi="微軟正黑體" w:cs="微軟正黑體" w:hint="eastAsia"/>
          <w:b/>
          <w:color w:val="FF0000"/>
          <w:sz w:val="22"/>
          <w:szCs w:val="22"/>
        </w:rPr>
        <w:t>』</w:t>
      </w:r>
      <w:r w:rsidRPr="00D87B53">
        <w:rPr>
          <w:rStyle w:val="style11"/>
          <w:rFonts w:ascii="微軟正黑體" w:eastAsia="微軟正黑體" w:hAnsi="微軟正黑體" w:cs="微軟正黑體" w:hint="eastAsia"/>
          <w:color w:val="auto"/>
          <w:sz w:val="22"/>
          <w:szCs w:val="22"/>
        </w:rPr>
        <w:t>整個餐廳位於普吉鎮附近“深山老林”中，餐廳依山勢而建，用樹木搭建而成的。巨大的穹頂都是由樹木跟茅草組成，與自然融為一體，有種特別原始的美感。普吉島有非常多海景餐廳，但是這麼有特色的叢林餐廳大概就只有這間了，而且還集餐廳、酒吧、咖啡廳於一身，約兩年前開幕，從第一天開始到現在吸引了很多泰國人和國際遊客，可說是間經營非常成功的餐廳！</w:t>
      </w:r>
    </w:p>
    <w:p w14:paraId="4BDACD3F" w14:textId="7BE704FC" w:rsidR="00606E3A" w:rsidRPr="00D87B53" w:rsidRDefault="00D87B53">
      <w:pPr>
        <w:tabs>
          <w:tab w:val="left" w:pos="720"/>
        </w:tabs>
        <w:autoSpaceDE w:val="0"/>
        <w:autoSpaceDN w:val="0"/>
        <w:adjustRightInd w:val="0"/>
        <w:spacing w:line="400" w:lineRule="exact"/>
        <w:jc w:val="both"/>
        <w:rPr>
          <w:rStyle w:val="style11"/>
          <w:rFonts w:ascii="微軟正黑體" w:eastAsia="微軟正黑體" w:hAnsi="微軟正黑體" w:cs="微軟正黑體"/>
          <w:color w:val="auto"/>
          <w:sz w:val="22"/>
          <w:szCs w:val="22"/>
        </w:rPr>
      </w:pPr>
      <w:r w:rsidRPr="00D87B53">
        <w:rPr>
          <w:rFonts w:ascii="微軟正黑體" w:eastAsia="微軟正黑體" w:hAnsi="微軟正黑體" w:cs="微軟正黑體" w:hint="eastAsia"/>
          <w:sz w:val="22"/>
          <w:szCs w:val="22"/>
        </w:rPr>
        <w:t>晚餐後安排您前往普吉島最熱鬧的</w:t>
      </w:r>
      <w:r w:rsidRPr="00D87B53">
        <w:rPr>
          <w:rFonts w:ascii="微軟正黑體" w:eastAsia="微軟正黑體" w:hAnsi="微軟正黑體" w:cs="微軟正黑體" w:hint="eastAsia"/>
          <w:b/>
          <w:color w:val="FF0000"/>
          <w:sz w:val="22"/>
          <w:szCs w:val="22"/>
        </w:rPr>
        <w:t>『芭東夜市</w:t>
      </w:r>
      <w:r w:rsidRPr="00D87B53">
        <w:rPr>
          <w:rFonts w:ascii="微軟正黑體" w:eastAsia="微軟正黑體" w:hAnsi="微軟正黑體" w:hint="eastAsia"/>
          <w:b/>
          <w:color w:val="FF0000"/>
          <w:sz w:val="22"/>
          <w:szCs w:val="22"/>
          <w:shd w:val="clear" w:color="auto" w:fill="FFFFFF"/>
        </w:rPr>
        <w:t>』</w:t>
      </w:r>
      <w:r w:rsidRPr="00D87B53">
        <w:rPr>
          <w:rFonts w:ascii="微軟正黑體" w:eastAsia="微軟正黑體" w:hAnsi="微軟正黑體" w:cs="微軟正黑體" w:hint="eastAsia"/>
          <w:sz w:val="22"/>
          <w:szCs w:val="22"/>
        </w:rPr>
        <w:t>。入夜後的巴東海灘街上亮起閃爍的霓虹燈，想小酌一杯，各色酒吧任君挑選，想買一些伴手禮，夜市裡大街小巷的商家什麼都賣，從貝殼手鍊、海灘沙龍、各項手工藝品到泳裝、拖鞋、背包等應有盡有。</w:t>
      </w:r>
    </w:p>
    <w:p w14:paraId="2400CF44" w14:textId="55AF91B8" w:rsidR="00606E3A" w:rsidRPr="00D87B53" w:rsidRDefault="00D87B53">
      <w:pPr>
        <w:spacing w:line="400" w:lineRule="exact"/>
        <w:jc w:val="both"/>
        <w:rPr>
          <w:rFonts w:ascii="微軟正黑體" w:eastAsia="微軟正黑體" w:hAnsi="微軟正黑體" w:cs="微軟正黑體"/>
          <w:b/>
          <w:color w:val="00B050"/>
        </w:rPr>
      </w:pPr>
      <w:r w:rsidRPr="00D87B53">
        <w:rPr>
          <w:rFonts w:ascii="微軟正黑體" w:eastAsia="微軟正黑體" w:hAnsi="微軟正黑體" w:cs="微軟正黑體" w:hint="eastAsia"/>
          <w:b/>
          <w:color w:val="00B050"/>
          <w:kern w:val="0"/>
        </w:rPr>
        <w:t>早餐：飯店內用</w:t>
      </w:r>
      <w:r w:rsidRPr="00D87B53">
        <w:rPr>
          <w:rFonts w:ascii="微軟正黑體" w:eastAsia="微軟正黑體" w:hAnsi="微軟正黑體" w:cs="微軟正黑體"/>
          <w:b/>
          <w:color w:val="00B050"/>
          <w:kern w:val="0"/>
        </w:rPr>
        <w:t xml:space="preserve">      </w:t>
      </w:r>
      <w:r w:rsidRPr="00D87B53">
        <w:rPr>
          <w:rFonts w:ascii="微軟正黑體" w:eastAsia="微軟正黑體" w:hAnsi="微軟正黑體" w:cs="微軟正黑體" w:hint="eastAsia"/>
          <w:b/>
          <w:color w:val="00B050"/>
          <w:kern w:val="0"/>
        </w:rPr>
        <w:t>午餐：泰南風味餐</w:t>
      </w:r>
      <w:r w:rsidRPr="00D87B53">
        <w:rPr>
          <w:rFonts w:ascii="微軟正黑體" w:eastAsia="微軟正黑體" w:hAnsi="微軟正黑體" w:cs="微軟正黑體"/>
          <w:b/>
          <w:color w:val="00B050"/>
          <w:kern w:val="0"/>
        </w:rPr>
        <w:t xml:space="preserve">          </w:t>
      </w:r>
      <w:r w:rsidRPr="00D87B53">
        <w:rPr>
          <w:rFonts w:ascii="微軟正黑體" w:eastAsia="微軟正黑體" w:hAnsi="微軟正黑體" w:cs="微軟正黑體" w:hint="eastAsia"/>
          <w:b/>
          <w:color w:val="00B050"/>
          <w:kern w:val="0"/>
        </w:rPr>
        <w:t>晚餐：</w:t>
      </w:r>
      <w:r w:rsidRPr="00D87B53">
        <w:rPr>
          <w:rFonts w:ascii="微軟正黑體" w:eastAsia="微軟正黑體" w:hAnsi="微軟正黑體" w:cs="微軟正黑體" w:hint="eastAsia"/>
          <w:b/>
          <w:color w:val="00B050"/>
        </w:rPr>
        <w:t>龍蝦將軍麵</w:t>
      </w:r>
    </w:p>
    <w:p w14:paraId="4E1C3453" w14:textId="74CC94FC" w:rsidR="00606E3A" w:rsidRPr="00D87B53" w:rsidRDefault="00D87B53">
      <w:pPr>
        <w:spacing w:line="400" w:lineRule="exact"/>
        <w:jc w:val="both"/>
        <w:rPr>
          <w:rFonts w:ascii="微軟正黑體" w:eastAsia="微軟正黑體" w:hAnsi="微軟正黑體" w:cs="Arial"/>
          <w:b/>
          <w:color w:val="00B050"/>
          <w:kern w:val="0"/>
        </w:rPr>
      </w:pP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住宿：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>Namaka Resort Kamala</w:t>
      </w:r>
      <w:hyperlink r:id="rId26" w:history="1">
        <w:r w:rsidRPr="00D87B53">
          <w:rPr>
            <w:rFonts w:ascii="微軟正黑體" w:eastAsia="微軟正黑體" w:hAnsi="微軟正黑體" w:cs="Arial" w:hint="eastAsia"/>
            <w:b/>
            <w:color w:val="00B050"/>
            <w:kern w:val="0"/>
          </w:rPr>
          <w:t>碧玉海景渡假村</w:t>
        </w:r>
        <w:r w:rsidRPr="00D87B53">
          <w:rPr>
            <w:rFonts w:ascii="微軟正黑體" w:eastAsia="微軟正黑體" w:hAnsi="微軟正黑體" w:cs="Arial"/>
            <w:b/>
            <w:color w:val="00B050"/>
            <w:kern w:val="0"/>
          </w:rPr>
          <w:t>(</w:t>
        </w:r>
        <w:r w:rsidRPr="00D87B53">
          <w:rPr>
            <w:rFonts w:ascii="微軟正黑體" w:eastAsia="微軟正黑體" w:hAnsi="微軟正黑體" w:cs="Arial" w:hint="eastAsia"/>
            <w:b/>
            <w:color w:val="00B050"/>
            <w:kern w:val="0"/>
          </w:rPr>
          <w:t>卡馬拉</w:t>
        </w:r>
        <w:r w:rsidRPr="00D87B53">
          <w:rPr>
            <w:rFonts w:ascii="微軟正黑體" w:eastAsia="微軟正黑體" w:hAnsi="微軟正黑體" w:cs="Arial"/>
            <w:b/>
            <w:color w:val="00B050"/>
            <w:kern w:val="0"/>
          </w:rPr>
          <w:t xml:space="preserve">) </w:t>
        </w:r>
      </w:hyperlink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或</w:t>
      </w:r>
      <w:r w:rsidRPr="00D87B53">
        <w:rPr>
          <w:rFonts w:ascii="微軟正黑體" w:eastAsia="微軟正黑體" w:hAnsi="微軟正黑體" w:cs="Arial"/>
          <w:b/>
          <w:color w:val="00B050"/>
          <w:kern w:val="0"/>
        </w:rPr>
        <w:t>Phuket Emerald Beach Resort</w:t>
      </w: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或同級</w:t>
      </w:r>
    </w:p>
    <w:p w14:paraId="2B103F14" w14:textId="77777777" w:rsidR="00606E3A" w:rsidRPr="00D87B53" w:rsidRDefault="00606E3A">
      <w:pPr>
        <w:spacing w:line="400" w:lineRule="exact"/>
        <w:jc w:val="both"/>
        <w:rPr>
          <w:rFonts w:ascii="微軟正黑體" w:eastAsia="微軟正黑體" w:hAnsi="微軟正黑體" w:cs="Arial"/>
          <w:b/>
          <w:color w:val="00B050"/>
          <w:kern w:val="0"/>
        </w:rPr>
      </w:pPr>
    </w:p>
    <w:p w14:paraId="29509D76" w14:textId="2424C6B3" w:rsidR="00606E3A" w:rsidRPr="00D87B53" w:rsidRDefault="00D87B53">
      <w:pPr>
        <w:jc w:val="both"/>
        <w:rPr>
          <w:rFonts w:ascii="微軟正黑體" w:eastAsia="微軟正黑體" w:hAnsi="微軟正黑體" w:cs="微軟正黑體"/>
          <w:b/>
          <w:color w:val="0000FF"/>
          <w:kern w:val="0"/>
          <w:sz w:val="28"/>
          <w:szCs w:val="28"/>
        </w:rPr>
      </w:pPr>
      <w:r w:rsidRPr="00D87B53">
        <w:rPr>
          <w:rFonts w:ascii="微軟正黑體" w:eastAsia="微軟正黑體" w:hAnsi="微軟正黑體" w:cs="Arial" w:hint="eastAsia"/>
          <w:b/>
          <w:color w:val="FF0000"/>
          <w:kern w:val="0"/>
          <w:sz w:val="28"/>
          <w:szCs w:val="28"/>
        </w:rPr>
        <w:t>第</w:t>
      </w:r>
      <w:r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  <w:t>5</w:t>
      </w:r>
      <w:r w:rsidRPr="00D87B53">
        <w:rPr>
          <w:rFonts w:ascii="微軟正黑體" w:eastAsia="微軟正黑體" w:hAnsi="微軟正黑體" w:cs="Arial" w:hint="eastAsia"/>
          <w:b/>
          <w:color w:val="FF0000"/>
          <w:kern w:val="0"/>
          <w:sz w:val="28"/>
          <w:szCs w:val="28"/>
        </w:rPr>
        <w:t>天</w:t>
      </w:r>
      <w:r w:rsidRPr="00D87B53"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  <w:t xml:space="preserve">  </w:t>
      </w:r>
      <w:r w:rsidRPr="00D87B53">
        <w:rPr>
          <w:rFonts w:ascii="微軟正黑體" w:eastAsia="微軟正黑體" w:hAnsi="微軟正黑體" w:cs="微軟正黑體" w:hint="eastAsia"/>
          <w:b/>
          <w:color w:val="0000FF"/>
          <w:kern w:val="0"/>
          <w:sz w:val="28"/>
          <w:szCs w:val="28"/>
        </w:rPr>
        <w:t>早上五星酒店自由活動</w:t>
      </w:r>
      <w:r w:rsidRPr="00D87B53">
        <w:rPr>
          <w:rFonts w:ascii="微軟正黑體" w:eastAsia="微軟正黑體" w:hAnsi="微軟正黑體" w:cs="微軟正黑體"/>
          <w:b/>
          <w:color w:val="0000FF"/>
          <w:kern w:val="0"/>
          <w:sz w:val="28"/>
          <w:szCs w:val="28"/>
        </w:rPr>
        <w:t>~</w:t>
      </w:r>
      <w:r w:rsidRPr="00D87B53">
        <w:rPr>
          <w:rFonts w:ascii="微軟正黑體" w:eastAsia="微軟正黑體" w:hAnsi="微軟正黑體" w:cs="微軟正黑體" w:hint="eastAsia"/>
          <w:b/>
          <w:color w:val="0000FF"/>
          <w:kern w:val="0"/>
          <w:sz w:val="28"/>
          <w:szCs w:val="28"/>
        </w:rPr>
        <w:t>乳膠睡眠博物館</w:t>
      </w:r>
      <w:r w:rsidRPr="00D87B53">
        <w:rPr>
          <w:rFonts w:ascii="微軟正黑體" w:eastAsia="微軟正黑體" w:hAnsi="微軟正黑體" w:cs="微軟正黑體"/>
          <w:b/>
          <w:color w:val="0000FF"/>
          <w:kern w:val="0"/>
          <w:sz w:val="28"/>
          <w:szCs w:val="28"/>
        </w:rPr>
        <w:t>~</w:t>
      </w:r>
      <w:r w:rsidRPr="00D87B53">
        <w:rPr>
          <w:rFonts w:ascii="微軟正黑體" w:eastAsia="微軟正黑體" w:hAnsi="微軟正黑體" w:cs="微軟正黑體" w:hint="eastAsia"/>
          <w:b/>
          <w:color w:val="0000FF"/>
          <w:kern w:val="0"/>
          <w:sz w:val="28"/>
          <w:szCs w:val="28"/>
        </w:rPr>
        <w:t>中央百貨商場</w:t>
      </w:r>
    </w:p>
    <w:p w14:paraId="14B57E61" w14:textId="6D86892A" w:rsidR="00606E3A" w:rsidRPr="00D87B53" w:rsidRDefault="00D87B53">
      <w:pPr>
        <w:spacing w:line="400" w:lineRule="exact"/>
        <w:jc w:val="both"/>
        <w:rPr>
          <w:rStyle w:val="style11"/>
          <w:rFonts w:ascii="微軟正黑體" w:eastAsia="微軟正黑體" w:hAnsi="微軟正黑體" w:cs="微軟正黑體"/>
          <w:color w:val="auto"/>
          <w:sz w:val="22"/>
          <w:szCs w:val="22"/>
        </w:rPr>
      </w:pPr>
      <w:r w:rsidRPr="00D87B53">
        <w:rPr>
          <w:rStyle w:val="style11"/>
          <w:rFonts w:ascii="微軟正黑體" w:eastAsia="微軟正黑體" w:hAnsi="微軟正黑體" w:cs="微軟正黑體" w:hint="eastAsia"/>
          <w:color w:val="auto"/>
          <w:sz w:val="22"/>
          <w:szCs w:val="22"/>
        </w:rPr>
        <w:t>當陽光穿透窗簾灑進您眼臉、想賴床都難！普吉島的晨曦是如此的恬靜，我們徹底放鬆自由活動，您可以享受酒店各式各樣的設施、自由自在悠閒的玩樂，您可懶洋洋的泡在美麗泳池，享受悠閒時光，徹底感受不受打擾的度假空間。</w:t>
      </w:r>
    </w:p>
    <w:p w14:paraId="11BDFFCC" w14:textId="71DBD69A" w:rsidR="00606E3A" w:rsidRPr="00D87B53" w:rsidRDefault="00D87B53">
      <w:pPr>
        <w:widowControl/>
        <w:spacing w:beforeLines="30" w:before="108" w:line="400" w:lineRule="exact"/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D87B53">
        <w:rPr>
          <w:rStyle w:val="style11"/>
          <w:rFonts w:ascii="微軟正黑體" w:eastAsia="微軟正黑體" w:hAnsi="微軟正黑體" w:cs="微軟正黑體" w:hint="eastAsia"/>
          <w:color w:val="FF0000"/>
          <w:sz w:val="22"/>
          <w:szCs w:val="22"/>
        </w:rPr>
        <w:t>【</w:t>
      </w:r>
      <w:r w:rsidRPr="00D87B53">
        <w:rPr>
          <w:rStyle w:val="style11"/>
          <w:rFonts w:ascii="微軟正黑體" w:eastAsia="微軟正黑體" w:hAnsi="微軟正黑體" w:cs="微軟正黑體" w:hint="eastAsia"/>
          <w:b/>
          <w:color w:val="FF0000"/>
          <w:sz w:val="22"/>
          <w:szCs w:val="22"/>
        </w:rPr>
        <w:t>乳膠睡眠博物館</w:t>
      </w:r>
      <w:r w:rsidRPr="00D87B53">
        <w:rPr>
          <w:rStyle w:val="style11"/>
          <w:rFonts w:ascii="微軟正黑體" w:eastAsia="微軟正黑體" w:hAnsi="微軟正黑體" w:cs="微軟正黑體" w:hint="eastAsia"/>
          <w:color w:val="FF0000"/>
          <w:sz w:val="22"/>
          <w:szCs w:val="22"/>
        </w:rPr>
        <w:t>】</w:t>
      </w:r>
      <w:r w:rsidRPr="00D87B53">
        <w:rPr>
          <w:rStyle w:val="style11"/>
          <w:rFonts w:ascii="微軟正黑體" w:eastAsia="微軟正黑體" w:hAnsi="微軟正黑體" w:cs="微軟正黑體" w:hint="eastAsia"/>
          <w:color w:val="auto"/>
          <w:sz w:val="22"/>
          <w:szCs w:val="22"/>
        </w:rPr>
        <w:t>除展示自古以來人類的起居的睡眠方式外，館內也有讓旅客參觀購物中心，例如乳膠枕頭</w:t>
      </w:r>
      <w:r w:rsidRPr="00D87B53">
        <w:rPr>
          <w:rStyle w:val="style11"/>
          <w:rFonts w:ascii="微軟正黑體" w:eastAsia="微軟正黑體" w:hAnsi="微軟正黑體" w:cs="微軟正黑體"/>
          <w:color w:val="auto"/>
          <w:sz w:val="22"/>
          <w:szCs w:val="22"/>
        </w:rPr>
        <w:t>/</w:t>
      </w:r>
      <w:r w:rsidRPr="00D87B53">
        <w:rPr>
          <w:rStyle w:val="style11"/>
          <w:rFonts w:ascii="微軟正黑體" w:eastAsia="微軟正黑體" w:hAnsi="微軟正黑體" w:cs="微軟正黑體" w:hint="eastAsia"/>
          <w:color w:val="auto"/>
          <w:sz w:val="22"/>
          <w:szCs w:val="22"/>
        </w:rPr>
        <w:t>床墊，經久耐用，無毒，放鬆頸肩部肌肉、血管，給予頸部和頭部最好的睡眠支撐，促進睡眠，提高睡眠質量，還可以防蟎抗菌，滿足不同體重人群的需要，緩衝人體壓力，良好的支撐力能夠適應各種睡姿等多種產品可供選購。</w:t>
      </w:r>
    </w:p>
    <w:p w14:paraId="410ADD32" w14:textId="58AFE923" w:rsidR="00606E3A" w:rsidRPr="00D87B53" w:rsidRDefault="00D87B53">
      <w:pPr>
        <w:widowControl/>
        <w:spacing w:beforeLines="30" w:before="108" w:line="400" w:lineRule="exact"/>
        <w:jc w:val="both"/>
        <w:rPr>
          <w:rStyle w:val="style11"/>
          <w:rFonts w:ascii="微軟正黑體" w:eastAsia="微軟正黑體" w:hAnsi="微軟正黑體" w:cs="微軟正黑體"/>
          <w:color w:val="auto"/>
          <w:sz w:val="22"/>
          <w:szCs w:val="22"/>
        </w:rPr>
      </w:pPr>
      <w:r w:rsidRPr="00D87B53">
        <w:rPr>
          <w:rFonts w:ascii="微軟正黑體" w:eastAsia="微軟正黑體" w:hAnsi="微軟正黑體" w:cs="微軟正黑體" w:hint="eastAsia"/>
          <w:b/>
          <w:color w:val="FF0000"/>
          <w:sz w:val="22"/>
          <w:szCs w:val="22"/>
        </w:rPr>
        <w:t>『</w:t>
      </w:r>
      <w:r w:rsidRPr="00D87B53">
        <w:rPr>
          <w:rStyle w:val="style11"/>
          <w:rFonts w:ascii="微軟正黑體" w:eastAsia="微軟正黑體" w:hAnsi="微軟正黑體" w:cs="微軟正黑體" w:hint="eastAsia"/>
          <w:b/>
          <w:color w:val="FF0000"/>
          <w:sz w:val="22"/>
          <w:szCs w:val="22"/>
        </w:rPr>
        <w:t>中央百貨購物廣場</w:t>
      </w:r>
      <w:r w:rsidRPr="00D87B53">
        <w:rPr>
          <w:rFonts w:ascii="微軟正黑體" w:eastAsia="微軟正黑體" w:hAnsi="微軟正黑體" w:cs="微軟正黑體" w:hint="eastAsia"/>
          <w:b/>
          <w:color w:val="FF0000"/>
          <w:sz w:val="22"/>
          <w:szCs w:val="22"/>
        </w:rPr>
        <w:t>』</w:t>
      </w:r>
      <w:r w:rsidRPr="00D87B53">
        <w:rPr>
          <w:rStyle w:val="style11"/>
          <w:rFonts w:ascii="微軟正黑體" w:eastAsia="微軟正黑體" w:hAnsi="微軟正黑體" w:cs="微軟正黑體" w:hint="eastAsia"/>
          <w:color w:val="auto"/>
          <w:sz w:val="22"/>
          <w:szCs w:val="22"/>
        </w:rPr>
        <w:t>傍晚前往安排您到當地最大的國際中央百貨逛逛，無論是國際一線品牌還是泰國當地設計師品牌、及各式異國餐廳或速食餐廳應有盡有，這裏都能滿足大家的需求，保證滿足您的購物慾望。</w:t>
      </w:r>
    </w:p>
    <w:p w14:paraId="58D4A7D2" w14:textId="15E8991A" w:rsidR="00606E3A" w:rsidRPr="00D87B53" w:rsidRDefault="00D87B53">
      <w:pPr>
        <w:spacing w:line="400" w:lineRule="exact"/>
        <w:rPr>
          <w:rFonts w:ascii="微軟正黑體" w:eastAsia="微軟正黑體" w:hAnsi="微軟正黑體" w:cs="微軟正黑體"/>
          <w:sz w:val="22"/>
          <w:szCs w:val="22"/>
        </w:rPr>
      </w:pPr>
      <w:r w:rsidRPr="00D87B53">
        <w:rPr>
          <w:rFonts w:ascii="微軟正黑體" w:eastAsia="微軟正黑體" w:hAnsi="微軟正黑體" w:cs="微軟正黑體"/>
          <w:sz w:val="22"/>
          <w:szCs w:val="22"/>
        </w:rPr>
        <w:t xml:space="preserve">    </w:t>
      </w:r>
      <w:r w:rsidRPr="00D87B53">
        <w:rPr>
          <w:rFonts w:ascii="微軟正黑體" w:eastAsia="微軟正黑體" w:hAnsi="微軟正黑體" w:cs="微軟正黑體" w:hint="eastAsia"/>
          <w:sz w:val="22"/>
          <w:szCs w:val="22"/>
        </w:rPr>
        <w:t>搭機返台的時間到了，我們整理行李前往機場，帶著渡假完所擁有的</w:t>
      </w:r>
      <w:r w:rsidRPr="00D87B53">
        <w:rPr>
          <w:rFonts w:ascii="微軟正黑體" w:eastAsia="微軟正黑體" w:hAnsi="微軟正黑體" w:cs="微軟正黑體"/>
          <w:sz w:val="22"/>
          <w:szCs w:val="22"/>
        </w:rPr>
        <w:t>NICE</w:t>
      </w:r>
      <w:r w:rsidRPr="00D87B53">
        <w:rPr>
          <w:rFonts w:ascii="微軟正黑體" w:eastAsia="微軟正黑體" w:hAnsi="微軟正黑體" w:cs="微軟正黑體" w:hint="eastAsia"/>
          <w:sz w:val="22"/>
          <w:szCs w:val="22"/>
        </w:rPr>
        <w:t>好心情上機，也為這次的泰國之旅畫下完美的句點。記得回家後將此次泰國之行的回憶整理收集起來，期待再相會唷！</w:t>
      </w:r>
    </w:p>
    <w:p w14:paraId="71370944" w14:textId="0D180141" w:rsidR="00606E3A" w:rsidRPr="00D87B53" w:rsidRDefault="00D87B53">
      <w:pPr>
        <w:tabs>
          <w:tab w:val="left" w:pos="720"/>
        </w:tabs>
        <w:autoSpaceDE w:val="0"/>
        <w:autoSpaceDN w:val="0"/>
        <w:adjustRightInd w:val="0"/>
        <w:spacing w:line="400" w:lineRule="exact"/>
        <w:jc w:val="both"/>
        <w:rPr>
          <w:rFonts w:ascii="微軟正黑體" w:eastAsia="微軟正黑體" w:hAnsi="微軟正黑體" w:cs="微軟正黑體"/>
          <w:b/>
          <w:color w:val="00B050"/>
        </w:rPr>
      </w:pPr>
      <w:r w:rsidRPr="00D87B53">
        <w:rPr>
          <w:rFonts w:ascii="微軟正黑體" w:eastAsia="微軟正黑體" w:hAnsi="微軟正黑體" w:cs="微軟正黑體" w:hint="eastAsia"/>
          <w:b/>
          <w:color w:val="00B050"/>
        </w:rPr>
        <w:t>早餐：飯店內用</w:t>
      </w:r>
      <w:r w:rsidRPr="00D87B53">
        <w:rPr>
          <w:rFonts w:ascii="微軟正黑體" w:eastAsia="微軟正黑體" w:hAnsi="微軟正黑體" w:cs="微軟正黑體"/>
          <w:b/>
          <w:color w:val="00B050"/>
        </w:rPr>
        <w:t xml:space="preserve">   </w:t>
      </w:r>
      <w:r w:rsidRPr="00D87B53">
        <w:rPr>
          <w:rFonts w:ascii="微軟正黑體" w:eastAsia="微軟正黑體" w:hAnsi="微軟正黑體" w:cs="微軟正黑體" w:hint="eastAsia"/>
          <w:b/>
          <w:color w:val="00B050"/>
        </w:rPr>
        <w:t>午餐：水都自助餐</w:t>
      </w:r>
      <w:r w:rsidRPr="00D87B53">
        <w:rPr>
          <w:rFonts w:ascii="微軟正黑體" w:eastAsia="微軟正黑體" w:hAnsi="微軟正黑體" w:cs="微軟正黑體"/>
          <w:b/>
          <w:color w:val="00B050"/>
        </w:rPr>
        <w:t xml:space="preserve">     </w:t>
      </w:r>
      <w:r w:rsidRPr="00D87B53">
        <w:rPr>
          <w:rFonts w:ascii="微軟正黑體" w:eastAsia="微軟正黑體" w:hAnsi="微軟正黑體" w:cs="微軟正黑體" w:hint="eastAsia"/>
          <w:b/>
          <w:color w:val="00B050"/>
        </w:rPr>
        <w:t>晚餐：</w:t>
      </w:r>
      <w:r w:rsidRPr="00D87B53">
        <w:rPr>
          <w:rFonts w:ascii="微軟正黑體" w:eastAsia="微軟正黑體" w:hAnsi="微軟正黑體" w:cs="微軟正黑體"/>
          <w:b/>
          <w:color w:val="00B050"/>
          <w:kern w:val="0"/>
        </w:rPr>
        <w:t xml:space="preserve"> </w:t>
      </w:r>
      <w:r w:rsidRPr="00D87B53">
        <w:rPr>
          <w:rFonts w:ascii="微軟正黑體" w:eastAsia="微軟正黑體" w:hAnsi="微軟正黑體" w:cs="微軟正黑體" w:hint="eastAsia"/>
          <w:b/>
          <w:color w:val="FF0000"/>
          <w:kern w:val="0"/>
        </w:rPr>
        <w:t>為方便逛街敬請自理</w:t>
      </w:r>
    </w:p>
    <w:p w14:paraId="676B57B5" w14:textId="150E9DFB" w:rsidR="00606E3A" w:rsidRPr="00D87B53" w:rsidRDefault="00D87B53">
      <w:pPr>
        <w:spacing w:line="400" w:lineRule="exact"/>
        <w:rPr>
          <w:rFonts w:ascii="微軟正黑體" w:eastAsia="微軟正黑體" w:hAnsi="微軟正黑體" w:cs="Arial"/>
          <w:sz w:val="22"/>
          <w:szCs w:val="22"/>
        </w:rPr>
      </w:pP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住宿：</w:t>
      </w:r>
      <w:r w:rsidRPr="00D87B53">
        <w:rPr>
          <w:rFonts w:ascii="微軟正黑體" w:eastAsia="微軟正黑體" w:hAnsi="微軟正黑體" w:hint="eastAsia"/>
          <w:b/>
          <w:color w:val="00B050"/>
          <w:szCs w:val="28"/>
        </w:rPr>
        <w:t>夜宿機上</w:t>
      </w:r>
    </w:p>
    <w:p w14:paraId="1C10AB13" w14:textId="77777777" w:rsidR="00606E3A" w:rsidRPr="00D87B53" w:rsidRDefault="00606E3A">
      <w:pPr>
        <w:spacing w:line="0" w:lineRule="atLeast"/>
        <w:rPr>
          <w:rFonts w:ascii="微軟正黑體" w:eastAsia="微軟正黑體" w:hAnsi="微軟正黑體" w:cs="Arial"/>
          <w:sz w:val="22"/>
          <w:szCs w:val="22"/>
        </w:rPr>
      </w:pPr>
    </w:p>
    <w:p w14:paraId="467FB618" w14:textId="5E51615A" w:rsidR="00606E3A" w:rsidRPr="00D87B53" w:rsidRDefault="00D87B53">
      <w:pPr>
        <w:spacing w:line="0" w:lineRule="atLeast"/>
        <w:rPr>
          <w:rFonts w:ascii="微軟正黑體" w:eastAsia="微軟正黑體" w:hAnsi="微軟正黑體" w:cs="Arial"/>
          <w:sz w:val="22"/>
          <w:szCs w:val="22"/>
        </w:rPr>
      </w:pPr>
      <w:r w:rsidRPr="00D87B53">
        <w:rPr>
          <w:rFonts w:ascii="微軟正黑體" w:eastAsia="微軟正黑體" w:hAnsi="微軟正黑體" w:cs="Arial" w:hint="eastAsia"/>
          <w:b/>
          <w:color w:val="FF0000"/>
          <w:kern w:val="0"/>
          <w:sz w:val="28"/>
          <w:szCs w:val="28"/>
        </w:rPr>
        <w:t>第</w:t>
      </w:r>
      <w:r w:rsidR="000E6D60"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  <w:t>6</w:t>
      </w:r>
      <w:r w:rsidRPr="00D87B53">
        <w:rPr>
          <w:rFonts w:ascii="微軟正黑體" w:eastAsia="微軟正黑體" w:hAnsi="微軟正黑體" w:cs="Arial" w:hint="eastAsia"/>
          <w:b/>
          <w:color w:val="FF0000"/>
          <w:kern w:val="0"/>
          <w:sz w:val="28"/>
          <w:szCs w:val="28"/>
        </w:rPr>
        <w:t>天</w:t>
      </w:r>
      <w:r w:rsidRPr="00D87B53"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  <w:t xml:space="preserve">  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普吉島</w:t>
      </w:r>
      <w:r w:rsidRPr="00D87B53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/</w:t>
      </w:r>
      <w:r w:rsidRPr="00D87B53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桃園</w:t>
      </w:r>
    </w:p>
    <w:p w14:paraId="2C79876B" w14:textId="588DF570" w:rsidR="00606E3A" w:rsidRPr="00D87B53" w:rsidRDefault="00D87B53">
      <w:pPr>
        <w:spacing w:line="360" w:lineRule="exact"/>
        <w:rPr>
          <w:rFonts w:ascii="微軟正黑體" w:eastAsia="微軟正黑體" w:hAnsi="微軟正黑體" w:cs="Arial"/>
          <w:sz w:val="23"/>
          <w:szCs w:val="23"/>
        </w:rPr>
      </w:pPr>
      <w:r w:rsidRPr="00D87B53">
        <w:rPr>
          <w:rFonts w:ascii="微軟正黑體" w:eastAsia="微軟正黑體" w:hAnsi="微軟正黑體" w:cs="Arial" w:hint="eastAsia"/>
          <w:sz w:val="23"/>
          <w:szCs w:val="23"/>
        </w:rPr>
        <w:t>搭機返台的時間到了，我們整理行李前往機場，帶著渡假完所擁有的</w:t>
      </w:r>
      <w:r w:rsidRPr="00D87B53">
        <w:rPr>
          <w:rFonts w:ascii="微軟正黑體" w:eastAsia="微軟正黑體" w:hAnsi="微軟正黑體" w:cs="Arial"/>
          <w:sz w:val="23"/>
          <w:szCs w:val="23"/>
        </w:rPr>
        <w:t>NICE</w:t>
      </w:r>
      <w:r w:rsidRPr="00D87B53">
        <w:rPr>
          <w:rFonts w:ascii="微軟正黑體" w:eastAsia="微軟正黑體" w:hAnsi="微軟正黑體" w:cs="Arial" w:hint="eastAsia"/>
          <w:sz w:val="23"/>
          <w:szCs w:val="23"/>
        </w:rPr>
        <w:t>好心情上機，也為這次的泰國之旅畫下完美的句點。記得回家後將此次泰國之行的回憶整理收集起來，期待再相會唷！</w:t>
      </w:r>
    </w:p>
    <w:p w14:paraId="4D4CDF66" w14:textId="2F779992" w:rsidR="00606E3A" w:rsidRPr="00D87B53" w:rsidRDefault="00D87B53">
      <w:pPr>
        <w:spacing w:line="400" w:lineRule="exact"/>
        <w:rPr>
          <w:rFonts w:ascii="微軟正黑體" w:eastAsia="微軟正黑體" w:hAnsi="微軟正黑體"/>
          <w:b/>
          <w:color w:val="00B050"/>
        </w:rPr>
      </w:pPr>
      <w:r w:rsidRPr="00D87B53">
        <w:rPr>
          <w:rFonts w:ascii="微軟正黑體" w:eastAsia="微軟正黑體" w:hAnsi="微軟正黑體" w:hint="eastAsia"/>
          <w:b/>
          <w:color w:val="00B050"/>
        </w:rPr>
        <w:t>早餐：</w:t>
      </w:r>
      <w:r w:rsidRPr="00D87B53">
        <w:rPr>
          <w:rFonts w:ascii="微軟正黑體" w:eastAsia="微軟正黑體" w:hAnsi="微軟正黑體" w:cs="Arial" w:hint="eastAsia"/>
          <w:b/>
          <w:color w:val="00B050"/>
        </w:rPr>
        <w:t>機上簡餐</w:t>
      </w:r>
      <w:r w:rsidRPr="00D87B53">
        <w:rPr>
          <w:rFonts w:ascii="微軟正黑體" w:eastAsia="微軟正黑體" w:hAnsi="微軟正黑體"/>
          <w:b/>
          <w:color w:val="00B050"/>
        </w:rPr>
        <w:t xml:space="preserve">                  </w:t>
      </w:r>
      <w:r w:rsidRPr="00D87B53">
        <w:rPr>
          <w:rFonts w:ascii="微軟正黑體" w:eastAsia="微軟正黑體" w:hAnsi="微軟正黑體" w:hint="eastAsia"/>
          <w:b/>
          <w:color w:val="00B050"/>
        </w:rPr>
        <w:t>午餐：</w:t>
      </w:r>
      <w:r w:rsidRPr="00D87B53">
        <w:rPr>
          <w:rFonts w:ascii="微軟正黑體" w:eastAsia="微軟正黑體" w:hAnsi="微軟正黑體"/>
          <w:b/>
          <w:color w:val="00B050"/>
        </w:rPr>
        <w:t xml:space="preserve">XXX                    </w:t>
      </w:r>
      <w:r w:rsidRPr="00D87B53">
        <w:rPr>
          <w:rFonts w:ascii="微軟正黑體" w:eastAsia="微軟正黑體" w:hAnsi="微軟正黑體" w:hint="eastAsia"/>
          <w:b/>
          <w:color w:val="00B050"/>
        </w:rPr>
        <w:t>晚餐：</w:t>
      </w:r>
      <w:r w:rsidRPr="00D87B53">
        <w:rPr>
          <w:rFonts w:ascii="微軟正黑體" w:eastAsia="微軟正黑體" w:hAnsi="微軟正黑體"/>
          <w:b/>
          <w:color w:val="00B050"/>
        </w:rPr>
        <w:t>XXX</w:t>
      </w:r>
    </w:p>
    <w:p w14:paraId="1923297E" w14:textId="53D69F24" w:rsidR="00606E3A" w:rsidRPr="00D87B53" w:rsidRDefault="00D87B53">
      <w:pPr>
        <w:spacing w:line="360" w:lineRule="exact"/>
        <w:rPr>
          <w:rFonts w:ascii="微軟正黑體" w:eastAsia="微軟正黑體" w:hAnsi="微軟正黑體" w:cs="Arial"/>
          <w:sz w:val="23"/>
          <w:szCs w:val="23"/>
        </w:rPr>
      </w:pPr>
      <w:r w:rsidRPr="00D87B53">
        <w:rPr>
          <w:rFonts w:ascii="微軟正黑體" w:eastAsia="微軟正黑體" w:hAnsi="微軟正黑體" w:cs="Arial" w:hint="eastAsia"/>
          <w:b/>
          <w:color w:val="00B050"/>
          <w:kern w:val="0"/>
        </w:rPr>
        <w:t>住宿：</w:t>
      </w:r>
      <w:r w:rsidRPr="00D87B53">
        <w:rPr>
          <w:rFonts w:ascii="微軟正黑體" w:eastAsia="微軟正黑體" w:hAnsi="微軟正黑體" w:hint="eastAsia"/>
          <w:b/>
          <w:color w:val="00B050"/>
          <w:szCs w:val="28"/>
        </w:rPr>
        <w:t>溫暖的家</w:t>
      </w:r>
    </w:p>
    <w:p w14:paraId="74FB8DA7" w14:textId="10152D16" w:rsidR="00606E3A" w:rsidRPr="00D87B53" w:rsidRDefault="00D87B53">
      <w:pPr>
        <w:tabs>
          <w:tab w:val="left" w:pos="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MS+Sans+Serif"/>
          <w:b/>
          <w:bCs/>
          <w:color w:val="7030A0"/>
          <w:kern w:val="0"/>
          <w:sz w:val="20"/>
          <w:szCs w:val="20"/>
          <w:lang w:val="zh-TW"/>
        </w:rPr>
      </w:pPr>
      <w:r w:rsidRPr="00D87B53">
        <w:rPr>
          <w:rFonts w:ascii="微軟正黑體" w:eastAsia="微軟正黑體" w:hAnsi="微軟正黑體" w:cs="MS+Sans+Serif" w:hint="eastAsia"/>
          <w:b/>
          <w:bCs/>
          <w:color w:val="7030A0"/>
          <w:kern w:val="0"/>
          <w:sz w:val="20"/>
          <w:szCs w:val="20"/>
          <w:lang w:val="zh-TW"/>
        </w:rPr>
        <w:t>＊本行程內容於印製前致力提供正確無誤資料，對於因臨時變動而不及通知之處，請參考行前說明會資料內所附正確行程。</w:t>
      </w:r>
    </w:p>
    <w:p w14:paraId="7176396C" w14:textId="271D3432" w:rsidR="00606E3A" w:rsidRPr="00D87B53" w:rsidRDefault="00D87B53">
      <w:pPr>
        <w:tabs>
          <w:tab w:val="left" w:pos="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MS+Sans+Serif"/>
          <w:b/>
          <w:bCs/>
          <w:color w:val="7030A0"/>
          <w:kern w:val="0"/>
          <w:sz w:val="20"/>
          <w:szCs w:val="20"/>
          <w:lang w:val="zh-TW"/>
        </w:rPr>
      </w:pPr>
      <w:r w:rsidRPr="00D87B53">
        <w:rPr>
          <w:rFonts w:ascii="微軟正黑體" w:eastAsia="微軟正黑體" w:hAnsi="微軟正黑體" w:cs="MS+Sans+Serif" w:hint="eastAsia"/>
          <w:b/>
          <w:bCs/>
          <w:color w:val="7030A0"/>
          <w:kern w:val="0"/>
          <w:sz w:val="20"/>
          <w:szCs w:val="20"/>
          <w:lang w:val="zh-TW"/>
        </w:rPr>
        <w:t>＊本行程餐廳將視餐廳公休日將略有調動，用餐時間依實際行程安排做調整，造成不便之處，敬請原諒。</w:t>
      </w:r>
    </w:p>
    <w:p w14:paraId="5F85EAE1" w14:textId="06B910B6" w:rsidR="00606E3A" w:rsidRPr="00D87B53" w:rsidRDefault="00D87B53">
      <w:pPr>
        <w:tabs>
          <w:tab w:val="left" w:pos="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微軟正黑體"/>
          <w:b/>
          <w:bCs/>
          <w:color w:val="7030A0"/>
          <w:kern w:val="0"/>
          <w:sz w:val="20"/>
          <w:szCs w:val="20"/>
          <w:lang w:val="zh-TW"/>
        </w:rPr>
      </w:pPr>
      <w:r w:rsidRPr="00D87B53">
        <w:rPr>
          <w:rFonts w:ascii="微軟正黑體" w:eastAsia="微軟正黑體" w:hAnsi="微軟正黑體" w:cs="微軟正黑體" w:hint="eastAsia"/>
          <w:b/>
          <w:bCs/>
          <w:color w:val="7030A0"/>
          <w:kern w:val="0"/>
          <w:sz w:val="20"/>
          <w:szCs w:val="20"/>
          <w:lang w:val="zh-TW"/>
        </w:rPr>
        <w:t>＊本行程內容於印製前致力提供正確無誤資料，對於因臨時變動而不及通知之處，請參考行前說明會資料內所附正確行程。</w:t>
      </w:r>
    </w:p>
    <w:p w14:paraId="2F90A350" w14:textId="4A74A119" w:rsidR="00606E3A" w:rsidRPr="00D87B53" w:rsidRDefault="00D87B53">
      <w:pPr>
        <w:tabs>
          <w:tab w:val="left" w:pos="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MS+Sans+Serif"/>
          <w:b/>
          <w:bCs/>
          <w:color w:val="7030A0"/>
          <w:kern w:val="0"/>
          <w:sz w:val="20"/>
          <w:szCs w:val="20"/>
          <w:lang w:val="zh-TW"/>
        </w:rPr>
      </w:pPr>
      <w:r w:rsidRPr="00D87B53">
        <w:rPr>
          <w:rFonts w:ascii="微軟正黑體" w:eastAsia="微軟正黑體" w:hAnsi="微軟正黑體" w:cs="微軟正黑體" w:hint="eastAsia"/>
          <w:b/>
          <w:bCs/>
          <w:color w:val="7030A0"/>
          <w:kern w:val="0"/>
          <w:sz w:val="20"/>
          <w:szCs w:val="20"/>
          <w:lang w:val="zh-TW"/>
        </w:rPr>
        <w:t>＊本行程餐廳將視餐廳公休日將略有調動</w:t>
      </w:r>
      <w:r w:rsidRPr="00D87B53">
        <w:rPr>
          <w:rFonts w:ascii="微軟正黑體" w:eastAsia="微軟正黑體" w:hAnsi="微軟正黑體" w:cs="MS+Sans+Serif" w:hint="eastAsia"/>
          <w:b/>
          <w:bCs/>
          <w:color w:val="7030A0"/>
          <w:kern w:val="0"/>
          <w:sz w:val="20"/>
          <w:szCs w:val="20"/>
          <w:lang w:val="zh-TW"/>
        </w:rPr>
        <w:t>，用餐時間依實際行程安排做調整，造成不便之處，敬請原諒。</w:t>
      </w:r>
    </w:p>
    <w:p w14:paraId="5AD60B47" w14:textId="77777777" w:rsidR="00606E3A" w:rsidRPr="00D87B53" w:rsidRDefault="00606E3A">
      <w:pPr>
        <w:tabs>
          <w:tab w:val="left" w:pos="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MS+Sans+Serif"/>
          <w:b/>
          <w:bCs/>
          <w:color w:val="7030A0"/>
          <w:kern w:val="0"/>
          <w:sz w:val="20"/>
          <w:szCs w:val="20"/>
          <w:lang w:val="zh-TW"/>
        </w:rPr>
      </w:pPr>
    </w:p>
    <w:p w14:paraId="51E0828C" w14:textId="77777777" w:rsidR="000E6D60" w:rsidRPr="000E6D60" w:rsidRDefault="000E6D60">
      <w:pPr>
        <w:widowControl/>
        <w:rPr>
          <w:rFonts w:ascii="微軟正黑體" w:eastAsia="微軟正黑體" w:hAnsi="微軟正黑體"/>
          <w:sz w:val="48"/>
          <w:szCs w:val="20"/>
        </w:rPr>
      </w:pPr>
      <w:r w:rsidRPr="000E6D60">
        <w:rPr>
          <w:rFonts w:ascii="微軟正黑體" w:eastAsia="微軟正黑體" w:hAnsi="微軟正黑體"/>
          <w:sz w:val="48"/>
          <w:szCs w:val="20"/>
        </w:rPr>
        <w:br w:type="page"/>
      </w:r>
    </w:p>
    <w:p w14:paraId="607B8D1D" w14:textId="64C0C207" w:rsidR="00606E3A" w:rsidRPr="00D87B53" w:rsidRDefault="00D87B53">
      <w:pPr>
        <w:jc w:val="center"/>
        <w:rPr>
          <w:rFonts w:ascii="微軟正黑體" w:eastAsia="微軟正黑體" w:hAnsi="微軟正黑體"/>
          <w:b/>
          <w:bCs/>
          <w:sz w:val="48"/>
          <w:szCs w:val="20"/>
          <w:u w:val="single"/>
        </w:rPr>
      </w:pPr>
      <w:r w:rsidRPr="00D87B53">
        <w:rPr>
          <w:rFonts w:ascii="微軟正黑體" w:eastAsia="微軟正黑體" w:hAnsi="微軟正黑體"/>
          <w:b/>
          <w:bCs/>
          <w:sz w:val="48"/>
          <w:szCs w:val="20"/>
          <w:u w:val="single"/>
        </w:rPr>
        <w:t>A</w:t>
      </w:r>
      <w:r w:rsidRPr="00D87B53">
        <w:rPr>
          <w:rFonts w:ascii="微軟正黑體" w:eastAsia="微軟正黑體" w:hAnsi="微軟正黑體" w:hint="eastAsia"/>
          <w:b/>
          <w:bCs/>
          <w:sz w:val="48"/>
          <w:szCs w:val="20"/>
          <w:u w:val="single"/>
        </w:rPr>
        <w:t>泰華</w:t>
      </w:r>
      <w:r w:rsidRPr="00D87B53">
        <w:rPr>
          <w:rFonts w:ascii="微軟正黑體" w:eastAsia="微軟正黑體" w:hAnsi="微軟正黑體"/>
          <w:b/>
          <w:bCs/>
          <w:sz w:val="48"/>
          <w:szCs w:val="20"/>
          <w:u w:val="single"/>
        </w:rPr>
        <w:t>-</w:t>
      </w:r>
      <w:r w:rsidRPr="00D87B53">
        <w:rPr>
          <w:rFonts w:ascii="微軟正黑體" w:eastAsia="微軟正黑體" w:hAnsi="微軟正黑體" w:hint="eastAsia"/>
          <w:b/>
          <w:bCs/>
          <w:sz w:val="48"/>
          <w:szCs w:val="20"/>
          <w:u w:val="single"/>
        </w:rPr>
        <w:t>普吉島自費項目參考一覽表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96"/>
        <w:gridCol w:w="3543"/>
      </w:tblGrid>
      <w:tr w:rsidR="00606E3A" w:rsidRPr="00D87B53" w14:paraId="59102772" w14:textId="77777777">
        <w:trPr>
          <w:trHeight w:val="658"/>
        </w:trPr>
        <w:tc>
          <w:tcPr>
            <w:tcW w:w="6096" w:type="dxa"/>
          </w:tcPr>
          <w:p w14:paraId="7EE18811" w14:textId="6C1C5D00" w:rsidR="00606E3A" w:rsidRPr="00D87B53" w:rsidRDefault="00D87B53">
            <w:pPr>
              <w:spacing w:line="500" w:lineRule="exact"/>
              <w:ind w:firstLineChars="100" w:firstLine="360"/>
              <w:jc w:val="center"/>
              <w:rPr>
                <w:rFonts w:ascii="微軟正黑體" w:eastAsia="微軟正黑體" w:hAnsi="微軟正黑體"/>
                <w:b/>
                <w:bCs/>
                <w:color w:val="FF0000"/>
                <w:sz w:val="36"/>
              </w:rPr>
            </w:pPr>
            <w:r w:rsidRPr="00D87B53">
              <w:rPr>
                <w:rFonts w:ascii="微軟正黑體" w:eastAsia="微軟正黑體" w:hAnsi="微軟正黑體" w:hint="eastAsia"/>
                <w:b/>
                <w:bCs/>
                <w:color w:val="FF0000"/>
                <w:sz w:val="36"/>
              </w:rPr>
              <w:t>自</w:t>
            </w:r>
            <w:r w:rsidRPr="00D87B53">
              <w:rPr>
                <w:rFonts w:ascii="微軟正黑體" w:eastAsia="微軟正黑體" w:hAnsi="微軟正黑體"/>
                <w:b/>
                <w:bCs/>
                <w:color w:val="FF0000"/>
                <w:sz w:val="36"/>
              </w:rPr>
              <w:t xml:space="preserve">  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FF0000"/>
                <w:sz w:val="36"/>
              </w:rPr>
              <w:t>費</w:t>
            </w:r>
            <w:r w:rsidRPr="00D87B53">
              <w:rPr>
                <w:rFonts w:ascii="微軟正黑體" w:eastAsia="微軟正黑體" w:hAnsi="微軟正黑體"/>
                <w:b/>
                <w:bCs/>
                <w:color w:val="FF0000"/>
                <w:sz w:val="36"/>
              </w:rPr>
              <w:t xml:space="preserve">  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FF0000"/>
                <w:sz w:val="36"/>
              </w:rPr>
              <w:t>項</w:t>
            </w:r>
            <w:r w:rsidRPr="00D87B53">
              <w:rPr>
                <w:rFonts w:ascii="微軟正黑體" w:eastAsia="微軟正黑體" w:hAnsi="微軟正黑體"/>
                <w:b/>
                <w:bCs/>
                <w:color w:val="FF0000"/>
                <w:sz w:val="36"/>
              </w:rPr>
              <w:t xml:space="preserve">  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FF0000"/>
                <w:sz w:val="36"/>
              </w:rPr>
              <w:t>目</w:t>
            </w:r>
          </w:p>
        </w:tc>
        <w:tc>
          <w:tcPr>
            <w:tcW w:w="3543" w:type="dxa"/>
          </w:tcPr>
          <w:p w14:paraId="2D2E0204" w14:textId="45EA6779" w:rsidR="00606E3A" w:rsidRPr="00D87B53" w:rsidRDefault="00D87B53">
            <w:pPr>
              <w:spacing w:line="500" w:lineRule="exact"/>
              <w:ind w:firstLineChars="50" w:firstLine="180"/>
              <w:jc w:val="center"/>
              <w:rPr>
                <w:rFonts w:ascii="微軟正黑體" w:eastAsia="微軟正黑體" w:hAnsi="微軟正黑體"/>
                <w:b/>
                <w:bCs/>
                <w:color w:val="FF0000"/>
                <w:sz w:val="36"/>
              </w:rPr>
            </w:pPr>
            <w:r w:rsidRPr="00D87B53">
              <w:rPr>
                <w:rFonts w:ascii="微軟正黑體" w:eastAsia="微軟正黑體" w:hAnsi="微軟正黑體" w:hint="eastAsia"/>
                <w:b/>
                <w:bCs/>
                <w:color w:val="FF0000"/>
                <w:sz w:val="36"/>
              </w:rPr>
              <w:t>建</w:t>
            </w:r>
            <w:r w:rsidRPr="00D87B53">
              <w:rPr>
                <w:rFonts w:ascii="微軟正黑體" w:eastAsia="微軟正黑體" w:hAnsi="微軟正黑體"/>
                <w:b/>
                <w:bCs/>
                <w:color w:val="FF0000"/>
                <w:sz w:val="36"/>
              </w:rPr>
              <w:t xml:space="preserve"> 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FF0000"/>
                <w:sz w:val="36"/>
              </w:rPr>
              <w:t>議</w:t>
            </w:r>
            <w:r w:rsidRPr="00D87B53">
              <w:rPr>
                <w:rFonts w:ascii="微軟正黑體" w:eastAsia="微軟正黑體" w:hAnsi="微軟正黑體"/>
                <w:b/>
                <w:bCs/>
                <w:color w:val="FF0000"/>
                <w:sz w:val="36"/>
              </w:rPr>
              <w:t xml:space="preserve"> 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FF0000"/>
                <w:sz w:val="36"/>
              </w:rPr>
              <w:t>售</w:t>
            </w:r>
            <w:r w:rsidRPr="00D87B53">
              <w:rPr>
                <w:rFonts w:ascii="微軟正黑體" w:eastAsia="微軟正黑體" w:hAnsi="微軟正黑體"/>
                <w:b/>
                <w:bCs/>
                <w:color w:val="FF0000"/>
                <w:sz w:val="36"/>
              </w:rPr>
              <w:t xml:space="preserve"> 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FF0000"/>
                <w:sz w:val="36"/>
              </w:rPr>
              <w:t>價</w:t>
            </w:r>
          </w:p>
        </w:tc>
      </w:tr>
      <w:tr w:rsidR="00606E3A" w:rsidRPr="00D87B53" w14:paraId="2AA0D726" w14:textId="77777777">
        <w:trPr>
          <w:cantSplit/>
          <w:trHeight w:val="522"/>
        </w:trPr>
        <w:tc>
          <w:tcPr>
            <w:tcW w:w="6096" w:type="dxa"/>
            <w:vAlign w:val="center"/>
          </w:tcPr>
          <w:p w14:paraId="5BC63201" w14:textId="209E314F" w:rsidR="00606E3A" w:rsidRPr="00D87B53" w:rsidRDefault="00D87B53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</w:pP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幻多奇</w:t>
            </w:r>
            <w:r w:rsidRPr="00D87B53"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  <w:t>VIP</w:t>
            </w: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座</w:t>
            </w:r>
            <w:r w:rsidRPr="00D87B53"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  <w:t>+</w:t>
            </w: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晚餐</w:t>
            </w:r>
          </w:p>
        </w:tc>
        <w:tc>
          <w:tcPr>
            <w:tcW w:w="3543" w:type="dxa"/>
            <w:vAlign w:val="center"/>
          </w:tcPr>
          <w:p w14:paraId="5D79384A" w14:textId="59E46997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成人</w:t>
            </w: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2,200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  <w:p w14:paraId="0E714641" w14:textId="12C1D390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小孩</w:t>
            </w: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2,000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  <w:tr w:rsidR="00606E3A" w:rsidRPr="00D87B53" w14:paraId="6FF759A1" w14:textId="77777777">
        <w:trPr>
          <w:cantSplit/>
          <w:trHeight w:val="522"/>
        </w:trPr>
        <w:tc>
          <w:tcPr>
            <w:tcW w:w="6096" w:type="dxa"/>
            <w:vAlign w:val="center"/>
          </w:tcPr>
          <w:p w14:paraId="776A94BC" w14:textId="203DE0BF" w:rsidR="00606E3A" w:rsidRPr="00D87B53" w:rsidRDefault="00D87B53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</w:pP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魔幻秀</w:t>
            </w:r>
            <w:r w:rsidRPr="00D87B53"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  <w:t>+</w:t>
            </w: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晚餐</w:t>
            </w:r>
          </w:p>
        </w:tc>
        <w:tc>
          <w:tcPr>
            <w:tcW w:w="3543" w:type="dxa"/>
            <w:vAlign w:val="center"/>
          </w:tcPr>
          <w:p w14:paraId="4ED8D886" w14:textId="06F86CA1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2,500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  <w:tr w:rsidR="00606E3A" w:rsidRPr="00D87B53" w14:paraId="52790123" w14:textId="77777777">
        <w:trPr>
          <w:cantSplit/>
          <w:trHeight w:val="300"/>
        </w:trPr>
        <w:tc>
          <w:tcPr>
            <w:tcW w:w="6096" w:type="dxa"/>
            <w:vAlign w:val="center"/>
          </w:tcPr>
          <w:p w14:paraId="7F36643B" w14:textId="63E10613" w:rsidR="00606E3A" w:rsidRPr="00D87B53" w:rsidRDefault="00D87B53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sz w:val="32"/>
                <w:cs/>
              </w:rPr>
            </w:pPr>
            <w:r w:rsidRPr="00D87B53">
              <w:rPr>
                <w:rFonts w:ascii="微軟正黑體" w:eastAsia="微軟正黑體" w:hAnsi="微軟正黑體" w:hint="eastAsia"/>
                <w:b/>
                <w:color w:val="0000FF"/>
                <w:sz w:val="32"/>
              </w:rPr>
              <w:t>人妖秀歌舞表演</w:t>
            </w:r>
          </w:p>
        </w:tc>
        <w:tc>
          <w:tcPr>
            <w:tcW w:w="3543" w:type="dxa"/>
            <w:vAlign w:val="center"/>
          </w:tcPr>
          <w:p w14:paraId="64B01741" w14:textId="0C32D4FE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1,200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  <w:tr w:rsidR="00606E3A" w:rsidRPr="00D87B53" w14:paraId="3BFDFF9C" w14:textId="77777777">
        <w:trPr>
          <w:cantSplit/>
          <w:trHeight w:val="210"/>
        </w:trPr>
        <w:tc>
          <w:tcPr>
            <w:tcW w:w="6096" w:type="dxa"/>
            <w:vAlign w:val="center"/>
          </w:tcPr>
          <w:p w14:paraId="072D8478" w14:textId="4D9B3EC3" w:rsidR="00606E3A" w:rsidRPr="00D87B53" w:rsidRDefault="00D87B53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sz w:val="32"/>
                <w:cs/>
              </w:rPr>
            </w:pPr>
            <w:r w:rsidRPr="00D87B53">
              <w:rPr>
                <w:rFonts w:ascii="微軟正黑體" w:eastAsia="微軟正黑體" w:hAnsi="微軟正黑體" w:hint="eastAsia"/>
                <w:b/>
                <w:color w:val="0000FF"/>
                <w:sz w:val="32"/>
              </w:rPr>
              <w:t>普吉島暹羅夢幻劇場</w:t>
            </w:r>
            <w:r w:rsidRPr="00D87B53"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  <w:t>+</w:t>
            </w: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晚餐</w:t>
            </w:r>
          </w:p>
        </w:tc>
        <w:tc>
          <w:tcPr>
            <w:tcW w:w="3543" w:type="dxa"/>
            <w:vAlign w:val="center"/>
          </w:tcPr>
          <w:p w14:paraId="783FA085" w14:textId="2EF06CA4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1,500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  <w:tr w:rsidR="00606E3A" w:rsidRPr="00D87B53" w14:paraId="20C813D9" w14:textId="77777777">
        <w:trPr>
          <w:cantSplit/>
          <w:trHeight w:val="468"/>
        </w:trPr>
        <w:tc>
          <w:tcPr>
            <w:tcW w:w="6096" w:type="dxa"/>
            <w:vAlign w:val="center"/>
          </w:tcPr>
          <w:p w14:paraId="1A43CFBA" w14:textId="71EBDBFE" w:rsidR="00606E3A" w:rsidRPr="00D87B53" w:rsidRDefault="00D87B53">
            <w:pPr>
              <w:spacing w:line="500" w:lineRule="exact"/>
              <w:rPr>
                <w:rFonts w:ascii="微軟正黑體" w:eastAsia="微軟正黑體" w:hAnsi="微軟正黑體"/>
                <w:b/>
                <w:color w:val="0000FF"/>
                <w:sz w:val="32"/>
              </w:rPr>
            </w:pPr>
            <w:r w:rsidRPr="00D87B53">
              <w:rPr>
                <w:rFonts w:ascii="微軟正黑體" w:eastAsia="微軟正黑體" w:hAnsi="微軟正黑體" w:hint="eastAsia"/>
                <w:b/>
                <w:color w:val="0000FF"/>
                <w:sz w:val="32"/>
              </w:rPr>
              <w:t>皇帝宴宵夜餐</w:t>
            </w:r>
          </w:p>
        </w:tc>
        <w:tc>
          <w:tcPr>
            <w:tcW w:w="3543" w:type="dxa"/>
            <w:vAlign w:val="center"/>
          </w:tcPr>
          <w:p w14:paraId="3684D40F" w14:textId="44B659EA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1,200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  <w:tr w:rsidR="00606E3A" w:rsidRPr="00D87B53" w14:paraId="4D66247F" w14:textId="77777777">
        <w:trPr>
          <w:cantSplit/>
          <w:trHeight w:val="468"/>
        </w:trPr>
        <w:tc>
          <w:tcPr>
            <w:tcW w:w="6096" w:type="dxa"/>
            <w:vAlign w:val="center"/>
          </w:tcPr>
          <w:p w14:paraId="36AE41DA" w14:textId="11CABE2A" w:rsidR="00606E3A" w:rsidRPr="00D87B53" w:rsidRDefault="00D87B53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</w:pP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泰式古法按摩一小時</w:t>
            </w:r>
          </w:p>
        </w:tc>
        <w:tc>
          <w:tcPr>
            <w:tcW w:w="3543" w:type="dxa"/>
            <w:vAlign w:val="center"/>
          </w:tcPr>
          <w:p w14:paraId="56210FC0" w14:textId="5E6B0444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500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  <w:tr w:rsidR="00606E3A" w:rsidRPr="00D87B53" w14:paraId="12657103" w14:textId="77777777">
        <w:trPr>
          <w:cantSplit/>
          <w:trHeight w:val="468"/>
        </w:trPr>
        <w:tc>
          <w:tcPr>
            <w:tcW w:w="6096" w:type="dxa"/>
            <w:vAlign w:val="center"/>
          </w:tcPr>
          <w:p w14:paraId="6292FD9E" w14:textId="00690FFB" w:rsidR="00606E3A" w:rsidRPr="00D87B53" w:rsidRDefault="00D87B53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</w:pP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泰式古法按摩二小時</w:t>
            </w:r>
          </w:p>
        </w:tc>
        <w:tc>
          <w:tcPr>
            <w:tcW w:w="3543" w:type="dxa"/>
            <w:vAlign w:val="center"/>
          </w:tcPr>
          <w:p w14:paraId="3C187C4D" w14:textId="3BD91076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1,000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  <w:tr w:rsidR="00606E3A" w:rsidRPr="00D87B53" w14:paraId="0EB7EDE9" w14:textId="77777777">
        <w:trPr>
          <w:cantSplit/>
          <w:trHeight w:val="468"/>
        </w:trPr>
        <w:tc>
          <w:tcPr>
            <w:tcW w:w="6096" w:type="dxa"/>
            <w:vAlign w:val="center"/>
          </w:tcPr>
          <w:p w14:paraId="58AD4E2A" w14:textId="134BCD83" w:rsidR="00606E3A" w:rsidRPr="00D87B53" w:rsidRDefault="00D87B53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</w:pP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泰式精油</w:t>
            </w:r>
            <w:r w:rsidRPr="00D87B53"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  <w:t>SPA</w:t>
            </w: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按摩</w:t>
            </w:r>
            <w:r w:rsidRPr="00D87B53"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  <w:t>60</w:t>
            </w: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分鐘</w:t>
            </w:r>
            <w:r w:rsidRPr="00D87B53"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  <w:t>:</w:t>
            </w:r>
          </w:p>
        </w:tc>
        <w:tc>
          <w:tcPr>
            <w:tcW w:w="3543" w:type="dxa"/>
            <w:vAlign w:val="center"/>
          </w:tcPr>
          <w:p w14:paraId="0B9C8571" w14:textId="1BE8AD8C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1,600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  <w:tr w:rsidR="00606E3A" w:rsidRPr="00D87B53" w14:paraId="6AEFF607" w14:textId="77777777">
        <w:trPr>
          <w:cantSplit/>
          <w:trHeight w:val="468"/>
        </w:trPr>
        <w:tc>
          <w:tcPr>
            <w:tcW w:w="6096" w:type="dxa"/>
            <w:vAlign w:val="center"/>
          </w:tcPr>
          <w:p w14:paraId="412EBD6A" w14:textId="1F68C291" w:rsidR="00606E3A" w:rsidRPr="00D87B53" w:rsidRDefault="00D87B53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</w:pPr>
            <w:r w:rsidRPr="00D87B53"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  <w:t>PP</w:t>
            </w: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島一日遊</w:t>
            </w:r>
          </w:p>
        </w:tc>
        <w:tc>
          <w:tcPr>
            <w:tcW w:w="3543" w:type="dxa"/>
            <w:vAlign w:val="center"/>
          </w:tcPr>
          <w:p w14:paraId="39256712" w14:textId="24FC5664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2,500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  <w:tr w:rsidR="00606E3A" w:rsidRPr="00D87B53" w14:paraId="2B4BF301" w14:textId="77777777">
        <w:trPr>
          <w:cantSplit/>
          <w:trHeight w:val="645"/>
        </w:trPr>
        <w:tc>
          <w:tcPr>
            <w:tcW w:w="9639" w:type="dxa"/>
            <w:gridSpan w:val="2"/>
            <w:vAlign w:val="center"/>
          </w:tcPr>
          <w:p w14:paraId="12BE583E" w14:textId="14D98F93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 w:hint="eastAsia"/>
                <w:b/>
                <w:bCs/>
                <w:color w:val="FF0000"/>
                <w:sz w:val="36"/>
              </w:rPr>
              <w:t>珊瑚島水上活動</w:t>
            </w:r>
          </w:p>
        </w:tc>
      </w:tr>
      <w:tr w:rsidR="00606E3A" w:rsidRPr="00D87B53" w14:paraId="44EC817D" w14:textId="77777777">
        <w:trPr>
          <w:cantSplit/>
          <w:trHeight w:val="468"/>
        </w:trPr>
        <w:tc>
          <w:tcPr>
            <w:tcW w:w="6096" w:type="dxa"/>
            <w:vAlign w:val="center"/>
          </w:tcPr>
          <w:p w14:paraId="1BB634D9" w14:textId="4C08EB34" w:rsidR="00606E3A" w:rsidRPr="00D87B53" w:rsidRDefault="00D87B53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</w:pP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香蕉船</w:t>
            </w:r>
          </w:p>
        </w:tc>
        <w:tc>
          <w:tcPr>
            <w:tcW w:w="3543" w:type="dxa"/>
            <w:vAlign w:val="center"/>
          </w:tcPr>
          <w:p w14:paraId="38162740" w14:textId="078C0514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800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  <w:tr w:rsidR="00606E3A" w:rsidRPr="00D87B53" w14:paraId="30E00812" w14:textId="77777777">
        <w:trPr>
          <w:cantSplit/>
          <w:trHeight w:val="468"/>
        </w:trPr>
        <w:tc>
          <w:tcPr>
            <w:tcW w:w="6096" w:type="dxa"/>
            <w:vAlign w:val="center"/>
          </w:tcPr>
          <w:p w14:paraId="40307DF0" w14:textId="4A1276E8" w:rsidR="00606E3A" w:rsidRPr="00D87B53" w:rsidRDefault="00D87B53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</w:pP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拖曳傘</w:t>
            </w:r>
          </w:p>
        </w:tc>
        <w:tc>
          <w:tcPr>
            <w:tcW w:w="3543" w:type="dxa"/>
            <w:vAlign w:val="center"/>
          </w:tcPr>
          <w:p w14:paraId="1F5C3EC0" w14:textId="6585973F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900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  <w:tr w:rsidR="00606E3A" w:rsidRPr="00D87B53" w14:paraId="63ED7FA8" w14:textId="77777777">
        <w:trPr>
          <w:cantSplit/>
          <w:trHeight w:val="468"/>
        </w:trPr>
        <w:tc>
          <w:tcPr>
            <w:tcW w:w="6096" w:type="dxa"/>
            <w:vAlign w:val="center"/>
          </w:tcPr>
          <w:p w14:paraId="1DA2567C" w14:textId="419ED69A" w:rsidR="00606E3A" w:rsidRPr="00D87B53" w:rsidRDefault="00D87B53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</w:pP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深潛</w:t>
            </w:r>
          </w:p>
        </w:tc>
        <w:tc>
          <w:tcPr>
            <w:tcW w:w="3543" w:type="dxa"/>
            <w:vAlign w:val="center"/>
          </w:tcPr>
          <w:p w14:paraId="77DC9282" w14:textId="2FFAFFC8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2,100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  <w:tr w:rsidR="00606E3A" w:rsidRPr="00D87B53" w14:paraId="5A517AEA" w14:textId="77777777">
        <w:trPr>
          <w:cantSplit/>
          <w:trHeight w:val="468"/>
        </w:trPr>
        <w:tc>
          <w:tcPr>
            <w:tcW w:w="6096" w:type="dxa"/>
            <w:vAlign w:val="center"/>
          </w:tcPr>
          <w:p w14:paraId="294748BE" w14:textId="0DC276BF" w:rsidR="00606E3A" w:rsidRPr="00D87B53" w:rsidRDefault="00D87B53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</w:pP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小快艇</w:t>
            </w:r>
          </w:p>
        </w:tc>
        <w:tc>
          <w:tcPr>
            <w:tcW w:w="3543" w:type="dxa"/>
            <w:vAlign w:val="center"/>
          </w:tcPr>
          <w:p w14:paraId="2EBE6C67" w14:textId="4B528BCA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900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  <w:tr w:rsidR="00606E3A" w:rsidRPr="00D87B53" w14:paraId="702329E8" w14:textId="77777777">
        <w:trPr>
          <w:cantSplit/>
          <w:trHeight w:val="468"/>
        </w:trPr>
        <w:tc>
          <w:tcPr>
            <w:tcW w:w="6096" w:type="dxa"/>
            <w:vAlign w:val="center"/>
          </w:tcPr>
          <w:p w14:paraId="02E55880" w14:textId="27B6DA2D" w:rsidR="00606E3A" w:rsidRPr="00D87B53" w:rsidRDefault="00D87B53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sz w:val="32"/>
              </w:rPr>
            </w:pPr>
            <w:r w:rsidRPr="00D87B53">
              <w:rPr>
                <w:rFonts w:ascii="微軟正黑體" w:eastAsia="微軟正黑體" w:hAnsi="微軟正黑體" w:cs="Angsana New" w:hint="eastAsia"/>
                <w:b/>
                <w:color w:val="0000FF"/>
                <w:sz w:val="32"/>
              </w:rPr>
              <w:t>海底漫步</w:t>
            </w:r>
          </w:p>
        </w:tc>
        <w:tc>
          <w:tcPr>
            <w:tcW w:w="3543" w:type="dxa"/>
            <w:vAlign w:val="center"/>
          </w:tcPr>
          <w:p w14:paraId="3380D2C9" w14:textId="7A7334FC" w:rsidR="00606E3A" w:rsidRPr="00D87B53" w:rsidRDefault="00D87B5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</w:pPr>
            <w:r w:rsidRPr="00D87B53">
              <w:rPr>
                <w:rFonts w:ascii="微軟正黑體" w:eastAsia="微軟正黑體" w:hAnsi="微軟正黑體"/>
                <w:b/>
                <w:bCs/>
                <w:color w:val="CC0066"/>
                <w:sz w:val="32"/>
              </w:rPr>
              <w:t>1,600</w:t>
            </w:r>
            <w:r w:rsidRPr="00D87B53">
              <w:rPr>
                <w:rFonts w:ascii="微軟正黑體" w:eastAsia="微軟正黑體" w:hAnsi="微軟正黑體" w:hint="eastAsia"/>
                <w:b/>
                <w:bCs/>
                <w:color w:val="CC0066"/>
                <w:sz w:val="32"/>
              </w:rPr>
              <w:t>銖</w:t>
            </w:r>
          </w:p>
        </w:tc>
      </w:tr>
    </w:tbl>
    <w:p w14:paraId="100BA5AA" w14:textId="76304A73" w:rsidR="00606E3A" w:rsidRPr="00D87B53" w:rsidRDefault="00D87B53">
      <w:pPr>
        <w:spacing w:line="400" w:lineRule="exact"/>
        <w:jc w:val="center"/>
        <w:rPr>
          <w:rFonts w:ascii="微軟正黑體" w:eastAsia="微軟正黑體" w:hAnsi="微軟正黑體"/>
          <w:b/>
          <w:color w:val="0000FF"/>
          <w:sz w:val="28"/>
        </w:rPr>
      </w:pPr>
      <w:r w:rsidRPr="00D87B53">
        <w:rPr>
          <w:rFonts w:ascii="微軟正黑體" w:eastAsia="微軟正黑體" w:hAnsi="微軟正黑體" w:hint="eastAsia"/>
          <w:b/>
          <w:color w:val="0000FF"/>
          <w:sz w:val="28"/>
        </w:rPr>
        <w:t>＊＊＊＊</w:t>
      </w:r>
      <w:r w:rsidRPr="00D87B53">
        <w:rPr>
          <w:rFonts w:ascii="微軟正黑體" w:eastAsia="微軟正黑體" w:hAnsi="微軟正黑體"/>
          <w:b/>
          <w:color w:val="0000FF"/>
          <w:sz w:val="28"/>
        </w:rPr>
        <w:t xml:space="preserve"> </w:t>
      </w:r>
      <w:r w:rsidRPr="00D87B53">
        <w:rPr>
          <w:rFonts w:ascii="微軟正黑體" w:eastAsia="微軟正黑體" w:hAnsi="微軟正黑體" w:hint="eastAsia"/>
          <w:b/>
          <w:color w:val="0000FF"/>
          <w:sz w:val="28"/>
          <w:u w:val="single"/>
        </w:rPr>
        <w:t>以上自費之幣值均以泰幣計算</w:t>
      </w:r>
      <w:r w:rsidRPr="00D87B53">
        <w:rPr>
          <w:rFonts w:ascii="微軟正黑體" w:eastAsia="微軟正黑體" w:hAnsi="微軟正黑體"/>
          <w:b/>
          <w:color w:val="0000FF"/>
          <w:sz w:val="28"/>
        </w:rPr>
        <w:t xml:space="preserve"> </w:t>
      </w:r>
      <w:r w:rsidRPr="00D87B53">
        <w:rPr>
          <w:rFonts w:ascii="微軟正黑體" w:eastAsia="微軟正黑體" w:hAnsi="微軟正黑體" w:hint="eastAsia"/>
          <w:b/>
          <w:color w:val="0000FF"/>
          <w:sz w:val="28"/>
        </w:rPr>
        <w:t>＊＊＊＊</w:t>
      </w:r>
    </w:p>
    <w:p w14:paraId="29DF3251" w14:textId="77777777" w:rsidR="00606E3A" w:rsidRPr="00D87B53" w:rsidRDefault="00606E3A">
      <w:pPr>
        <w:spacing w:line="400" w:lineRule="exact"/>
        <w:jc w:val="center"/>
        <w:rPr>
          <w:rFonts w:ascii="微軟正黑體" w:eastAsia="微軟正黑體" w:hAnsi="微軟正黑體"/>
          <w:b/>
          <w:bCs/>
          <w:color w:val="0000FF"/>
          <w:sz w:val="28"/>
        </w:rPr>
      </w:pPr>
    </w:p>
    <w:p w14:paraId="729A12CE" w14:textId="2C60C4C0" w:rsidR="00606E3A" w:rsidRPr="00D87B53" w:rsidRDefault="00D87B53">
      <w:pPr>
        <w:numPr>
          <w:ilvl w:val="0"/>
          <w:numId w:val="1"/>
        </w:numPr>
        <w:snapToGrid w:val="0"/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 w:rsidRPr="00D87B53">
        <w:rPr>
          <w:rFonts w:ascii="微軟正黑體" w:eastAsia="微軟正黑體" w:hAnsi="微軟正黑體" w:hint="eastAsia"/>
          <w:b/>
          <w:bCs/>
          <w:color w:val="FF0000"/>
        </w:rPr>
        <w:t>以上專案均不含服務人員小費，</w:t>
      </w:r>
      <w:r w:rsidRPr="00D87B53">
        <w:rPr>
          <w:rFonts w:ascii="微軟正黑體" w:eastAsia="微軟正黑體" w:hAnsi="微軟正黑體"/>
          <w:b/>
          <w:bCs/>
          <w:color w:val="FF0000"/>
        </w:rPr>
        <w:t>SPA</w:t>
      </w:r>
      <w:r w:rsidRPr="00D87B53">
        <w:rPr>
          <w:rFonts w:ascii="微軟正黑體" w:eastAsia="微軟正黑體" w:hAnsi="微軟正黑體" w:hint="eastAsia"/>
          <w:b/>
          <w:bCs/>
          <w:color w:val="FF0000"/>
        </w:rPr>
        <w:t>需付按摩師</w:t>
      </w:r>
      <w:r w:rsidRPr="00D87B53">
        <w:rPr>
          <w:rFonts w:ascii="微軟正黑體" w:eastAsia="微軟正黑體" w:hAnsi="微軟正黑體"/>
          <w:b/>
          <w:bCs/>
          <w:color w:val="FF0000"/>
        </w:rPr>
        <w:t>100</w:t>
      </w:r>
      <w:r w:rsidRPr="00D87B53">
        <w:rPr>
          <w:rFonts w:ascii="微軟正黑體" w:eastAsia="微軟正黑體" w:hAnsi="微軟正黑體" w:hint="eastAsia"/>
          <w:b/>
          <w:bCs/>
          <w:color w:val="FF0000"/>
        </w:rPr>
        <w:t>泰銖</w:t>
      </w:r>
      <w:r w:rsidRPr="00D87B53">
        <w:rPr>
          <w:rFonts w:ascii="微軟正黑體" w:eastAsia="微軟正黑體" w:hAnsi="微軟正黑體"/>
          <w:b/>
          <w:bCs/>
          <w:color w:val="FF0000"/>
        </w:rPr>
        <w:t>/</w:t>
      </w:r>
      <w:r w:rsidRPr="00D87B53">
        <w:rPr>
          <w:rFonts w:ascii="微軟正黑體" w:eastAsia="微軟正黑體" w:hAnsi="微軟正黑體" w:hint="eastAsia"/>
          <w:b/>
          <w:bCs/>
          <w:color w:val="FF0000"/>
        </w:rPr>
        <w:t>人</w:t>
      </w:r>
      <w:r w:rsidRPr="00D87B53">
        <w:rPr>
          <w:rFonts w:ascii="微軟正黑體" w:eastAsia="微軟正黑體" w:hAnsi="微軟正黑體"/>
          <w:b/>
          <w:bCs/>
          <w:color w:val="FF0000"/>
        </w:rPr>
        <w:t>/</w:t>
      </w:r>
      <w:r w:rsidRPr="00D87B53">
        <w:rPr>
          <w:rFonts w:ascii="微軟正黑體" w:eastAsia="微軟正黑體" w:hAnsi="微軟正黑體" w:hint="eastAsia"/>
          <w:b/>
          <w:bCs/>
          <w:color w:val="FF0000"/>
        </w:rPr>
        <w:t>小時（提前支付給導遊，導遊統一支付給店家）</w:t>
      </w:r>
      <w:r w:rsidR="00000000" w:rsidRPr="00D87B53">
        <w:rPr>
          <w:rFonts w:ascii="微軟正黑體" w:eastAsia="微軟正黑體" w:hAnsi="微軟正黑體"/>
          <w:b/>
          <w:bCs/>
          <w:color w:val="FF0000"/>
        </w:rPr>
        <w:t xml:space="preserve"> </w:t>
      </w:r>
    </w:p>
    <w:p w14:paraId="1BD070AF" w14:textId="409F1F92" w:rsidR="00606E3A" w:rsidRPr="00D87B53" w:rsidRDefault="00D87B53">
      <w:pPr>
        <w:numPr>
          <w:ilvl w:val="0"/>
          <w:numId w:val="1"/>
        </w:numPr>
        <w:snapToGrid w:val="0"/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 w:rsidRPr="00D87B53">
        <w:rPr>
          <w:rFonts w:ascii="微軟正黑體" w:eastAsia="微軟正黑體" w:hAnsi="微軟正黑體" w:hint="eastAsia"/>
          <w:b/>
          <w:bCs/>
          <w:color w:val="FF0000"/>
        </w:rPr>
        <w:t>以上專案均不含服務人員小費，按摩需付按摩師</w:t>
      </w:r>
      <w:r w:rsidRPr="00D87B53">
        <w:rPr>
          <w:rFonts w:ascii="微軟正黑體" w:eastAsia="微軟正黑體" w:hAnsi="微軟正黑體"/>
          <w:b/>
          <w:bCs/>
          <w:color w:val="FF0000"/>
        </w:rPr>
        <w:t>100</w:t>
      </w:r>
      <w:r w:rsidRPr="00D87B53">
        <w:rPr>
          <w:rFonts w:ascii="微軟正黑體" w:eastAsia="微軟正黑體" w:hAnsi="微軟正黑體" w:hint="eastAsia"/>
          <w:b/>
          <w:bCs/>
          <w:color w:val="FF0000"/>
        </w:rPr>
        <w:t>泰銖</w:t>
      </w:r>
      <w:r w:rsidRPr="00D87B53">
        <w:rPr>
          <w:rFonts w:ascii="微軟正黑體" w:eastAsia="微軟正黑體" w:hAnsi="微軟正黑體"/>
          <w:b/>
          <w:bCs/>
          <w:color w:val="FF0000"/>
        </w:rPr>
        <w:t>/</w:t>
      </w:r>
      <w:r w:rsidRPr="00D87B53">
        <w:rPr>
          <w:rFonts w:ascii="微軟正黑體" w:eastAsia="微軟正黑體" w:hAnsi="微軟正黑體" w:hint="eastAsia"/>
          <w:b/>
          <w:bCs/>
          <w:color w:val="FF0000"/>
        </w:rPr>
        <w:t>人（客人自行支付給按摩師）</w:t>
      </w:r>
    </w:p>
    <w:p w14:paraId="267FA931" w14:textId="75C1B7D7" w:rsidR="00606E3A" w:rsidRPr="00D87B53" w:rsidRDefault="00D87B53">
      <w:pPr>
        <w:pStyle w:val="1"/>
        <w:numPr>
          <w:ilvl w:val="0"/>
          <w:numId w:val="1"/>
        </w:numPr>
        <w:snapToGrid w:val="0"/>
        <w:spacing w:line="400" w:lineRule="exact"/>
        <w:ind w:left="840"/>
        <w:rPr>
          <w:rFonts w:ascii="微軟正黑體" w:eastAsia="微軟正黑體" w:hAnsi="微軟正黑體"/>
          <w:b/>
          <w:bCs/>
          <w:color w:val="FF0000"/>
        </w:rPr>
      </w:pPr>
      <w:r w:rsidRPr="00D87B53">
        <w:rPr>
          <w:rFonts w:ascii="微軟正黑體" w:eastAsia="微軟正黑體" w:hAnsi="微軟正黑體" w:hint="eastAsia"/>
          <w:b/>
          <w:bCs/>
          <w:color w:val="FF0000"/>
        </w:rPr>
        <w:t>所有自費項目，如有關水上的活動，請客人務必穿上救生衣。</w:t>
      </w:r>
    </w:p>
    <w:p w14:paraId="0A8A7873" w14:textId="283DE877" w:rsidR="00606E3A" w:rsidRPr="00D87B53" w:rsidRDefault="00D87B53">
      <w:pPr>
        <w:numPr>
          <w:ilvl w:val="0"/>
          <w:numId w:val="1"/>
        </w:numPr>
        <w:snapToGrid w:val="0"/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 w:rsidRPr="00D87B53">
        <w:rPr>
          <w:rFonts w:ascii="微軟正黑體" w:eastAsia="微軟正黑體" w:hAnsi="微軟正黑體" w:hint="eastAsia"/>
          <w:b/>
          <w:bCs/>
          <w:color w:val="FF0000"/>
        </w:rPr>
        <w:t>按摩和</w:t>
      </w:r>
      <w:r w:rsidRPr="00D87B53">
        <w:rPr>
          <w:rFonts w:ascii="微軟正黑體" w:eastAsia="微軟正黑體" w:hAnsi="微軟正黑體"/>
          <w:b/>
          <w:bCs/>
          <w:color w:val="FF0000"/>
        </w:rPr>
        <w:t>SPA16</w:t>
      </w:r>
      <w:r w:rsidRPr="00D87B53">
        <w:rPr>
          <w:rFonts w:ascii="微軟正黑體" w:eastAsia="微軟正黑體" w:hAnsi="微軟正黑體" w:hint="eastAsia"/>
          <w:b/>
          <w:bCs/>
          <w:color w:val="FF0000"/>
        </w:rPr>
        <w:t>歲以下孩子和孕婦不可以參加</w:t>
      </w:r>
    </w:p>
    <w:p w14:paraId="7D3B775D" w14:textId="62E74757" w:rsidR="00606E3A" w:rsidRPr="00D87B53" w:rsidRDefault="00D87B53">
      <w:pPr>
        <w:numPr>
          <w:ilvl w:val="0"/>
          <w:numId w:val="1"/>
        </w:numPr>
        <w:snapToGrid w:val="0"/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 w:rsidRPr="00D87B53">
        <w:rPr>
          <w:rFonts w:ascii="微軟正黑體" w:eastAsia="微軟正黑體" w:hAnsi="微軟正黑體" w:hint="eastAsia"/>
          <w:b/>
          <w:color w:val="FF0000"/>
        </w:rPr>
        <w:t>以上各項自費活動之收費標準</w:t>
      </w:r>
      <w:r w:rsidRPr="00D87B53">
        <w:rPr>
          <w:rFonts w:ascii="微軟正黑體" w:eastAsia="微軟正黑體" w:hAnsi="微軟正黑體"/>
          <w:b/>
          <w:color w:val="FF0000"/>
        </w:rPr>
        <w:t>,</w:t>
      </w:r>
      <w:r w:rsidRPr="00D87B53">
        <w:rPr>
          <w:rFonts w:ascii="微軟正黑體" w:eastAsia="微軟正黑體" w:hAnsi="微軟正黑體" w:hint="eastAsia"/>
          <w:b/>
          <w:color w:val="FF0000"/>
        </w:rPr>
        <w:t>完全依照</w:t>
      </w:r>
      <w:r w:rsidRPr="00D87B53">
        <w:rPr>
          <w:rFonts w:ascii="微軟正黑體" w:eastAsia="微軟正黑體" w:hAnsi="微軟正黑體"/>
          <w:b/>
          <w:color w:val="FF0000"/>
        </w:rPr>
        <w:t>~</w:t>
      </w:r>
      <w:r w:rsidRPr="00D87B53">
        <w:rPr>
          <w:rFonts w:ascii="微軟正黑體" w:eastAsia="微軟正黑體" w:hAnsi="微軟正黑體" w:hint="eastAsia"/>
          <w:b/>
          <w:bCs/>
          <w:color w:val="FF0000"/>
        </w:rPr>
        <w:t>泰國觀光局</w:t>
      </w:r>
      <w:r w:rsidRPr="00D87B53">
        <w:rPr>
          <w:rFonts w:ascii="微軟正黑體" w:eastAsia="微軟正黑體" w:hAnsi="微軟正黑體" w:hint="eastAsia"/>
          <w:b/>
          <w:color w:val="FF0000"/>
        </w:rPr>
        <w:t>之訂定</w:t>
      </w:r>
      <w:r w:rsidRPr="00D87B53">
        <w:rPr>
          <w:rFonts w:ascii="微軟正黑體" w:eastAsia="微軟正黑體" w:hAnsi="微軟正黑體"/>
          <w:b/>
          <w:color w:val="FF0000"/>
        </w:rPr>
        <w:t>,</w:t>
      </w:r>
      <w:r w:rsidRPr="00D87B53">
        <w:rPr>
          <w:rFonts w:ascii="微軟正黑體" w:eastAsia="微軟正黑體" w:hAnsi="微軟正黑體" w:hint="eastAsia"/>
          <w:b/>
          <w:color w:val="FF0000"/>
        </w:rPr>
        <w:t>歡迎貴賓依喜好自由報名參加。</w:t>
      </w:r>
    </w:p>
    <w:p w14:paraId="6D5F35B3" w14:textId="7D8A0006" w:rsidR="00606E3A" w:rsidRPr="00D87B53" w:rsidRDefault="00D87B53">
      <w:pPr>
        <w:spacing w:line="400" w:lineRule="exact"/>
        <w:jc w:val="right"/>
        <w:rPr>
          <w:rFonts w:ascii="微軟正黑體" w:eastAsia="微軟正黑體" w:hAnsi="微軟正黑體" w:cs="Angsana New"/>
          <w:cs/>
        </w:rPr>
      </w:pPr>
      <w:r w:rsidRPr="00D87B53">
        <w:rPr>
          <w:rFonts w:ascii="微軟正黑體" w:eastAsia="微軟正黑體" w:hAnsi="微軟正黑體" w:hint="eastAsia"/>
          <w:b/>
          <w:bCs/>
          <w:sz w:val="20"/>
          <w:szCs w:val="20"/>
        </w:rPr>
        <w:t>製表日</w:t>
      </w:r>
      <w:r w:rsidRPr="00D87B53">
        <w:rPr>
          <w:rFonts w:ascii="微軟正黑體" w:eastAsia="微軟正黑體" w:hAnsi="微軟正黑體"/>
          <w:b/>
          <w:bCs/>
          <w:sz w:val="20"/>
          <w:szCs w:val="20"/>
        </w:rPr>
        <w:t>:03-AUG-2023</w:t>
      </w:r>
    </w:p>
    <w:p w14:paraId="1567FCB4" w14:textId="77777777" w:rsidR="00606E3A" w:rsidRPr="00D87B53" w:rsidRDefault="00606E3A">
      <w:pPr>
        <w:tabs>
          <w:tab w:val="left" w:pos="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MS+Sans+Serif" w:hint="eastAsia"/>
          <w:bCs/>
          <w:color w:val="7030A0"/>
          <w:kern w:val="0"/>
          <w:sz w:val="20"/>
          <w:szCs w:val="20"/>
          <w:lang w:val="zh-TW"/>
        </w:rPr>
      </w:pPr>
    </w:p>
    <w:sectPr w:rsidR="00606E3A" w:rsidRPr="00D87B5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EEF26" w14:textId="77777777" w:rsidR="006B1710" w:rsidRDefault="006B1710" w:rsidP="00DD7E8B">
      <w:r>
        <w:separator/>
      </w:r>
    </w:p>
  </w:endnote>
  <w:endnote w:type="continuationSeparator" w:id="0">
    <w:p w14:paraId="66768C4F" w14:textId="77777777" w:rsidR="006B1710" w:rsidRDefault="006B1710" w:rsidP="00DD7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+Sans+Serif">
    <w:altName w:val="新細明體"/>
    <w:charset w:val="88"/>
    <w:family w:val="roman"/>
    <w:pitch w:val="default"/>
    <w:sig w:usb0="00000000" w:usb1="0000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4ADFB" w14:textId="77777777" w:rsidR="006B1710" w:rsidRDefault="006B1710" w:rsidP="00DD7E8B">
      <w:r>
        <w:separator/>
      </w:r>
    </w:p>
  </w:footnote>
  <w:footnote w:type="continuationSeparator" w:id="0">
    <w:p w14:paraId="39D5499C" w14:textId="77777777" w:rsidR="006B1710" w:rsidRDefault="006B1710" w:rsidP="00DD7E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E64E1"/>
    <w:multiLevelType w:val="multilevel"/>
    <w:tmpl w:val="03AE64E1"/>
    <w:lvl w:ilvl="0">
      <w:numFmt w:val="bullet"/>
      <w:lvlText w:val="※"/>
      <w:lvlJc w:val="left"/>
      <w:pPr>
        <w:tabs>
          <w:tab w:val="left" w:pos="360"/>
        </w:tabs>
        <w:ind w:left="360" w:hanging="360"/>
      </w:pPr>
      <w:rPr>
        <w:rFonts w:ascii="新細明體" w:eastAsia="新細明體" w:hAnsi="新細明體" w:cs="Times New Roman" w:hint="eastAsia"/>
        <w:color w:val="FF0000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num w:numId="1" w16cid:durableId="1131940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E06"/>
    <w:rsid w:val="00000697"/>
    <w:rsid w:val="000010EB"/>
    <w:rsid w:val="000024AF"/>
    <w:rsid w:val="0000258F"/>
    <w:rsid w:val="000030AE"/>
    <w:rsid w:val="00011718"/>
    <w:rsid w:val="00013986"/>
    <w:rsid w:val="0001456E"/>
    <w:rsid w:val="000211BA"/>
    <w:rsid w:val="000256E1"/>
    <w:rsid w:val="00030EDB"/>
    <w:rsid w:val="000343DD"/>
    <w:rsid w:val="000531C4"/>
    <w:rsid w:val="00056831"/>
    <w:rsid w:val="00056ED6"/>
    <w:rsid w:val="00065321"/>
    <w:rsid w:val="0006690A"/>
    <w:rsid w:val="00070EE0"/>
    <w:rsid w:val="00076EBC"/>
    <w:rsid w:val="0007707E"/>
    <w:rsid w:val="000829CC"/>
    <w:rsid w:val="000836A5"/>
    <w:rsid w:val="0008413C"/>
    <w:rsid w:val="0008518D"/>
    <w:rsid w:val="00086266"/>
    <w:rsid w:val="0009737E"/>
    <w:rsid w:val="000A4B50"/>
    <w:rsid w:val="000A76C9"/>
    <w:rsid w:val="000A7EAA"/>
    <w:rsid w:val="000B1E34"/>
    <w:rsid w:val="000C3062"/>
    <w:rsid w:val="000C31E8"/>
    <w:rsid w:val="000D4BE2"/>
    <w:rsid w:val="000D50E4"/>
    <w:rsid w:val="000E6594"/>
    <w:rsid w:val="000E6D60"/>
    <w:rsid w:val="000F23B8"/>
    <w:rsid w:val="000F45BD"/>
    <w:rsid w:val="001000EE"/>
    <w:rsid w:val="0011400D"/>
    <w:rsid w:val="00125417"/>
    <w:rsid w:val="00127F3D"/>
    <w:rsid w:val="00131E51"/>
    <w:rsid w:val="00132423"/>
    <w:rsid w:val="00136DB7"/>
    <w:rsid w:val="001401F1"/>
    <w:rsid w:val="00143E8F"/>
    <w:rsid w:val="00147610"/>
    <w:rsid w:val="0015028A"/>
    <w:rsid w:val="001523BE"/>
    <w:rsid w:val="0015370B"/>
    <w:rsid w:val="00155BD9"/>
    <w:rsid w:val="001607EB"/>
    <w:rsid w:val="00161C2C"/>
    <w:rsid w:val="001620DE"/>
    <w:rsid w:val="00170EF6"/>
    <w:rsid w:val="001749C4"/>
    <w:rsid w:val="001758C5"/>
    <w:rsid w:val="00177D91"/>
    <w:rsid w:val="00177E72"/>
    <w:rsid w:val="00183FDF"/>
    <w:rsid w:val="00184778"/>
    <w:rsid w:val="00187032"/>
    <w:rsid w:val="001A6536"/>
    <w:rsid w:val="001A6F3F"/>
    <w:rsid w:val="001E1A87"/>
    <w:rsid w:val="001E20EB"/>
    <w:rsid w:val="001E689E"/>
    <w:rsid w:val="001F5AD2"/>
    <w:rsid w:val="00207714"/>
    <w:rsid w:val="00214F22"/>
    <w:rsid w:val="00235FC1"/>
    <w:rsid w:val="00256AEE"/>
    <w:rsid w:val="00257E7C"/>
    <w:rsid w:val="0026101F"/>
    <w:rsid w:val="00273375"/>
    <w:rsid w:val="0028120E"/>
    <w:rsid w:val="002835C4"/>
    <w:rsid w:val="002845A0"/>
    <w:rsid w:val="00285208"/>
    <w:rsid w:val="002860BF"/>
    <w:rsid w:val="002963FD"/>
    <w:rsid w:val="00297871"/>
    <w:rsid w:val="002A0007"/>
    <w:rsid w:val="002A0183"/>
    <w:rsid w:val="002A0BD7"/>
    <w:rsid w:val="002A2157"/>
    <w:rsid w:val="002A553B"/>
    <w:rsid w:val="002A6974"/>
    <w:rsid w:val="002B0731"/>
    <w:rsid w:val="002B2922"/>
    <w:rsid w:val="002B54D7"/>
    <w:rsid w:val="002C1B9E"/>
    <w:rsid w:val="002C292C"/>
    <w:rsid w:val="002C3A66"/>
    <w:rsid w:val="002C3DEA"/>
    <w:rsid w:val="002D6125"/>
    <w:rsid w:val="002E0C27"/>
    <w:rsid w:val="002E1BE5"/>
    <w:rsid w:val="002F2A09"/>
    <w:rsid w:val="002F59AB"/>
    <w:rsid w:val="00302930"/>
    <w:rsid w:val="003049A4"/>
    <w:rsid w:val="0030701A"/>
    <w:rsid w:val="00310061"/>
    <w:rsid w:val="0031379B"/>
    <w:rsid w:val="003157E6"/>
    <w:rsid w:val="00326F89"/>
    <w:rsid w:val="0032746E"/>
    <w:rsid w:val="00330233"/>
    <w:rsid w:val="00330F3C"/>
    <w:rsid w:val="00334441"/>
    <w:rsid w:val="003346B3"/>
    <w:rsid w:val="00347FE6"/>
    <w:rsid w:val="00356DE9"/>
    <w:rsid w:val="00371406"/>
    <w:rsid w:val="00376271"/>
    <w:rsid w:val="0038688F"/>
    <w:rsid w:val="0039660D"/>
    <w:rsid w:val="003A2D9C"/>
    <w:rsid w:val="003A403A"/>
    <w:rsid w:val="003A4104"/>
    <w:rsid w:val="003B3481"/>
    <w:rsid w:val="003B4CFF"/>
    <w:rsid w:val="003C236F"/>
    <w:rsid w:val="003D0EAC"/>
    <w:rsid w:val="003D6F94"/>
    <w:rsid w:val="003F396D"/>
    <w:rsid w:val="003F4A73"/>
    <w:rsid w:val="003F5227"/>
    <w:rsid w:val="00443AB0"/>
    <w:rsid w:val="0044598E"/>
    <w:rsid w:val="00445D9D"/>
    <w:rsid w:val="00446AB4"/>
    <w:rsid w:val="00452FB8"/>
    <w:rsid w:val="0045765D"/>
    <w:rsid w:val="00466568"/>
    <w:rsid w:val="00466767"/>
    <w:rsid w:val="00472A75"/>
    <w:rsid w:val="00475F0A"/>
    <w:rsid w:val="00480D42"/>
    <w:rsid w:val="00482309"/>
    <w:rsid w:val="00483240"/>
    <w:rsid w:val="004846BF"/>
    <w:rsid w:val="004852D4"/>
    <w:rsid w:val="00486964"/>
    <w:rsid w:val="0049099D"/>
    <w:rsid w:val="00491807"/>
    <w:rsid w:val="004A1987"/>
    <w:rsid w:val="004A2714"/>
    <w:rsid w:val="004A4CEE"/>
    <w:rsid w:val="004B487F"/>
    <w:rsid w:val="004C1279"/>
    <w:rsid w:val="004C35AF"/>
    <w:rsid w:val="004C7920"/>
    <w:rsid w:val="004C7A1A"/>
    <w:rsid w:val="004D5A95"/>
    <w:rsid w:val="005002A3"/>
    <w:rsid w:val="00503661"/>
    <w:rsid w:val="00506F4A"/>
    <w:rsid w:val="0052421D"/>
    <w:rsid w:val="0053288D"/>
    <w:rsid w:val="00534912"/>
    <w:rsid w:val="0053610A"/>
    <w:rsid w:val="00537813"/>
    <w:rsid w:val="00544539"/>
    <w:rsid w:val="005445A0"/>
    <w:rsid w:val="00545013"/>
    <w:rsid w:val="00545CDC"/>
    <w:rsid w:val="00555DDD"/>
    <w:rsid w:val="005568E9"/>
    <w:rsid w:val="00576325"/>
    <w:rsid w:val="00582DFE"/>
    <w:rsid w:val="00585540"/>
    <w:rsid w:val="0059242E"/>
    <w:rsid w:val="00596789"/>
    <w:rsid w:val="005A0CD3"/>
    <w:rsid w:val="005C3BF7"/>
    <w:rsid w:val="005C4BC6"/>
    <w:rsid w:val="005D0758"/>
    <w:rsid w:val="005D1D72"/>
    <w:rsid w:val="005D2F7F"/>
    <w:rsid w:val="005D3CE7"/>
    <w:rsid w:val="005D6E83"/>
    <w:rsid w:val="005E337D"/>
    <w:rsid w:val="005E34E5"/>
    <w:rsid w:val="005F7066"/>
    <w:rsid w:val="006017DC"/>
    <w:rsid w:val="00601911"/>
    <w:rsid w:val="006056C2"/>
    <w:rsid w:val="00606E3A"/>
    <w:rsid w:val="00620231"/>
    <w:rsid w:val="00620ACF"/>
    <w:rsid w:val="00621A57"/>
    <w:rsid w:val="00624BE2"/>
    <w:rsid w:val="006274AF"/>
    <w:rsid w:val="00631DC4"/>
    <w:rsid w:val="0063285D"/>
    <w:rsid w:val="00641844"/>
    <w:rsid w:val="006514D3"/>
    <w:rsid w:val="00651CD0"/>
    <w:rsid w:val="00676E2A"/>
    <w:rsid w:val="00685186"/>
    <w:rsid w:val="00693C9E"/>
    <w:rsid w:val="0069488F"/>
    <w:rsid w:val="006A35D2"/>
    <w:rsid w:val="006A6041"/>
    <w:rsid w:val="006B1710"/>
    <w:rsid w:val="006B1AB0"/>
    <w:rsid w:val="006B3408"/>
    <w:rsid w:val="006B6F8C"/>
    <w:rsid w:val="006C0006"/>
    <w:rsid w:val="006C0C67"/>
    <w:rsid w:val="006C7E24"/>
    <w:rsid w:val="006D52C8"/>
    <w:rsid w:val="006E7640"/>
    <w:rsid w:val="006F2127"/>
    <w:rsid w:val="007011E7"/>
    <w:rsid w:val="00701384"/>
    <w:rsid w:val="00703F50"/>
    <w:rsid w:val="00705E7A"/>
    <w:rsid w:val="00711C79"/>
    <w:rsid w:val="00725101"/>
    <w:rsid w:val="007255CE"/>
    <w:rsid w:val="00727E20"/>
    <w:rsid w:val="00732062"/>
    <w:rsid w:val="007354EA"/>
    <w:rsid w:val="00737DB4"/>
    <w:rsid w:val="00740979"/>
    <w:rsid w:val="007441E3"/>
    <w:rsid w:val="00750EF9"/>
    <w:rsid w:val="00753232"/>
    <w:rsid w:val="00753CD0"/>
    <w:rsid w:val="007567CC"/>
    <w:rsid w:val="00757F92"/>
    <w:rsid w:val="00761424"/>
    <w:rsid w:val="0076466C"/>
    <w:rsid w:val="007646B3"/>
    <w:rsid w:val="00765246"/>
    <w:rsid w:val="007663EB"/>
    <w:rsid w:val="00767C09"/>
    <w:rsid w:val="007725CC"/>
    <w:rsid w:val="007725D6"/>
    <w:rsid w:val="007777C8"/>
    <w:rsid w:val="00780D0C"/>
    <w:rsid w:val="00781C9D"/>
    <w:rsid w:val="007A309C"/>
    <w:rsid w:val="007B730B"/>
    <w:rsid w:val="007B78C8"/>
    <w:rsid w:val="007C0858"/>
    <w:rsid w:val="007C4258"/>
    <w:rsid w:val="007D2322"/>
    <w:rsid w:val="007D26FB"/>
    <w:rsid w:val="007D7E7A"/>
    <w:rsid w:val="007E4152"/>
    <w:rsid w:val="007F196B"/>
    <w:rsid w:val="007F4981"/>
    <w:rsid w:val="007F5DC9"/>
    <w:rsid w:val="0080524D"/>
    <w:rsid w:val="0081080D"/>
    <w:rsid w:val="00812701"/>
    <w:rsid w:val="00816189"/>
    <w:rsid w:val="00816571"/>
    <w:rsid w:val="0082294C"/>
    <w:rsid w:val="00827FD8"/>
    <w:rsid w:val="008304F1"/>
    <w:rsid w:val="0083109E"/>
    <w:rsid w:val="00834515"/>
    <w:rsid w:val="00834EF7"/>
    <w:rsid w:val="00846019"/>
    <w:rsid w:val="0086752B"/>
    <w:rsid w:val="00872D4E"/>
    <w:rsid w:val="0087709A"/>
    <w:rsid w:val="0088099A"/>
    <w:rsid w:val="00882D6B"/>
    <w:rsid w:val="008B1C50"/>
    <w:rsid w:val="008B4221"/>
    <w:rsid w:val="008B765F"/>
    <w:rsid w:val="008C0A98"/>
    <w:rsid w:val="008C1996"/>
    <w:rsid w:val="008C2CAE"/>
    <w:rsid w:val="008D0A47"/>
    <w:rsid w:val="008D2CE6"/>
    <w:rsid w:val="008D5E1E"/>
    <w:rsid w:val="008D67F6"/>
    <w:rsid w:val="008D704A"/>
    <w:rsid w:val="008D773E"/>
    <w:rsid w:val="008E5918"/>
    <w:rsid w:val="008F267B"/>
    <w:rsid w:val="009002A2"/>
    <w:rsid w:val="00903515"/>
    <w:rsid w:val="009129E6"/>
    <w:rsid w:val="00920329"/>
    <w:rsid w:val="009203B4"/>
    <w:rsid w:val="00925E3A"/>
    <w:rsid w:val="00932BAD"/>
    <w:rsid w:val="00935742"/>
    <w:rsid w:val="00935C51"/>
    <w:rsid w:val="009520DD"/>
    <w:rsid w:val="009603D6"/>
    <w:rsid w:val="0096549E"/>
    <w:rsid w:val="0096690C"/>
    <w:rsid w:val="00972566"/>
    <w:rsid w:val="00985A47"/>
    <w:rsid w:val="0099346A"/>
    <w:rsid w:val="009935CF"/>
    <w:rsid w:val="009936E3"/>
    <w:rsid w:val="00995274"/>
    <w:rsid w:val="009A4E91"/>
    <w:rsid w:val="009B3452"/>
    <w:rsid w:val="009C1631"/>
    <w:rsid w:val="009C30C2"/>
    <w:rsid w:val="009D26B1"/>
    <w:rsid w:val="009D3AFA"/>
    <w:rsid w:val="009D4079"/>
    <w:rsid w:val="009D67D3"/>
    <w:rsid w:val="009E052F"/>
    <w:rsid w:val="009E0726"/>
    <w:rsid w:val="009E466D"/>
    <w:rsid w:val="00A20BFB"/>
    <w:rsid w:val="00A2473E"/>
    <w:rsid w:val="00A312A6"/>
    <w:rsid w:val="00A32D07"/>
    <w:rsid w:val="00A53CCF"/>
    <w:rsid w:val="00A577CA"/>
    <w:rsid w:val="00A61057"/>
    <w:rsid w:val="00A61D36"/>
    <w:rsid w:val="00A627A0"/>
    <w:rsid w:val="00A6720E"/>
    <w:rsid w:val="00A74D01"/>
    <w:rsid w:val="00A77283"/>
    <w:rsid w:val="00A80C0D"/>
    <w:rsid w:val="00A90F94"/>
    <w:rsid w:val="00A92B36"/>
    <w:rsid w:val="00A93088"/>
    <w:rsid w:val="00A93598"/>
    <w:rsid w:val="00A971C1"/>
    <w:rsid w:val="00AA2092"/>
    <w:rsid w:val="00AA2C66"/>
    <w:rsid w:val="00AA2EC9"/>
    <w:rsid w:val="00AB3DEB"/>
    <w:rsid w:val="00AC45A8"/>
    <w:rsid w:val="00AC6314"/>
    <w:rsid w:val="00AC6F9F"/>
    <w:rsid w:val="00AD0691"/>
    <w:rsid w:val="00AD28AB"/>
    <w:rsid w:val="00AD724A"/>
    <w:rsid w:val="00AD79BE"/>
    <w:rsid w:val="00AE23F9"/>
    <w:rsid w:val="00AE4BAA"/>
    <w:rsid w:val="00AE6047"/>
    <w:rsid w:val="00AF3B95"/>
    <w:rsid w:val="00B0086E"/>
    <w:rsid w:val="00B03D40"/>
    <w:rsid w:val="00B13146"/>
    <w:rsid w:val="00B133F9"/>
    <w:rsid w:val="00B21B46"/>
    <w:rsid w:val="00B21EB4"/>
    <w:rsid w:val="00B220C2"/>
    <w:rsid w:val="00B25BAE"/>
    <w:rsid w:val="00B27138"/>
    <w:rsid w:val="00B30B2B"/>
    <w:rsid w:val="00B3101F"/>
    <w:rsid w:val="00B363E3"/>
    <w:rsid w:val="00B47ADD"/>
    <w:rsid w:val="00B6007F"/>
    <w:rsid w:val="00B6675C"/>
    <w:rsid w:val="00B85550"/>
    <w:rsid w:val="00B903AB"/>
    <w:rsid w:val="00B93B7E"/>
    <w:rsid w:val="00B9418F"/>
    <w:rsid w:val="00B96BDE"/>
    <w:rsid w:val="00BA2ED5"/>
    <w:rsid w:val="00BB0344"/>
    <w:rsid w:val="00BB07FD"/>
    <w:rsid w:val="00BB42C2"/>
    <w:rsid w:val="00BC2BDA"/>
    <w:rsid w:val="00BC3134"/>
    <w:rsid w:val="00BC632E"/>
    <w:rsid w:val="00BD07DC"/>
    <w:rsid w:val="00BD35C6"/>
    <w:rsid w:val="00BF2AD0"/>
    <w:rsid w:val="00BF48CF"/>
    <w:rsid w:val="00C03162"/>
    <w:rsid w:val="00C07F6A"/>
    <w:rsid w:val="00C272EF"/>
    <w:rsid w:val="00C27E54"/>
    <w:rsid w:val="00C40DF5"/>
    <w:rsid w:val="00C445A8"/>
    <w:rsid w:val="00C456B8"/>
    <w:rsid w:val="00C672D5"/>
    <w:rsid w:val="00C753C0"/>
    <w:rsid w:val="00C80DDF"/>
    <w:rsid w:val="00C85E56"/>
    <w:rsid w:val="00C93BFB"/>
    <w:rsid w:val="00CA153A"/>
    <w:rsid w:val="00CA304F"/>
    <w:rsid w:val="00CA42E2"/>
    <w:rsid w:val="00CA4931"/>
    <w:rsid w:val="00CA64DC"/>
    <w:rsid w:val="00CB010E"/>
    <w:rsid w:val="00CB22D7"/>
    <w:rsid w:val="00CB3269"/>
    <w:rsid w:val="00CC09D7"/>
    <w:rsid w:val="00CC16FC"/>
    <w:rsid w:val="00CC6C4F"/>
    <w:rsid w:val="00CD0DF6"/>
    <w:rsid w:val="00CD3A6D"/>
    <w:rsid w:val="00CE0FA3"/>
    <w:rsid w:val="00CF1346"/>
    <w:rsid w:val="00CF3D1C"/>
    <w:rsid w:val="00D00468"/>
    <w:rsid w:val="00D13E25"/>
    <w:rsid w:val="00D15D3C"/>
    <w:rsid w:val="00D20BD7"/>
    <w:rsid w:val="00D23E27"/>
    <w:rsid w:val="00D24183"/>
    <w:rsid w:val="00D27251"/>
    <w:rsid w:val="00D354A3"/>
    <w:rsid w:val="00D41FB0"/>
    <w:rsid w:val="00D45890"/>
    <w:rsid w:val="00D537C3"/>
    <w:rsid w:val="00D738D0"/>
    <w:rsid w:val="00D757D9"/>
    <w:rsid w:val="00D76C7A"/>
    <w:rsid w:val="00D81B88"/>
    <w:rsid w:val="00D87B53"/>
    <w:rsid w:val="00D915BF"/>
    <w:rsid w:val="00D91BC4"/>
    <w:rsid w:val="00D94828"/>
    <w:rsid w:val="00D963F4"/>
    <w:rsid w:val="00D96B80"/>
    <w:rsid w:val="00DA1C5F"/>
    <w:rsid w:val="00DA785A"/>
    <w:rsid w:val="00DB1FC7"/>
    <w:rsid w:val="00DB2964"/>
    <w:rsid w:val="00DB5D58"/>
    <w:rsid w:val="00DC0D5B"/>
    <w:rsid w:val="00DD0CEB"/>
    <w:rsid w:val="00DD7165"/>
    <w:rsid w:val="00DD7E8B"/>
    <w:rsid w:val="00DE76CC"/>
    <w:rsid w:val="00DE7721"/>
    <w:rsid w:val="00DF0956"/>
    <w:rsid w:val="00DF0F4C"/>
    <w:rsid w:val="00E06798"/>
    <w:rsid w:val="00E21D47"/>
    <w:rsid w:val="00E24FFC"/>
    <w:rsid w:val="00E30805"/>
    <w:rsid w:val="00E3287A"/>
    <w:rsid w:val="00E42FAD"/>
    <w:rsid w:val="00E4613D"/>
    <w:rsid w:val="00E5180E"/>
    <w:rsid w:val="00E615F0"/>
    <w:rsid w:val="00E723BD"/>
    <w:rsid w:val="00E74D1D"/>
    <w:rsid w:val="00E767B2"/>
    <w:rsid w:val="00E9367D"/>
    <w:rsid w:val="00E94DF2"/>
    <w:rsid w:val="00E95CA8"/>
    <w:rsid w:val="00E96794"/>
    <w:rsid w:val="00EA033C"/>
    <w:rsid w:val="00EA10A5"/>
    <w:rsid w:val="00EA1C82"/>
    <w:rsid w:val="00EB054F"/>
    <w:rsid w:val="00EB2F5A"/>
    <w:rsid w:val="00EB6DF8"/>
    <w:rsid w:val="00EC11F7"/>
    <w:rsid w:val="00ED16B8"/>
    <w:rsid w:val="00EE2486"/>
    <w:rsid w:val="00EE3CA8"/>
    <w:rsid w:val="00EE4B5B"/>
    <w:rsid w:val="00EE5A43"/>
    <w:rsid w:val="00EE751E"/>
    <w:rsid w:val="00EF0E06"/>
    <w:rsid w:val="00EF1F91"/>
    <w:rsid w:val="00EF2953"/>
    <w:rsid w:val="00EF3C43"/>
    <w:rsid w:val="00EF6CEA"/>
    <w:rsid w:val="00F03CA2"/>
    <w:rsid w:val="00F05120"/>
    <w:rsid w:val="00F05751"/>
    <w:rsid w:val="00F06170"/>
    <w:rsid w:val="00F260A7"/>
    <w:rsid w:val="00F32C9C"/>
    <w:rsid w:val="00F410EA"/>
    <w:rsid w:val="00F4709E"/>
    <w:rsid w:val="00F6120A"/>
    <w:rsid w:val="00F61380"/>
    <w:rsid w:val="00F62880"/>
    <w:rsid w:val="00F641BD"/>
    <w:rsid w:val="00F66F73"/>
    <w:rsid w:val="00F7114E"/>
    <w:rsid w:val="00F76DC7"/>
    <w:rsid w:val="00F841B0"/>
    <w:rsid w:val="00F90176"/>
    <w:rsid w:val="00F93366"/>
    <w:rsid w:val="00F96324"/>
    <w:rsid w:val="00F968A2"/>
    <w:rsid w:val="00FA5C77"/>
    <w:rsid w:val="00FB3D70"/>
    <w:rsid w:val="00FB79A0"/>
    <w:rsid w:val="00FC1698"/>
    <w:rsid w:val="00FC321F"/>
    <w:rsid w:val="00FD495E"/>
    <w:rsid w:val="00FD7704"/>
    <w:rsid w:val="00FE5060"/>
    <w:rsid w:val="00FF0BDC"/>
    <w:rsid w:val="00FF25D7"/>
    <w:rsid w:val="00FF7952"/>
    <w:rsid w:val="0D8A730C"/>
    <w:rsid w:val="204F7692"/>
    <w:rsid w:val="337822C5"/>
    <w:rsid w:val="41E9039B"/>
    <w:rsid w:val="77BB50FF"/>
    <w:rsid w:val="787C3281"/>
    <w:rsid w:val="794D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7D3683C"/>
  <w15:docId w15:val="{4B004BE5-5694-40BB-926F-808F0EC5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新細明體" w:hAnsi="Times New Roman" w:cs="Times New Roman"/>
      <w:kern w:val="2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5">
    <w:name w:val="heading 5"/>
    <w:basedOn w:val="a"/>
    <w:next w:val="a"/>
    <w:link w:val="50"/>
    <w:qFormat/>
    <w:pPr>
      <w:widowControl/>
      <w:spacing w:line="330" w:lineRule="atLeast"/>
      <w:outlineLvl w:val="4"/>
    </w:pPr>
    <w:rPr>
      <w:rFonts w:ascii="新細明體" w:hAnsi="新細明體" w:cs="新細明體"/>
      <w:kern w:val="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Balloon Text"/>
    <w:basedOn w:val="a"/>
    <w:link w:val="a8"/>
    <w:uiPriority w:val="99"/>
    <w:unhideWhenUsed/>
    <w:rPr>
      <w:rFonts w:asciiTheme="majorHAnsi" w:eastAsiaTheme="majorEastAsia" w:hAnsiTheme="majorHAnsi" w:cstheme="majorBidi"/>
      <w:sz w:val="18"/>
      <w:szCs w:val="18"/>
    </w:rPr>
  </w:style>
  <w:style w:type="character" w:styleId="HTML">
    <w:name w:val="HTML Cite"/>
    <w:uiPriority w:val="99"/>
    <w:unhideWhenUsed/>
    <w:qFormat/>
    <w:rPr>
      <w:color w:val="009933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fontxlargeb6">
    <w:name w:val="fontxlargeb6"/>
    <w:qFormat/>
    <w:rPr>
      <w:b/>
      <w:bCs/>
      <w:sz w:val="48"/>
      <w:szCs w:val="48"/>
    </w:rPr>
  </w:style>
  <w:style w:type="character" w:customStyle="1" w:styleId="a8">
    <w:name w:val="註解方塊文字 字元"/>
    <w:basedOn w:val="a0"/>
    <w:link w:val="a7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50">
    <w:name w:val="標題 5 字元"/>
    <w:basedOn w:val="a0"/>
    <w:link w:val="5"/>
    <w:qFormat/>
    <w:rPr>
      <w:rFonts w:ascii="新細明體" w:eastAsia="新細明體" w:hAnsi="新細明體" w:cs="新細明體"/>
      <w:kern w:val="0"/>
      <w:sz w:val="20"/>
      <w:szCs w:val="20"/>
    </w:rPr>
  </w:style>
  <w:style w:type="character" w:customStyle="1" w:styleId="style11">
    <w:name w:val="style11"/>
    <w:qFormat/>
    <w:rPr>
      <w:rFonts w:ascii="Verdana" w:hAnsi="Verdana" w:hint="default"/>
      <w:color w:val="666666"/>
      <w:sz w:val="18"/>
      <w:szCs w:val="18"/>
    </w:rPr>
  </w:style>
  <w:style w:type="character" w:customStyle="1" w:styleId="a4">
    <w:name w:val="頁首 字元"/>
    <w:basedOn w:val="a0"/>
    <w:link w:val="a3"/>
    <w:uiPriority w:val="99"/>
    <w:qFormat/>
    <w:rPr>
      <w:rFonts w:ascii="Times New Roman" w:eastAsia="新細明體" w:hAnsi="Times New Roman" w:cs="Times New Roman"/>
      <w:sz w:val="20"/>
      <w:szCs w:val="20"/>
    </w:rPr>
  </w:style>
  <w:style w:type="character" w:customStyle="1" w:styleId="a6">
    <w:name w:val="頁尾 字元"/>
    <w:basedOn w:val="a0"/>
    <w:link w:val="a5"/>
    <w:uiPriority w:val="99"/>
    <w:qFormat/>
    <w:rPr>
      <w:rFonts w:ascii="Times New Roman" w:eastAsia="新細明體" w:hAnsi="Times New Roman" w:cs="Times New Roman"/>
      <w:sz w:val="20"/>
      <w:szCs w:val="20"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  <w:style w:type="character" w:customStyle="1" w:styleId="10">
    <w:name w:val="未解析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11">
    <w:name w:val="無間距1"/>
    <w:uiPriority w:val="1"/>
    <w:qFormat/>
    <w:rPr>
      <w:rFonts w:cs="Angsana New"/>
      <w:sz w:val="22"/>
      <w:szCs w:val="28"/>
      <w:lang w:bidi="th-TH"/>
    </w:rPr>
  </w:style>
  <w:style w:type="paragraph" w:customStyle="1" w:styleId="pStyleLeft0100">
    <w:name w:val="pStyleLeft0100"/>
    <w:qFormat/>
    <w:pPr>
      <w:spacing w:after="100"/>
    </w:pPr>
    <w:rPr>
      <w:rFonts w:ascii="Arial" w:eastAsia="新細明體" w:hAnsi="Arial" w:cs="Arial"/>
    </w:rPr>
  </w:style>
  <w:style w:type="character" w:customStyle="1" w:styleId="30">
    <w:name w:val="標題 3 字元"/>
    <w:basedOn w:val="a0"/>
    <w:link w:val="3"/>
    <w:uiPriority w:val="9"/>
    <w:qFormat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casitaphuketshaplus.zoombookdirect.com/?utm_source=googlemybusiness&amp;utm_medium=organic&amp;utm_campaign=google_my_busines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s://www.tripadvisor.com.tw/Hotel_Review-g1379324-d319913-Reviews-Namaka_Resort_Kamala-Kamala_Kathu_Phuket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depalmpoolvilla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whitesandbluesea.com/namakaresort/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tripadvisor.com.tw/Hotel_Review-g1379324-d319913-Reviews-Namaka_Resort_Kamala-Kamala_Kathu_Phuket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780</Words>
  <Characters>4449</Characters>
  <Application>Microsoft Office Word</Application>
  <DocSecurity>0</DocSecurity>
  <Lines>37</Lines>
  <Paragraphs>10</Paragraphs>
  <ScaleCrop>false</ScaleCrop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4</cp:revision>
  <dcterms:created xsi:type="dcterms:W3CDTF">2023-10-31T06:46:00Z</dcterms:created>
  <dcterms:modified xsi:type="dcterms:W3CDTF">2023-10-31T07:02:00Z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