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0530"/>
      </w:tblGrid>
      <w:tr w:rsidR="00000000" w14:paraId="1DE33FC6" w14:textId="77777777" w:rsidTr="0046508F">
        <w:tc>
          <w:tcPr>
            <w:tcW w:w="0" w:type="auto"/>
            <w:tcBorders>
              <w:top w:val="single" w:sz="6" w:space="0" w:color="000000"/>
              <w:left w:val="single" w:sz="6" w:space="0" w:color="000000"/>
              <w:bottom w:val="single" w:sz="6" w:space="0" w:color="000000"/>
              <w:right w:val="single" w:sz="6" w:space="0" w:color="000000"/>
            </w:tcBorders>
            <w:vAlign w:val="center"/>
            <w:hideMark/>
          </w:tcPr>
          <w:p w14:paraId="16AA49F0" w14:textId="77777777" w:rsidR="00000000" w:rsidRDefault="009F3A5E">
            <w:pPr>
              <w:jc w:val="center"/>
              <w:rPr>
                <w:sz w:val="27"/>
                <w:szCs w:val="27"/>
              </w:rPr>
            </w:pPr>
            <w:r>
              <w:rPr>
                <w:sz w:val="27"/>
                <w:szCs w:val="27"/>
              </w:rPr>
              <w:t>【大嘴鳥假期】南美四國</w:t>
            </w:r>
            <w:r>
              <w:rPr>
                <w:sz w:val="27"/>
                <w:szCs w:val="27"/>
              </w:rPr>
              <w:t>24</w:t>
            </w:r>
            <w:r>
              <w:rPr>
                <w:sz w:val="27"/>
                <w:szCs w:val="27"/>
              </w:rPr>
              <w:t>天經典遊</w:t>
            </w:r>
            <w:r>
              <w:rPr>
                <w:sz w:val="27"/>
                <w:szCs w:val="27"/>
              </w:rPr>
              <w:t xml:space="preserve"> (</w:t>
            </w:r>
            <w:r>
              <w:rPr>
                <w:sz w:val="27"/>
                <w:szCs w:val="27"/>
              </w:rPr>
              <w:t>秘魯、智利、阿根廷、巴西</w:t>
            </w:r>
            <w:r>
              <w:rPr>
                <w:sz w:val="27"/>
                <w:szCs w:val="27"/>
              </w:rPr>
              <w:t xml:space="preserve">) </w:t>
            </w:r>
          </w:p>
        </w:tc>
      </w:tr>
      <w:tr w:rsidR="00000000" w14:paraId="065E69D9" w14:textId="77777777" w:rsidTr="0046508F">
        <w:tc>
          <w:tcPr>
            <w:tcW w:w="0" w:type="auto"/>
            <w:tcBorders>
              <w:top w:val="single" w:sz="6" w:space="0" w:color="000000"/>
              <w:left w:val="single" w:sz="6" w:space="0" w:color="000000"/>
              <w:bottom w:val="single" w:sz="6" w:space="0" w:color="000000"/>
              <w:right w:val="single" w:sz="6" w:space="0" w:color="000000"/>
            </w:tcBorders>
            <w:vAlign w:val="center"/>
            <w:hideMark/>
          </w:tcPr>
          <w:p w14:paraId="321262A0" w14:textId="77777777" w:rsidR="00000000" w:rsidRDefault="009F3A5E">
            <w:pPr>
              <w:jc w:val="center"/>
              <w:rPr>
                <w:color w:val="FF0000"/>
              </w:rPr>
            </w:pPr>
            <w:r>
              <w:rPr>
                <w:color w:val="FF0000"/>
              </w:rPr>
              <w:t>=</w:t>
            </w:r>
            <w:r>
              <w:rPr>
                <w:color w:val="FF0000"/>
              </w:rPr>
              <w:t>行程特色</w:t>
            </w:r>
            <w:r>
              <w:rPr>
                <w:color w:val="FF0000"/>
              </w:rPr>
              <w:t>=</w:t>
            </w:r>
          </w:p>
        </w:tc>
      </w:tr>
      <w:tr w:rsidR="00000000" w14:paraId="36CCD4B1" w14:textId="77777777" w:rsidTr="0046508F">
        <w:tc>
          <w:tcPr>
            <w:tcW w:w="0" w:type="auto"/>
            <w:vAlign w:val="center"/>
            <w:hideMark/>
          </w:tcPr>
          <w:p w14:paraId="3A507ED2" w14:textId="7CDEFCA3" w:rsidR="00000000" w:rsidRDefault="009F3A5E" w:rsidP="0046508F">
            <w:pPr>
              <w:pStyle w:val="Web"/>
              <w:spacing w:before="0" w:beforeAutospacing="0" w:after="0" w:afterAutospacing="0" w:line="0" w:lineRule="atLeast"/>
              <w:jc w:val="center"/>
            </w:pPr>
            <w:r>
              <w:t> </w:t>
            </w:r>
            <w:r>
              <w:rPr>
                <w:rStyle w:val="a3"/>
                <w:color w:val="FF6600"/>
                <w:sz w:val="42"/>
                <w:szCs w:val="42"/>
              </w:rPr>
              <w:t>☆</w:t>
            </w:r>
            <w:r>
              <w:rPr>
                <w:rStyle w:val="a3"/>
                <w:color w:val="FF6600"/>
                <w:sz w:val="42"/>
                <w:szCs w:val="42"/>
              </w:rPr>
              <w:t>全程包含世界四大奇觀</w:t>
            </w:r>
            <w:r>
              <w:rPr>
                <w:rStyle w:val="a3"/>
                <w:color w:val="FF6600"/>
                <w:sz w:val="42"/>
                <w:szCs w:val="42"/>
              </w:rPr>
              <w:t xml:space="preserve"> &amp; </w:t>
            </w:r>
            <w:r>
              <w:rPr>
                <w:rStyle w:val="a3"/>
                <w:color w:val="FF6600"/>
                <w:sz w:val="42"/>
                <w:szCs w:val="42"/>
              </w:rPr>
              <w:t>十大人生必遊行程</w:t>
            </w:r>
            <w:r>
              <w:rPr>
                <w:rStyle w:val="a3"/>
                <w:color w:val="FF6600"/>
                <w:sz w:val="42"/>
                <w:szCs w:val="42"/>
              </w:rPr>
              <w:t>☆</w:t>
            </w:r>
          </w:p>
          <w:p w14:paraId="4781F0CC" w14:textId="06DF884A" w:rsidR="00000000" w:rsidRDefault="009F3A5E" w:rsidP="0046508F">
            <w:pPr>
              <w:pStyle w:val="Web"/>
              <w:spacing w:before="0" w:beforeAutospacing="0" w:after="0" w:afterAutospacing="0" w:line="0" w:lineRule="atLeast"/>
              <w:jc w:val="center"/>
            </w:pPr>
            <w:r>
              <w:t> </w:t>
            </w:r>
            <w:r>
              <w:rPr>
                <w:rStyle w:val="a3"/>
                <w:color w:val="3366FF"/>
              </w:rPr>
              <w:t>☆</w:t>
            </w:r>
            <w:r>
              <w:rPr>
                <w:rStyle w:val="a3"/>
                <w:color w:val="3366FF"/>
              </w:rPr>
              <w:t>世界四大奇觀</w:t>
            </w:r>
            <w:r>
              <w:br/>
            </w:r>
            <w:proofErr w:type="gramStart"/>
            <w:r>
              <w:rPr>
                <w:rStyle w:val="a3"/>
              </w:rPr>
              <w:t>馬丘比丘</w:t>
            </w:r>
            <w:proofErr w:type="gramEnd"/>
            <w:r>
              <w:rPr>
                <w:rStyle w:val="a3"/>
              </w:rPr>
              <w:t>奇觀、亞馬遜雨林奇觀、</w:t>
            </w:r>
            <w:proofErr w:type="gramStart"/>
            <w:r>
              <w:rPr>
                <w:rStyle w:val="a3"/>
              </w:rPr>
              <w:t>伊瓜素</w:t>
            </w:r>
            <w:proofErr w:type="gramEnd"/>
            <w:r>
              <w:rPr>
                <w:rStyle w:val="a3"/>
              </w:rPr>
              <w:t>瀑布奇觀、里約</w:t>
            </w:r>
            <w:proofErr w:type="gramStart"/>
            <w:r>
              <w:rPr>
                <w:rStyle w:val="a3"/>
              </w:rPr>
              <w:t>耶蘇</w:t>
            </w:r>
            <w:proofErr w:type="gramEnd"/>
            <w:r>
              <w:rPr>
                <w:rStyle w:val="a3"/>
              </w:rPr>
              <w:t>像奇觀。</w:t>
            </w:r>
          </w:p>
          <w:p w14:paraId="5EFF9A99" w14:textId="487C264B" w:rsidR="00000000" w:rsidRDefault="009F3A5E" w:rsidP="0046508F">
            <w:pPr>
              <w:pStyle w:val="Web"/>
              <w:spacing w:before="0" w:beforeAutospacing="0" w:after="0" w:afterAutospacing="0" w:line="0" w:lineRule="atLeast"/>
              <w:jc w:val="center"/>
            </w:pPr>
            <w:r>
              <w:rPr>
                <w:rStyle w:val="a3"/>
                <w:color w:val="FF00FF"/>
              </w:rPr>
              <w:t>☆</w:t>
            </w:r>
            <w:r>
              <w:rPr>
                <w:rStyle w:val="a3"/>
                <w:color w:val="FF00FF"/>
              </w:rPr>
              <w:t>九大必遊世界遺產及生態保護區行程</w:t>
            </w:r>
            <w:r>
              <w:br/>
            </w:r>
            <w:r>
              <w:rPr>
                <w:rStyle w:val="a3"/>
                <w:rFonts w:ascii="微軟正黑體" w:eastAsia="微軟正黑體" w:hAnsi="微軟正黑體" w:hint="eastAsia"/>
                <w:color w:val="000000"/>
                <w:sz w:val="27"/>
                <w:szCs w:val="27"/>
              </w:rPr>
              <w:t>利馬歷史城區、</w:t>
            </w:r>
            <w:proofErr w:type="gramStart"/>
            <w:r>
              <w:rPr>
                <w:rStyle w:val="a3"/>
                <w:rFonts w:ascii="微軟正黑體" w:eastAsia="微軟正黑體" w:hAnsi="微軟正黑體" w:hint="eastAsia"/>
                <w:color w:val="000000"/>
                <w:sz w:val="27"/>
                <w:szCs w:val="27"/>
              </w:rPr>
              <w:t>巴耶斯達鳥島</w:t>
            </w:r>
            <w:proofErr w:type="gramEnd"/>
            <w:r>
              <w:rPr>
                <w:rStyle w:val="a3"/>
                <w:rFonts w:ascii="微軟正黑體" w:eastAsia="微軟正黑體" w:hAnsi="微軟正黑體" w:hint="eastAsia"/>
                <w:color w:val="000000"/>
                <w:sz w:val="27"/>
                <w:szCs w:val="27"/>
              </w:rPr>
              <w:t>、那斯卡大地畫、伊卡綠洲沙漠、印加古城庫斯科</w:t>
            </w:r>
            <w:r>
              <w:rPr>
                <w:rFonts w:ascii="微軟正黑體" w:eastAsia="微軟正黑體" w:hAnsi="微軟正黑體" w:hint="eastAsia"/>
                <w:b/>
                <w:bCs/>
                <w:color w:val="000000"/>
                <w:sz w:val="27"/>
                <w:szCs w:val="27"/>
              </w:rPr>
              <w:br/>
            </w:r>
            <w:r>
              <w:rPr>
                <w:rStyle w:val="a3"/>
                <w:rFonts w:ascii="微軟正黑體" w:eastAsia="微軟正黑體" w:hAnsi="微軟正黑體" w:hint="eastAsia"/>
                <w:color w:val="000000"/>
                <w:sz w:val="27"/>
                <w:szCs w:val="27"/>
              </w:rPr>
              <w:t>法耳巴拉伊索、</w:t>
            </w:r>
            <w:proofErr w:type="gramStart"/>
            <w:r>
              <w:rPr>
                <w:rStyle w:val="a3"/>
                <w:rFonts w:ascii="微軟正黑體" w:eastAsia="微軟正黑體" w:hAnsi="微軟正黑體" w:hint="eastAsia"/>
                <w:color w:val="000000"/>
                <w:sz w:val="27"/>
                <w:szCs w:val="27"/>
              </w:rPr>
              <w:t>百內國家公園</w:t>
            </w:r>
            <w:proofErr w:type="gramEnd"/>
            <w:r>
              <w:rPr>
                <w:rStyle w:val="a3"/>
                <w:rFonts w:ascii="微軟正黑體" w:eastAsia="微軟正黑體" w:hAnsi="微軟正黑體" w:hint="eastAsia"/>
                <w:color w:val="000000"/>
                <w:sz w:val="27"/>
                <w:szCs w:val="27"/>
              </w:rPr>
              <w:t>、莫雷諾大冰川、里約糖麵包山</w:t>
            </w:r>
          </w:p>
          <w:p w14:paraId="7B01F3A2" w14:textId="5DD5F9EA" w:rsidR="00000000" w:rsidRDefault="009F3A5E" w:rsidP="0046508F">
            <w:pPr>
              <w:pStyle w:val="Web"/>
              <w:spacing w:before="0" w:beforeAutospacing="0" w:after="0" w:afterAutospacing="0" w:line="0" w:lineRule="atLeast"/>
              <w:jc w:val="center"/>
            </w:pPr>
            <w:r>
              <w:t> </w:t>
            </w:r>
            <w:r>
              <w:rPr>
                <w:rStyle w:val="a3"/>
                <w:color w:val="66CC00"/>
              </w:rPr>
              <w:t>☆</w:t>
            </w:r>
            <w:r>
              <w:rPr>
                <w:rStyle w:val="a3"/>
                <w:color w:val="66CC00"/>
              </w:rPr>
              <w:t>全程安排</w:t>
            </w:r>
            <w:r>
              <w:rPr>
                <w:rStyle w:val="a3"/>
                <w:color w:val="66CC00"/>
              </w:rPr>
              <w:t>3</w:t>
            </w:r>
            <w:r>
              <w:rPr>
                <w:rStyle w:val="a3"/>
                <w:color w:val="66CC00"/>
              </w:rPr>
              <w:t>秀</w:t>
            </w:r>
            <w:r>
              <w:br/>
            </w:r>
            <w:r>
              <w:rPr>
                <w:rStyle w:val="a3"/>
              </w:rPr>
              <w:t>庫斯科安地斯山晚餐秀、阿根廷探戈秀、</w:t>
            </w:r>
            <w:proofErr w:type="gramStart"/>
            <w:r>
              <w:rPr>
                <w:rStyle w:val="a3"/>
              </w:rPr>
              <w:t>伊瓜素森巴秀</w:t>
            </w:r>
            <w:proofErr w:type="gramEnd"/>
            <w:r>
              <w:rPr>
                <w:rStyle w:val="a3"/>
              </w:rPr>
              <w:t>。</w:t>
            </w:r>
          </w:p>
          <w:p w14:paraId="14EC7BB3" w14:textId="74E16AB5" w:rsidR="00000000" w:rsidRDefault="009F3A5E" w:rsidP="0046508F">
            <w:pPr>
              <w:pStyle w:val="Web"/>
              <w:spacing w:before="0" w:beforeAutospacing="0" w:after="0" w:afterAutospacing="0" w:line="0" w:lineRule="atLeast"/>
              <w:jc w:val="center"/>
            </w:pPr>
            <w:r>
              <w:rPr>
                <w:rStyle w:val="a3"/>
                <w:color w:val="FF9900"/>
              </w:rPr>
              <w:t>☆</w:t>
            </w:r>
            <w:r>
              <w:rPr>
                <w:rStyle w:val="a3"/>
                <w:color w:val="FF9900"/>
              </w:rPr>
              <w:t>全程</w:t>
            </w:r>
            <w:r>
              <w:rPr>
                <w:rStyle w:val="a3"/>
                <w:color w:val="FF9900"/>
              </w:rPr>
              <w:t>12</w:t>
            </w:r>
            <w:r>
              <w:rPr>
                <w:rStyle w:val="a3"/>
                <w:color w:val="FF9900"/>
              </w:rPr>
              <w:t>航段</w:t>
            </w:r>
          </w:p>
          <w:p w14:paraId="4F524098" w14:textId="77777777" w:rsidR="00000000" w:rsidRDefault="009F3A5E" w:rsidP="0046508F">
            <w:pPr>
              <w:pStyle w:val="Web"/>
              <w:spacing w:before="0" w:beforeAutospacing="0" w:after="0" w:afterAutospacing="0" w:line="0" w:lineRule="atLeast"/>
              <w:jc w:val="center"/>
            </w:pPr>
            <w:r>
              <w:rPr>
                <w:rStyle w:val="a3"/>
              </w:rPr>
              <w:t>桃園機場出發經美國轉機直飛南美，總共飛行時間只需</w:t>
            </w:r>
            <w:r>
              <w:rPr>
                <w:rStyle w:val="a3"/>
              </w:rPr>
              <w:t>20</w:t>
            </w:r>
            <w:r>
              <w:rPr>
                <w:rStyle w:val="a3"/>
              </w:rPr>
              <w:t>小時。</w:t>
            </w:r>
          </w:p>
          <w:p w14:paraId="7FD503F9" w14:textId="06C7A6C1" w:rsidR="00000000" w:rsidRDefault="009F3A5E" w:rsidP="0046508F">
            <w:pPr>
              <w:pStyle w:val="Web"/>
              <w:spacing w:before="0" w:beforeAutospacing="0" w:after="0" w:afterAutospacing="0" w:line="0" w:lineRule="atLeast"/>
              <w:jc w:val="center"/>
            </w:pPr>
            <w:r>
              <w:t> </w:t>
            </w:r>
            <w:r>
              <w:rPr>
                <w:rStyle w:val="a3"/>
                <w:color w:val="6699FF"/>
              </w:rPr>
              <w:t>☆</w:t>
            </w:r>
            <w:r>
              <w:rPr>
                <w:rStyle w:val="a3"/>
                <w:color w:val="6699FF"/>
              </w:rPr>
              <w:t>全程來回航程</w:t>
            </w:r>
            <w:r>
              <w:rPr>
                <w:rStyle w:val="a3"/>
                <w:color w:val="6699FF"/>
              </w:rPr>
              <w:t>55,000</w:t>
            </w:r>
            <w:r>
              <w:rPr>
                <w:rStyle w:val="a3"/>
                <w:color w:val="6699FF"/>
              </w:rPr>
              <w:t>公里</w:t>
            </w:r>
          </w:p>
          <w:p w14:paraId="2A066D21" w14:textId="77777777" w:rsidR="00000000" w:rsidRDefault="009F3A5E" w:rsidP="0046508F">
            <w:pPr>
              <w:pStyle w:val="Web"/>
              <w:spacing w:before="0" w:beforeAutospacing="0" w:after="0" w:afterAutospacing="0" w:line="0" w:lineRule="atLeast"/>
              <w:jc w:val="center"/>
            </w:pPr>
            <w:r>
              <w:rPr>
                <w:rStyle w:val="a3"/>
              </w:rPr>
              <w:t>地球赤道一圈</w:t>
            </w:r>
            <w:r>
              <w:rPr>
                <w:rStyle w:val="a3"/>
              </w:rPr>
              <w:t>40,076</w:t>
            </w:r>
            <w:r>
              <w:rPr>
                <w:rStyle w:val="a3"/>
              </w:rPr>
              <w:t>公里</w:t>
            </w:r>
          </w:p>
          <w:p w14:paraId="539566A0" w14:textId="3454FD7A" w:rsidR="00000000" w:rsidRDefault="009F3A5E" w:rsidP="0046508F">
            <w:pPr>
              <w:pStyle w:val="Web"/>
              <w:spacing w:before="0" w:beforeAutospacing="0" w:after="0" w:afterAutospacing="0" w:line="0" w:lineRule="atLeast"/>
              <w:jc w:val="center"/>
            </w:pPr>
            <w:r>
              <w:rPr>
                <w:rStyle w:val="a3"/>
                <w:color w:val="FF66CC"/>
              </w:rPr>
              <w:t>☆</w:t>
            </w:r>
            <w:r>
              <w:rPr>
                <w:rStyle w:val="a3"/>
                <w:color w:val="FF66CC"/>
              </w:rPr>
              <w:t>全程</w:t>
            </w:r>
            <w:r>
              <w:rPr>
                <w:rStyle w:val="a3"/>
                <w:color w:val="FF66CC"/>
              </w:rPr>
              <w:t>A</w:t>
            </w:r>
            <w:r>
              <w:rPr>
                <w:rStyle w:val="a3"/>
                <w:color w:val="FF66CC"/>
              </w:rPr>
              <w:t>級旅館</w:t>
            </w:r>
          </w:p>
          <w:p w14:paraId="258EE796" w14:textId="77777777" w:rsidR="00000000" w:rsidRDefault="009F3A5E" w:rsidP="0046508F">
            <w:pPr>
              <w:pStyle w:val="Web"/>
              <w:spacing w:before="0" w:beforeAutospacing="0" w:after="0" w:afterAutospacing="0" w:line="0" w:lineRule="atLeast"/>
              <w:jc w:val="center"/>
            </w:pPr>
            <w:r>
              <w:rPr>
                <w:rStyle w:val="a3"/>
              </w:rPr>
              <w:t>城市安排</w:t>
            </w:r>
            <w:r>
              <w:rPr>
                <w:rStyle w:val="a3"/>
              </w:rPr>
              <w:t>5</w:t>
            </w:r>
            <w:r>
              <w:rPr>
                <w:rStyle w:val="a3"/>
              </w:rPr>
              <w:t>星旅館，公園景區、亞馬遜地區則安排以當地</w:t>
            </w:r>
            <w:r>
              <w:rPr>
                <w:rStyle w:val="a3"/>
              </w:rPr>
              <w:t>4</w:t>
            </w:r>
            <w:r>
              <w:rPr>
                <w:rStyle w:val="a3"/>
              </w:rPr>
              <w:t>星旅館或特色旅館。</w:t>
            </w:r>
          </w:p>
          <w:p w14:paraId="765728B3" w14:textId="130C6C08" w:rsidR="00000000" w:rsidRDefault="0046508F" w:rsidP="0046508F">
            <w:pPr>
              <w:pStyle w:val="Web"/>
              <w:spacing w:before="0" w:beforeAutospacing="0" w:after="0" w:afterAutospacing="0" w:line="0" w:lineRule="atLeast"/>
              <w:jc w:val="center"/>
            </w:pPr>
            <w:r>
              <w:rPr>
                <w:rStyle w:val="a3"/>
                <w:noProof/>
              </w:rPr>
              <w:drawing>
                <wp:inline distT="0" distB="0" distL="0" distR="0" wp14:anchorId="2C9A2B00" wp14:editId="07B05729">
                  <wp:extent cx="4973280" cy="5562600"/>
                  <wp:effectExtent l="0" t="0" r="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993027" cy="5584687"/>
                          </a:xfrm>
                          <a:prstGeom prst="rect">
                            <a:avLst/>
                          </a:prstGeom>
                          <a:noFill/>
                          <a:ln>
                            <a:noFill/>
                          </a:ln>
                        </pic:spPr>
                      </pic:pic>
                    </a:graphicData>
                  </a:graphic>
                </wp:inline>
              </w:drawing>
            </w:r>
          </w:p>
          <w:p w14:paraId="4CD2B742" w14:textId="77777777" w:rsidR="00000000" w:rsidRDefault="009F3A5E">
            <w:pPr>
              <w:pStyle w:val="Web"/>
              <w:jc w:val="center"/>
            </w:pPr>
            <w:r>
              <w:lastRenderedPageBreak/>
              <w:t> </w:t>
            </w:r>
            <w:r w:rsidR="0046508F">
              <w:rPr>
                <w:noProof/>
              </w:rPr>
              <w:drawing>
                <wp:inline distT="0" distB="0" distL="0" distR="0" wp14:anchorId="33B162DB" wp14:editId="1719B446">
                  <wp:extent cx="6648450" cy="6534150"/>
                  <wp:effectExtent l="0" t="0" r="0"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8450" cy="6534150"/>
                          </a:xfrm>
                          <a:prstGeom prst="rect">
                            <a:avLst/>
                          </a:prstGeom>
                          <a:noFill/>
                          <a:ln>
                            <a:noFill/>
                          </a:ln>
                        </pic:spPr>
                      </pic:pic>
                    </a:graphicData>
                  </a:graphic>
                </wp:inline>
              </w:drawing>
            </w:r>
            <w:r w:rsidR="0046508F">
              <w:rPr>
                <w:noProof/>
              </w:rPr>
              <w:lastRenderedPageBreak/>
              <w:drawing>
                <wp:inline distT="0" distB="0" distL="0" distR="0" wp14:anchorId="1FF3968F" wp14:editId="5EE3C124">
                  <wp:extent cx="6648450" cy="8782050"/>
                  <wp:effectExtent l="0" t="0" r="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8450" cy="8782050"/>
                          </a:xfrm>
                          <a:prstGeom prst="rect">
                            <a:avLst/>
                          </a:prstGeom>
                          <a:noFill/>
                          <a:ln>
                            <a:noFill/>
                          </a:ln>
                        </pic:spPr>
                      </pic:pic>
                    </a:graphicData>
                  </a:graphic>
                </wp:inline>
              </w:drawing>
            </w:r>
            <w:r w:rsidR="0046508F">
              <w:rPr>
                <w:noProof/>
              </w:rPr>
              <w:lastRenderedPageBreak/>
              <w:drawing>
                <wp:inline distT="0" distB="0" distL="0" distR="0" wp14:anchorId="44E3DE5F" wp14:editId="7078698E">
                  <wp:extent cx="6648450" cy="9477375"/>
                  <wp:effectExtent l="0" t="0" r="0" b="9525"/>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8450" cy="9477375"/>
                          </a:xfrm>
                          <a:prstGeom prst="rect">
                            <a:avLst/>
                          </a:prstGeom>
                          <a:noFill/>
                          <a:ln>
                            <a:noFill/>
                          </a:ln>
                        </pic:spPr>
                      </pic:pic>
                    </a:graphicData>
                  </a:graphic>
                </wp:inline>
              </w:drawing>
            </w:r>
            <w:r w:rsidR="0046508F">
              <w:rPr>
                <w:noProof/>
                <w:color w:val="FF0000"/>
              </w:rPr>
              <w:lastRenderedPageBreak/>
              <w:drawing>
                <wp:inline distT="0" distB="0" distL="0" distR="0" wp14:anchorId="423F36F1" wp14:editId="0E2B83A3">
                  <wp:extent cx="6638925" cy="2305050"/>
                  <wp:effectExtent l="0" t="0" r="9525"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8925" cy="2305050"/>
                          </a:xfrm>
                          <a:prstGeom prst="rect">
                            <a:avLst/>
                          </a:prstGeom>
                          <a:noFill/>
                          <a:ln>
                            <a:noFill/>
                          </a:ln>
                        </pic:spPr>
                      </pic:pic>
                    </a:graphicData>
                  </a:graphic>
                </wp:inline>
              </w:drawing>
            </w:r>
            <w:r w:rsidR="0046508F">
              <w:rPr>
                <w:noProof/>
              </w:rPr>
              <w:drawing>
                <wp:inline distT="0" distB="0" distL="0" distR="0" wp14:anchorId="3028E5BC" wp14:editId="30DE4DF6">
                  <wp:extent cx="6665595" cy="2045335"/>
                  <wp:effectExtent l="0" t="0" r="1905"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5595" cy="2045335"/>
                          </a:xfrm>
                          <a:prstGeom prst="rect">
                            <a:avLst/>
                          </a:prstGeom>
                          <a:noFill/>
                          <a:ln>
                            <a:noFill/>
                          </a:ln>
                        </pic:spPr>
                      </pic:pic>
                    </a:graphicData>
                  </a:graphic>
                </wp:inline>
              </w:drawing>
            </w:r>
            <w:r w:rsidR="0046508F">
              <w:rPr>
                <w:noProof/>
              </w:rPr>
              <w:drawing>
                <wp:inline distT="0" distB="0" distL="0" distR="0" wp14:anchorId="17A67401" wp14:editId="7F09AFDE">
                  <wp:extent cx="3240000" cy="4014762"/>
                  <wp:effectExtent l="0" t="0" r="0" b="508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0000" cy="4014762"/>
                          </a:xfrm>
                          <a:prstGeom prst="rect">
                            <a:avLst/>
                          </a:prstGeom>
                          <a:noFill/>
                          <a:ln>
                            <a:noFill/>
                          </a:ln>
                        </pic:spPr>
                      </pic:pic>
                    </a:graphicData>
                  </a:graphic>
                </wp:inline>
              </w:drawing>
            </w:r>
            <w:r w:rsidR="0046508F">
              <w:rPr>
                <w:noProof/>
              </w:rPr>
              <w:drawing>
                <wp:inline distT="0" distB="0" distL="0" distR="0" wp14:anchorId="4D2D539B" wp14:editId="490AD535">
                  <wp:extent cx="3240000" cy="4014762"/>
                  <wp:effectExtent l="0" t="0" r="0" b="508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0000" cy="4014762"/>
                          </a:xfrm>
                          <a:prstGeom prst="rect">
                            <a:avLst/>
                          </a:prstGeom>
                          <a:noFill/>
                          <a:ln>
                            <a:noFill/>
                          </a:ln>
                        </pic:spPr>
                      </pic:pic>
                    </a:graphicData>
                  </a:graphic>
                </wp:inline>
              </w:drawing>
            </w:r>
          </w:p>
          <w:p w14:paraId="136C24CF" w14:textId="784CA11A" w:rsidR="0046508F" w:rsidRDefault="0046508F">
            <w:pPr>
              <w:pStyle w:val="Web"/>
              <w:jc w:val="center"/>
            </w:pPr>
            <w:r>
              <w:rPr>
                <w:noProof/>
              </w:rPr>
              <w:lastRenderedPageBreak/>
              <w:drawing>
                <wp:inline distT="0" distB="0" distL="0" distR="0" wp14:anchorId="05ECFB48" wp14:editId="53A72781">
                  <wp:extent cx="3240000" cy="4014762"/>
                  <wp:effectExtent l="0" t="0" r="0" b="508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000" cy="4014762"/>
                          </a:xfrm>
                          <a:prstGeom prst="rect">
                            <a:avLst/>
                          </a:prstGeom>
                          <a:noFill/>
                          <a:ln>
                            <a:noFill/>
                          </a:ln>
                        </pic:spPr>
                      </pic:pic>
                    </a:graphicData>
                  </a:graphic>
                </wp:inline>
              </w:drawing>
            </w:r>
            <w:r>
              <w:rPr>
                <w:noProof/>
              </w:rPr>
              <w:drawing>
                <wp:inline distT="0" distB="0" distL="0" distR="0" wp14:anchorId="070E76EC" wp14:editId="6ADC437C">
                  <wp:extent cx="3240000" cy="4014762"/>
                  <wp:effectExtent l="0" t="0" r="0" b="508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0000" cy="4014762"/>
                          </a:xfrm>
                          <a:prstGeom prst="rect">
                            <a:avLst/>
                          </a:prstGeom>
                          <a:noFill/>
                          <a:ln>
                            <a:noFill/>
                          </a:ln>
                        </pic:spPr>
                      </pic:pic>
                    </a:graphicData>
                  </a:graphic>
                </wp:inline>
              </w:drawing>
            </w:r>
            <w:r>
              <w:rPr>
                <w:noProof/>
              </w:rPr>
              <w:drawing>
                <wp:inline distT="0" distB="0" distL="0" distR="0" wp14:anchorId="51401D65" wp14:editId="20B4751E">
                  <wp:extent cx="3240000" cy="4014762"/>
                  <wp:effectExtent l="0" t="0" r="0" b="508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0000" cy="4014762"/>
                          </a:xfrm>
                          <a:prstGeom prst="rect">
                            <a:avLst/>
                          </a:prstGeom>
                          <a:noFill/>
                          <a:ln>
                            <a:noFill/>
                          </a:ln>
                        </pic:spPr>
                      </pic:pic>
                    </a:graphicData>
                  </a:graphic>
                </wp:inline>
              </w:drawing>
            </w:r>
            <w:r>
              <w:rPr>
                <w:noProof/>
              </w:rPr>
              <w:drawing>
                <wp:inline distT="0" distB="0" distL="0" distR="0" wp14:anchorId="6480F60A" wp14:editId="50B71E5A">
                  <wp:extent cx="3240000" cy="4014762"/>
                  <wp:effectExtent l="0" t="0" r="0" b="508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0000" cy="4014762"/>
                          </a:xfrm>
                          <a:prstGeom prst="rect">
                            <a:avLst/>
                          </a:prstGeom>
                          <a:noFill/>
                          <a:ln>
                            <a:noFill/>
                          </a:ln>
                        </pic:spPr>
                      </pic:pic>
                    </a:graphicData>
                  </a:graphic>
                </wp:inline>
              </w:drawing>
            </w:r>
            <w:r>
              <w:rPr>
                <w:noProof/>
              </w:rPr>
              <w:lastRenderedPageBreak/>
              <w:drawing>
                <wp:inline distT="0" distB="0" distL="0" distR="0" wp14:anchorId="0393E2DA" wp14:editId="1F7DEDD1">
                  <wp:extent cx="3240000" cy="4014762"/>
                  <wp:effectExtent l="0" t="0" r="0" b="508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0" cy="4014762"/>
                          </a:xfrm>
                          <a:prstGeom prst="rect">
                            <a:avLst/>
                          </a:prstGeom>
                          <a:noFill/>
                          <a:ln>
                            <a:noFill/>
                          </a:ln>
                        </pic:spPr>
                      </pic:pic>
                    </a:graphicData>
                  </a:graphic>
                </wp:inline>
              </w:drawing>
            </w:r>
            <w:r>
              <w:rPr>
                <w:noProof/>
              </w:rPr>
              <w:drawing>
                <wp:inline distT="0" distB="0" distL="0" distR="0" wp14:anchorId="7D1F0ACC" wp14:editId="2DF6F256">
                  <wp:extent cx="3240000" cy="4014762"/>
                  <wp:effectExtent l="0" t="0" r="0" b="508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4014762"/>
                          </a:xfrm>
                          <a:prstGeom prst="rect">
                            <a:avLst/>
                          </a:prstGeom>
                          <a:noFill/>
                          <a:ln>
                            <a:noFill/>
                          </a:ln>
                        </pic:spPr>
                      </pic:pic>
                    </a:graphicData>
                  </a:graphic>
                </wp:inline>
              </w:drawing>
            </w:r>
            <w:r>
              <w:rPr>
                <w:noProof/>
              </w:rPr>
              <w:drawing>
                <wp:inline distT="0" distB="0" distL="0" distR="0" wp14:anchorId="5CDE8EE6" wp14:editId="243A3585">
                  <wp:extent cx="3240000" cy="4014762"/>
                  <wp:effectExtent l="0" t="0" r="0" b="508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4014762"/>
                          </a:xfrm>
                          <a:prstGeom prst="rect">
                            <a:avLst/>
                          </a:prstGeom>
                          <a:noFill/>
                          <a:ln>
                            <a:noFill/>
                          </a:ln>
                        </pic:spPr>
                      </pic:pic>
                    </a:graphicData>
                  </a:graphic>
                </wp:inline>
              </w:drawing>
            </w:r>
            <w:r>
              <w:rPr>
                <w:noProof/>
              </w:rPr>
              <w:drawing>
                <wp:inline distT="0" distB="0" distL="0" distR="0" wp14:anchorId="6279C19A" wp14:editId="49595667">
                  <wp:extent cx="3240000" cy="4014762"/>
                  <wp:effectExtent l="0" t="0" r="0" b="508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4014762"/>
                          </a:xfrm>
                          <a:prstGeom prst="rect">
                            <a:avLst/>
                          </a:prstGeom>
                          <a:noFill/>
                          <a:ln>
                            <a:noFill/>
                          </a:ln>
                        </pic:spPr>
                      </pic:pic>
                    </a:graphicData>
                  </a:graphic>
                </wp:inline>
              </w:drawing>
            </w:r>
            <w:r>
              <w:rPr>
                <w:noProof/>
              </w:rPr>
              <w:lastRenderedPageBreak/>
              <w:drawing>
                <wp:inline distT="0" distB="0" distL="0" distR="0" wp14:anchorId="4F4BBC50" wp14:editId="26272414">
                  <wp:extent cx="3240000" cy="4014762"/>
                  <wp:effectExtent l="0" t="0" r="0" b="508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4014762"/>
                          </a:xfrm>
                          <a:prstGeom prst="rect">
                            <a:avLst/>
                          </a:prstGeom>
                          <a:noFill/>
                          <a:ln>
                            <a:noFill/>
                          </a:ln>
                        </pic:spPr>
                      </pic:pic>
                    </a:graphicData>
                  </a:graphic>
                </wp:inline>
              </w:drawing>
            </w:r>
            <w:r>
              <w:rPr>
                <w:noProof/>
              </w:rPr>
              <w:drawing>
                <wp:inline distT="0" distB="0" distL="0" distR="0" wp14:anchorId="7483E826" wp14:editId="22C3C9F7">
                  <wp:extent cx="3240000" cy="4014762"/>
                  <wp:effectExtent l="0" t="0" r="0" b="508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0" cy="4014762"/>
                          </a:xfrm>
                          <a:prstGeom prst="rect">
                            <a:avLst/>
                          </a:prstGeom>
                          <a:noFill/>
                          <a:ln>
                            <a:noFill/>
                          </a:ln>
                        </pic:spPr>
                      </pic:pic>
                    </a:graphicData>
                  </a:graphic>
                </wp:inline>
              </w:drawing>
            </w:r>
            <w:r>
              <w:rPr>
                <w:noProof/>
              </w:rPr>
              <w:lastRenderedPageBreak/>
              <w:drawing>
                <wp:inline distT="0" distB="0" distL="0" distR="0" wp14:anchorId="34134B0D" wp14:editId="5B481B50">
                  <wp:extent cx="6641465" cy="8229600"/>
                  <wp:effectExtent l="0" t="0" r="6985" b="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1465" cy="8229600"/>
                          </a:xfrm>
                          <a:prstGeom prst="rect">
                            <a:avLst/>
                          </a:prstGeom>
                          <a:noFill/>
                          <a:ln>
                            <a:noFill/>
                          </a:ln>
                        </pic:spPr>
                      </pic:pic>
                    </a:graphicData>
                  </a:graphic>
                </wp:inline>
              </w:drawing>
            </w:r>
            <w:bookmarkStart w:id="0" w:name="_GoBack"/>
            <w:bookmarkEnd w:id="0"/>
          </w:p>
        </w:tc>
      </w:tr>
      <w:tr w:rsidR="00000000" w14:paraId="3D3E3C02" w14:textId="77777777" w:rsidTr="0046508F">
        <w:tc>
          <w:tcPr>
            <w:tcW w:w="0" w:type="auto"/>
            <w:tcBorders>
              <w:top w:val="single" w:sz="6" w:space="0" w:color="000000"/>
              <w:left w:val="single" w:sz="6" w:space="0" w:color="000000"/>
              <w:bottom w:val="single" w:sz="6" w:space="0" w:color="000000"/>
              <w:right w:val="single" w:sz="6" w:space="0" w:color="000000"/>
            </w:tcBorders>
            <w:vAlign w:val="center"/>
            <w:hideMark/>
          </w:tcPr>
          <w:p w14:paraId="6B086CAE" w14:textId="12A620C3" w:rsidR="00000000" w:rsidRDefault="009F3A5E">
            <w:pPr>
              <w:jc w:val="center"/>
              <w:rPr>
                <w:color w:val="FF0000"/>
              </w:rPr>
            </w:pPr>
            <w:r>
              <w:rPr>
                <w:color w:val="FF0000"/>
              </w:rPr>
              <w:lastRenderedPageBreak/>
              <w:t>=</w:t>
            </w:r>
            <w:r>
              <w:rPr>
                <w:color w:val="FF0000"/>
              </w:rPr>
              <w:t>行程內容</w:t>
            </w:r>
            <w:r>
              <w:rPr>
                <w:color w:val="FF0000"/>
              </w:rPr>
              <w:t>=</w:t>
            </w:r>
          </w:p>
        </w:tc>
      </w:tr>
      <w:tr w:rsidR="00000000" w14:paraId="58B2742B" w14:textId="77777777" w:rsidTr="0046508F">
        <w:tc>
          <w:tcPr>
            <w:tcW w:w="0" w:type="auto"/>
            <w:tcBorders>
              <w:top w:val="single" w:sz="6" w:space="0" w:color="auto"/>
              <w:left w:val="single" w:sz="6" w:space="0" w:color="auto"/>
              <w:bottom w:val="single" w:sz="6" w:space="0" w:color="auto"/>
              <w:right w:val="single" w:sz="6" w:space="0" w:color="auto"/>
            </w:tcBorders>
            <w:vAlign w:val="center"/>
            <w:hideMark/>
          </w:tcPr>
          <w:p w14:paraId="1790E8AE" w14:textId="77777777" w:rsidR="00000000" w:rsidRDefault="009F3A5E">
            <w:r>
              <w:t>第</w:t>
            </w:r>
            <w:r>
              <w:t>1</w:t>
            </w:r>
            <w:r>
              <w:t>天</w:t>
            </w:r>
            <w:r>
              <w:t xml:space="preserve">:  </w:t>
            </w:r>
            <w:r>
              <w:rPr>
                <w:color w:val="5C7886"/>
              </w:rPr>
              <w:t>桃園－洛杉磯</w:t>
            </w:r>
            <w:r>
              <w:rPr>
                <w:color w:val="5C7886"/>
              </w:rPr>
              <w:t>Los Angeles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00"/>
            </w:tblGrid>
            <w:tr w:rsidR="00000000" w14:paraId="4C987427" w14:textId="77777777">
              <w:trPr>
                <w:tblCellSpacing w:w="15" w:type="dxa"/>
              </w:trPr>
              <w:tc>
                <w:tcPr>
                  <w:tcW w:w="0" w:type="auto"/>
                  <w:vAlign w:val="center"/>
                  <w:hideMark/>
                </w:tcPr>
                <w:p w14:paraId="2D3B076C" w14:textId="77777777" w:rsidR="00000000" w:rsidRDefault="009F3A5E"/>
              </w:tc>
            </w:tr>
          </w:tbl>
          <w:p w14:paraId="0FACE5AC" w14:textId="77777777" w:rsidR="00000000" w:rsidRDefault="009F3A5E">
            <w:r>
              <w:rPr>
                <w:noProof/>
              </w:rPr>
              <w:lastRenderedPageBreak/>
              <w:drawing>
                <wp:inline distT="0" distB="0" distL="0" distR="0" wp14:anchorId="1C9E968E" wp14:editId="790E8CDF">
                  <wp:extent cx="6480000" cy="900000"/>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link="rId23">
                            <a:extLst>
                              <a:ext uri="{28A0092B-C50C-407E-A947-70E740481C1C}">
                                <a14:useLocalDpi xmlns:a14="http://schemas.microsoft.com/office/drawing/2010/main" val="0"/>
                              </a:ext>
                            </a:extLst>
                          </a:blip>
                          <a:srcRect/>
                          <a:stretch>
                            <a:fillRect/>
                          </a:stretch>
                        </pic:blipFill>
                        <pic:spPr bwMode="auto">
                          <a:xfrm>
                            <a:off x="0" y="0"/>
                            <a:ext cx="6480000" cy="900000"/>
                          </a:xfrm>
                          <a:prstGeom prst="rect">
                            <a:avLst/>
                          </a:prstGeom>
                          <a:noFill/>
                          <a:ln>
                            <a:noFill/>
                          </a:ln>
                        </pic:spPr>
                      </pic:pic>
                    </a:graphicData>
                  </a:graphic>
                </wp:inline>
              </w:drawing>
            </w:r>
          </w:p>
          <w:p w14:paraId="76F3A15E" w14:textId="77777777" w:rsidR="00000000" w:rsidRDefault="009F3A5E">
            <w:pPr>
              <w:pStyle w:val="Web"/>
              <w:rPr>
                <w:rFonts w:ascii="微軟正黑體" w:eastAsia="微軟正黑體" w:hAnsi="微軟正黑體"/>
                <w:color w:val="000000"/>
                <w:sz w:val="27"/>
                <w:szCs w:val="27"/>
              </w:rPr>
            </w:pPr>
            <w:r>
              <w:rPr>
                <w:rFonts w:ascii="微軟正黑體" w:eastAsia="微軟正黑體" w:hAnsi="微軟正黑體" w:hint="eastAsia"/>
                <w:color w:val="000000"/>
              </w:rPr>
              <w:t>景點參觀方式：入內參觀☆</w:t>
            </w:r>
            <w:r>
              <w:rPr>
                <w:rFonts w:ascii="微軟正黑體" w:eastAsia="微軟正黑體" w:hAnsi="微軟正黑體" w:hint="eastAsia"/>
                <w:color w:val="000000"/>
              </w:rPr>
              <w:t>、</w:t>
            </w:r>
            <w:r>
              <w:rPr>
                <w:rFonts w:ascii="微軟正黑體" w:eastAsia="微軟正黑體" w:hAnsi="微軟正黑體" w:hint="eastAsia"/>
                <w:color w:val="000000"/>
              </w:rPr>
              <w:t>下車參觀◎、未標示為行車經</w:t>
            </w:r>
            <w:r>
              <w:rPr>
                <w:rFonts w:ascii="微軟正黑體" w:eastAsia="微軟正黑體" w:hAnsi="微軟正黑體" w:hint="eastAsia"/>
                <w:color w:val="000000"/>
              </w:rPr>
              <w:t>過</w:t>
            </w:r>
            <w:r>
              <w:rPr>
                <w:rFonts w:ascii="微軟正黑體" w:eastAsia="微軟正黑體" w:hAnsi="微軟正黑體" w:hint="eastAsia"/>
                <w:color w:val="000000"/>
              </w:rPr>
              <w:br/>
            </w:r>
            <w:r>
              <w:rPr>
                <w:rFonts w:ascii="微軟正黑體" w:eastAsia="微軟正黑體" w:hAnsi="微軟正黑體" w:hint="eastAsia"/>
                <w:color w:val="000000"/>
              </w:rPr>
              <w:br/>
            </w:r>
            <w:r>
              <w:rPr>
                <w:rFonts w:ascii="微軟正黑體" w:eastAsia="微軟正黑體" w:hAnsi="微軟正黑體" w:hint="eastAsia"/>
                <w:color w:val="000000"/>
              </w:rPr>
              <w:t>今日晚間由桃園國際機場搭機前往美國洛杉磯，經入境後搭旅館接駁車洛杉磯機場旅館入住休息</w:t>
            </w:r>
            <w:r>
              <w:rPr>
                <w:rFonts w:ascii="微軟正黑體" w:eastAsia="微軟正黑體" w:hAnsi="微軟正黑體" w:hint="eastAsia"/>
                <w:color w:val="000000"/>
              </w:rPr>
              <w:t>，</w:t>
            </w:r>
          </w:p>
          <w:p w14:paraId="7B828197" w14:textId="77777777" w:rsidR="00000000" w:rsidRDefault="009F3A5E">
            <w:pPr>
              <w:pStyle w:val="Web"/>
              <w:rPr>
                <w:rFonts w:ascii="Verdana" w:hAnsi="Verdana" w:hint="eastAsia"/>
                <w:color w:val="000000"/>
                <w:sz w:val="17"/>
                <w:szCs w:val="17"/>
              </w:rPr>
            </w:pPr>
            <w:r>
              <w:rPr>
                <w:rFonts w:ascii="微軟正黑體" w:eastAsia="微軟正黑體" w:hAnsi="微軟正黑體" w:hint="eastAsia"/>
                <w:color w:val="000000"/>
              </w:rPr>
              <w:t>以調節長途飛行之體力。隔日再搭機飛往南美秘魯</w:t>
            </w:r>
            <w:r>
              <w:rPr>
                <w:rFonts w:ascii="微軟正黑體" w:eastAsia="微軟正黑體" w:hAnsi="微軟正黑體" w:hint="eastAsia"/>
                <w:color w:val="000000"/>
              </w:rPr>
              <w:t>。</w:t>
            </w:r>
          </w:p>
        </w:tc>
      </w:tr>
      <w:tr w:rsidR="00000000" w14:paraId="3CEFDFF4" w14:textId="77777777" w:rsidTr="0046508F">
        <w:tc>
          <w:tcPr>
            <w:tcW w:w="0" w:type="auto"/>
            <w:tcBorders>
              <w:top w:val="single" w:sz="6" w:space="0" w:color="auto"/>
              <w:left w:val="single" w:sz="6" w:space="0" w:color="auto"/>
              <w:bottom w:val="single" w:sz="6" w:space="0" w:color="auto"/>
              <w:right w:val="single" w:sz="6" w:space="0" w:color="auto"/>
            </w:tcBorders>
            <w:vAlign w:val="center"/>
            <w:hideMark/>
          </w:tcPr>
          <w:p w14:paraId="511F6844" w14:textId="77777777" w:rsidR="00000000" w:rsidRDefault="009F3A5E">
            <w:r>
              <w:lastRenderedPageBreak/>
              <w:t>早餐</w:t>
            </w:r>
            <w:r>
              <w:t>:X</w:t>
            </w:r>
            <w:r>
              <w:br/>
            </w:r>
            <w:r>
              <w:t>中</w:t>
            </w:r>
            <w:r>
              <w:t>餐</w:t>
            </w:r>
            <w:r>
              <w:t>:X</w:t>
            </w:r>
            <w:r>
              <w:br/>
            </w:r>
            <w:r>
              <w:t>晚餐</w:t>
            </w:r>
            <w:r>
              <w:t>:</w:t>
            </w:r>
            <w:r>
              <w:t>機上</w:t>
            </w:r>
            <w:r>
              <w:br/>
            </w:r>
            <w:r>
              <w:t>飯店</w:t>
            </w:r>
            <w:r>
              <w:t>:</w:t>
            </w:r>
            <w:r>
              <w:rPr>
                <w:rFonts w:ascii="Verdana" w:hAnsi="Verdana"/>
                <w:color w:val="000000"/>
              </w:rPr>
              <w:t>Crowne Plaza Los Angeles LAX 4</w:t>
            </w:r>
            <w:r>
              <w:rPr>
                <w:rFonts w:ascii="Segoe UI Symbol" w:hAnsi="Segoe UI Symbol" w:cs="Segoe UI Symbol"/>
                <w:color w:val="000000"/>
              </w:rPr>
              <w:t>★</w:t>
            </w:r>
            <w:r>
              <w:rPr>
                <w:rFonts w:ascii="Verdana" w:hAnsi="Verdana"/>
                <w:color w:val="000000"/>
              </w:rPr>
              <w:t xml:space="preserve"> </w:t>
            </w:r>
            <w:r>
              <w:rPr>
                <w:rFonts w:ascii="Verdana" w:hAnsi="Verdana"/>
                <w:color w:val="000000"/>
              </w:rPr>
              <w:t>或</w:t>
            </w:r>
            <w:r>
              <w:rPr>
                <w:rFonts w:ascii="Verdana" w:hAnsi="Verdana"/>
                <w:color w:val="000000"/>
              </w:rPr>
              <w:t xml:space="preserve"> The Westin Los Angeles LAX 4</w:t>
            </w:r>
            <w:r>
              <w:rPr>
                <w:rFonts w:ascii="Segoe UI Symbol" w:hAnsi="Segoe UI Symbol" w:cs="Segoe UI Symbol"/>
                <w:color w:val="000000"/>
              </w:rPr>
              <w:t>★</w:t>
            </w:r>
          </w:p>
        </w:tc>
      </w:tr>
      <w:tr w:rsidR="00000000" w14:paraId="600B410B" w14:textId="77777777" w:rsidTr="0046508F">
        <w:tc>
          <w:tcPr>
            <w:tcW w:w="0" w:type="auto"/>
            <w:tcBorders>
              <w:top w:val="single" w:sz="6" w:space="0" w:color="auto"/>
              <w:left w:val="single" w:sz="6" w:space="0" w:color="auto"/>
              <w:bottom w:val="single" w:sz="6" w:space="0" w:color="auto"/>
              <w:right w:val="single" w:sz="6" w:space="0" w:color="auto"/>
            </w:tcBorders>
            <w:vAlign w:val="center"/>
            <w:hideMark/>
          </w:tcPr>
          <w:p w14:paraId="596F7904" w14:textId="77777777" w:rsidR="00000000" w:rsidRDefault="009F3A5E">
            <w:r>
              <w:t>第</w:t>
            </w:r>
            <w:r>
              <w:t>2</w:t>
            </w:r>
            <w:r>
              <w:t>天</w:t>
            </w:r>
            <w:r>
              <w:t xml:space="preserve">:  </w:t>
            </w:r>
            <w:r>
              <w:rPr>
                <w:color w:val="5C7886"/>
              </w:rPr>
              <w:t>洛杉磯－</w:t>
            </w:r>
            <w:r>
              <w:rPr>
                <w:color w:val="5C7886"/>
              </w:rPr>
              <w:t>利馬</w:t>
            </w:r>
            <w:r>
              <w:rPr>
                <w:color w:val="5C7886"/>
              </w:rPr>
              <w:t>Lima(</w:t>
            </w:r>
            <w:r>
              <w:rPr>
                <w:color w:val="5C7886"/>
              </w:rPr>
              <w:t>秘魯首都利馬歷史老城區</w:t>
            </w:r>
            <w:r>
              <w:rPr>
                <w:color w:val="5C7886"/>
              </w:rPr>
              <w:t xml:space="preserv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00"/>
            </w:tblGrid>
            <w:tr w:rsidR="00000000" w14:paraId="3E46049C" w14:textId="77777777">
              <w:trPr>
                <w:tblCellSpacing w:w="15" w:type="dxa"/>
              </w:trPr>
              <w:tc>
                <w:tcPr>
                  <w:tcW w:w="0" w:type="auto"/>
                  <w:vAlign w:val="center"/>
                  <w:hideMark/>
                </w:tcPr>
                <w:p w14:paraId="24828571" w14:textId="77777777" w:rsidR="00000000" w:rsidRDefault="009F3A5E"/>
              </w:tc>
            </w:tr>
          </w:tbl>
          <w:p w14:paraId="1F2BB63B" w14:textId="77777777" w:rsidR="00000000" w:rsidRDefault="009F3A5E">
            <w:r>
              <w:rPr>
                <w:noProof/>
              </w:rPr>
              <w:drawing>
                <wp:inline distT="0" distB="0" distL="0" distR="0" wp14:anchorId="7CF8DDCB" wp14:editId="19A7DCAB">
                  <wp:extent cx="6480000" cy="90000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link="rId24">
                            <a:extLst>
                              <a:ext uri="{28A0092B-C50C-407E-A947-70E740481C1C}">
                                <a14:useLocalDpi xmlns:a14="http://schemas.microsoft.com/office/drawing/2010/main" val="0"/>
                              </a:ext>
                            </a:extLst>
                          </a:blip>
                          <a:srcRect/>
                          <a:stretch>
                            <a:fillRect/>
                          </a:stretch>
                        </pic:blipFill>
                        <pic:spPr bwMode="auto">
                          <a:xfrm>
                            <a:off x="0" y="0"/>
                            <a:ext cx="6480000" cy="900000"/>
                          </a:xfrm>
                          <a:prstGeom prst="rect">
                            <a:avLst/>
                          </a:prstGeom>
                          <a:noFill/>
                          <a:ln>
                            <a:noFill/>
                          </a:ln>
                        </pic:spPr>
                      </pic:pic>
                    </a:graphicData>
                  </a:graphic>
                </wp:inline>
              </w:drawing>
            </w:r>
          </w:p>
          <w:p w14:paraId="6AFABBF0" w14:textId="77777777" w:rsidR="00000000" w:rsidRDefault="009F3A5E">
            <w:pPr>
              <w:pStyle w:val="Web"/>
              <w:rPr>
                <w:rFonts w:ascii="微軟正黑體" w:eastAsia="微軟正黑體" w:hAnsi="微軟正黑體"/>
                <w:color w:val="000000"/>
                <w:sz w:val="27"/>
                <w:szCs w:val="27"/>
              </w:rPr>
            </w:pPr>
            <w:r>
              <w:rPr>
                <w:rFonts w:ascii="微軟正黑體" w:eastAsia="微軟正黑體" w:hAnsi="微軟正黑體" w:hint="eastAsia"/>
                <w:color w:val="000000"/>
              </w:rPr>
              <w:t>今日上午搭旅館接駁車至洛杉磯機場再搭機飛往南美</w:t>
            </w:r>
            <w:r>
              <w:rPr>
                <w:rFonts w:ascii="微軟正黑體" w:eastAsia="微軟正黑體" w:hAnsi="微軟正黑體" w:hint="eastAsia"/>
                <w:color w:val="000000"/>
              </w:rPr>
              <w:t>-</w:t>
            </w:r>
            <w:r>
              <w:rPr>
                <w:rFonts w:ascii="微軟正黑體" w:eastAsia="微軟正黑體" w:hAnsi="微軟正黑體" w:hint="eastAsia"/>
                <w:color w:val="000000"/>
              </w:rPr>
              <w:t>【秘魯】。今日晚間飛抵秘魯首都</w:t>
            </w:r>
            <w:r>
              <w:rPr>
                <w:rFonts w:ascii="微軟正黑體" w:eastAsia="微軟正黑體" w:hAnsi="微軟正黑體" w:hint="eastAsia"/>
                <w:color w:val="000000"/>
              </w:rPr>
              <w:t>-</w:t>
            </w:r>
            <w:r>
              <w:rPr>
                <w:rFonts w:ascii="微軟正黑體" w:eastAsia="微軟正黑體" w:hAnsi="微軟正黑體" w:hint="eastAsia"/>
                <w:color w:val="000000"/>
              </w:rPr>
              <w:t>【利馬】</w:t>
            </w:r>
            <w:r>
              <w:rPr>
                <w:rFonts w:ascii="微軟正黑體" w:eastAsia="微軟正黑體" w:hAnsi="微軟正黑體" w:hint="eastAsia"/>
                <w:color w:val="000000"/>
              </w:rPr>
              <w:t>。</w:t>
            </w:r>
          </w:p>
          <w:p w14:paraId="3008E378" w14:textId="77777777" w:rsidR="00000000" w:rsidRDefault="009F3A5E">
            <w:pPr>
              <w:pStyle w:val="Web"/>
              <w:rPr>
                <w:rFonts w:ascii="Verdana" w:hAnsi="Verdana" w:hint="eastAsia"/>
                <w:color w:val="000000"/>
                <w:sz w:val="17"/>
                <w:szCs w:val="17"/>
              </w:rPr>
            </w:pPr>
            <w:r>
              <w:rPr>
                <w:rFonts w:ascii="微軟正黑體" w:eastAsia="微軟正黑體" w:hAnsi="微軟正黑體" w:hint="eastAsia"/>
                <w:color w:val="000000"/>
              </w:rPr>
              <w:t>2009</w:t>
            </w:r>
            <w:r>
              <w:rPr>
                <w:rFonts w:ascii="微軟正黑體" w:eastAsia="微軟正黑體" w:hAnsi="微軟正黑體" w:hint="eastAsia"/>
                <w:color w:val="000000"/>
              </w:rPr>
              <w:t>年秘魯旅遊曾獲網路評選為【世界探險旅遊第一名】</w:t>
            </w:r>
            <w:r>
              <w:rPr>
                <w:rFonts w:ascii="微軟正黑體" w:eastAsia="微軟正黑體" w:hAnsi="微軟正黑體" w:hint="eastAsia"/>
                <w:color w:val="000000"/>
              </w:rPr>
              <w:t>(</w:t>
            </w:r>
            <w:r>
              <w:rPr>
                <w:rFonts w:ascii="微軟正黑體" w:eastAsia="微軟正黑體" w:hAnsi="微軟正黑體" w:hint="eastAsia"/>
                <w:color w:val="000000"/>
              </w:rPr>
              <w:t>第二為埃及，第三為中國大陸</w:t>
            </w:r>
            <w:r>
              <w:rPr>
                <w:rFonts w:ascii="微軟正黑體" w:eastAsia="微軟正黑體" w:hAnsi="微軟正黑體" w:hint="eastAsia"/>
                <w:color w:val="000000"/>
              </w:rPr>
              <w:t>)</w:t>
            </w:r>
            <w:r>
              <w:rPr>
                <w:rFonts w:ascii="微軟正黑體" w:eastAsia="微軟正黑體" w:hAnsi="微軟正黑體" w:hint="eastAsia"/>
                <w:color w:val="000000"/>
              </w:rPr>
              <w:t>，或許它不夠富庶、先進，但它卻擁有地球上極珍貴的文化及自然遺產</w:t>
            </w:r>
            <w:r>
              <w:rPr>
                <w:rFonts w:ascii="微軟正黑體" w:eastAsia="微軟正黑體" w:hAnsi="微軟正黑體" w:hint="eastAsia"/>
                <w:color w:val="000000"/>
              </w:rPr>
              <w:t>--</w:t>
            </w:r>
            <w:r>
              <w:rPr>
                <w:rFonts w:ascii="微軟正黑體" w:eastAsia="微軟正黑體" w:hAnsi="微軟正黑體" w:hint="eastAsia"/>
                <w:color w:val="000000"/>
              </w:rPr>
              <w:t>廣大的【亞馬遜雨林】及【古印加帝國遺跡】</w:t>
            </w:r>
            <w:r>
              <w:rPr>
                <w:rFonts w:ascii="微軟正黑體" w:eastAsia="微軟正黑體" w:hAnsi="微軟正黑體" w:hint="eastAsia"/>
                <w:color w:val="000000"/>
              </w:rPr>
              <w:t>(</w:t>
            </w:r>
            <w:r>
              <w:rPr>
                <w:rFonts w:ascii="微軟正黑體" w:eastAsia="微軟正黑體" w:hAnsi="微軟正黑體" w:hint="eastAsia"/>
                <w:color w:val="000000"/>
              </w:rPr>
              <w:t>此二項皆</w:t>
            </w:r>
            <w:proofErr w:type="gramStart"/>
            <w:r>
              <w:rPr>
                <w:rFonts w:ascii="微軟正黑體" w:eastAsia="微軟正黑體" w:hAnsi="微軟正黑體" w:hint="eastAsia"/>
                <w:color w:val="000000"/>
              </w:rPr>
              <w:t>穫</w:t>
            </w:r>
            <w:proofErr w:type="gramEnd"/>
            <w:r>
              <w:rPr>
                <w:rFonts w:ascii="微軟正黑體" w:eastAsia="微軟正黑體" w:hAnsi="微軟正黑體" w:hint="eastAsia"/>
                <w:color w:val="000000"/>
              </w:rPr>
              <w:t>選為世界新七大奇觀</w:t>
            </w:r>
            <w:r>
              <w:rPr>
                <w:rFonts w:ascii="微軟正黑體" w:eastAsia="微軟正黑體" w:hAnsi="微軟正黑體" w:hint="eastAsia"/>
                <w:color w:val="000000"/>
              </w:rPr>
              <w:t>)</w:t>
            </w:r>
            <w:r>
              <w:rPr>
                <w:rFonts w:ascii="微軟正黑體" w:eastAsia="微軟正黑體" w:hAnsi="微軟正黑體" w:hint="eastAsia"/>
                <w:color w:val="000000"/>
              </w:rPr>
              <w:t>。這也是為何秘魯在路途遙遠的交通和雨林、沙漠、高原多樣氣候的不利條件阻</w:t>
            </w:r>
            <w:r>
              <w:rPr>
                <w:rFonts w:ascii="微軟正黑體" w:eastAsia="微軟正黑體" w:hAnsi="微軟正黑體" w:hint="eastAsia"/>
                <w:color w:val="000000"/>
              </w:rPr>
              <w:t>礙下，仍然為探險家們所嚮往的緣故。除了秘魯多處國家級的自然保護區外，秘魯最值得探訪的便是探尋【失落的印加帝國】</w:t>
            </w:r>
            <w:r>
              <w:rPr>
                <w:rFonts w:ascii="微軟正黑體" w:eastAsia="微軟正黑體" w:hAnsi="微軟正黑體" w:hint="eastAsia"/>
                <w:color w:val="000000"/>
              </w:rPr>
              <w:t>。</w:t>
            </w:r>
          </w:p>
        </w:tc>
      </w:tr>
      <w:tr w:rsidR="00000000" w14:paraId="4E23A3A5" w14:textId="77777777" w:rsidTr="0046508F">
        <w:tc>
          <w:tcPr>
            <w:tcW w:w="0" w:type="auto"/>
            <w:tcBorders>
              <w:top w:val="single" w:sz="6" w:space="0" w:color="auto"/>
              <w:left w:val="single" w:sz="6" w:space="0" w:color="auto"/>
              <w:bottom w:val="single" w:sz="6" w:space="0" w:color="auto"/>
              <w:right w:val="single" w:sz="6" w:space="0" w:color="auto"/>
            </w:tcBorders>
            <w:vAlign w:val="center"/>
            <w:hideMark/>
          </w:tcPr>
          <w:p w14:paraId="2ACB23A8" w14:textId="77777777" w:rsidR="00000000" w:rsidRDefault="009F3A5E">
            <w:r>
              <w:t>早餐</w:t>
            </w:r>
            <w:r>
              <w:t>:</w:t>
            </w:r>
            <w:r>
              <w:t>機上</w:t>
            </w:r>
            <w:r>
              <w:br/>
            </w:r>
            <w:r>
              <w:t>中餐</w:t>
            </w:r>
            <w:r>
              <w:t>:</w:t>
            </w:r>
            <w:r>
              <w:t>機上</w:t>
            </w:r>
            <w:r>
              <w:br/>
            </w:r>
            <w:r>
              <w:t>晚餐</w:t>
            </w:r>
            <w:r>
              <w:t>:</w:t>
            </w:r>
            <w:r>
              <w:t>機上</w:t>
            </w:r>
            <w:r>
              <w:br/>
            </w:r>
            <w:r>
              <w:t>飯店</w:t>
            </w:r>
            <w:r>
              <w:t>:</w:t>
            </w:r>
            <w:r>
              <w:rPr>
                <w:rFonts w:ascii="Verdana" w:hAnsi="Verdana"/>
                <w:color w:val="000000"/>
              </w:rPr>
              <w:t>Hotel Sheraton lima 5</w:t>
            </w:r>
            <w:r>
              <w:rPr>
                <w:rFonts w:ascii="Segoe UI Symbol" w:hAnsi="Segoe UI Symbol" w:cs="Segoe UI Symbol"/>
                <w:color w:val="000000"/>
              </w:rPr>
              <w:t>★</w:t>
            </w:r>
            <w:r>
              <w:rPr>
                <w:rFonts w:ascii="Verdana" w:hAnsi="Verdana"/>
                <w:color w:val="000000"/>
              </w:rPr>
              <w:t xml:space="preserve"> </w:t>
            </w:r>
            <w:r>
              <w:rPr>
                <w:rFonts w:ascii="Verdana" w:hAnsi="Verdana"/>
                <w:color w:val="000000"/>
              </w:rPr>
              <w:t>或</w:t>
            </w:r>
            <w:r>
              <w:rPr>
                <w:rFonts w:ascii="Verdana" w:hAnsi="Verdana"/>
                <w:color w:val="000000"/>
              </w:rPr>
              <w:t xml:space="preserve"> El Pardo Double tree by Hilton Lima 5</w:t>
            </w:r>
            <w:r>
              <w:rPr>
                <w:rFonts w:ascii="Segoe UI Symbol" w:hAnsi="Segoe UI Symbol" w:cs="Segoe UI Symbol"/>
                <w:color w:val="000000"/>
              </w:rPr>
              <w:t>★</w:t>
            </w:r>
          </w:p>
        </w:tc>
      </w:tr>
      <w:tr w:rsidR="00000000" w14:paraId="5188269D" w14:textId="77777777" w:rsidTr="0046508F">
        <w:tc>
          <w:tcPr>
            <w:tcW w:w="0" w:type="auto"/>
            <w:tcBorders>
              <w:top w:val="single" w:sz="6" w:space="0" w:color="auto"/>
              <w:left w:val="single" w:sz="6" w:space="0" w:color="auto"/>
              <w:bottom w:val="single" w:sz="6" w:space="0" w:color="auto"/>
              <w:right w:val="single" w:sz="6" w:space="0" w:color="auto"/>
            </w:tcBorders>
            <w:vAlign w:val="center"/>
            <w:hideMark/>
          </w:tcPr>
          <w:p w14:paraId="4849D2F3" w14:textId="77777777" w:rsidR="00000000" w:rsidRDefault="009F3A5E">
            <w:r>
              <w:t>第</w:t>
            </w:r>
            <w:r>
              <w:t>3</w:t>
            </w:r>
            <w:r>
              <w:t>天</w:t>
            </w:r>
            <w:r>
              <w:t xml:space="preserve">:  </w:t>
            </w:r>
            <w:proofErr w:type="gramStart"/>
            <w:r>
              <w:rPr>
                <w:color w:val="5C7886"/>
              </w:rPr>
              <w:t>利馬－伊卡</w:t>
            </w:r>
            <w:proofErr w:type="gramEnd"/>
            <w:r>
              <w:rPr>
                <w:color w:val="5C7886"/>
              </w:rPr>
              <w:t>Ica</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00"/>
            </w:tblGrid>
            <w:tr w:rsidR="00000000" w14:paraId="39AD81FD" w14:textId="77777777">
              <w:trPr>
                <w:tblCellSpacing w:w="15" w:type="dxa"/>
              </w:trPr>
              <w:tc>
                <w:tcPr>
                  <w:tcW w:w="0" w:type="auto"/>
                  <w:vAlign w:val="center"/>
                  <w:hideMark/>
                </w:tcPr>
                <w:p w14:paraId="532E7E3B" w14:textId="77777777" w:rsidR="00000000" w:rsidRDefault="009F3A5E"/>
              </w:tc>
            </w:tr>
          </w:tbl>
          <w:p w14:paraId="5060979B" w14:textId="77777777" w:rsidR="00000000" w:rsidRDefault="009F3A5E">
            <w:r>
              <w:rPr>
                <w:noProof/>
              </w:rPr>
              <w:drawing>
                <wp:inline distT="0" distB="0" distL="0" distR="0" wp14:anchorId="2A9B3243" wp14:editId="5FFB3258">
                  <wp:extent cx="6480000" cy="900000"/>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6480000" cy="900000"/>
                          </a:xfrm>
                          <a:prstGeom prst="rect">
                            <a:avLst/>
                          </a:prstGeom>
                          <a:noFill/>
                          <a:ln>
                            <a:noFill/>
                          </a:ln>
                        </pic:spPr>
                      </pic:pic>
                    </a:graphicData>
                  </a:graphic>
                </wp:inline>
              </w:drawing>
            </w:r>
          </w:p>
          <w:p w14:paraId="24A50734" w14:textId="77777777" w:rsidR="00000000" w:rsidRDefault="009F3A5E">
            <w:pPr>
              <w:pStyle w:val="Web"/>
              <w:rPr>
                <w:rFonts w:ascii="微軟正黑體" w:eastAsia="微軟正黑體" w:hAnsi="微軟正黑體"/>
                <w:color w:val="000000"/>
                <w:sz w:val="27"/>
                <w:szCs w:val="27"/>
              </w:rPr>
            </w:pPr>
            <w:r>
              <w:rPr>
                <w:rFonts w:ascii="微軟正黑體" w:eastAsia="微軟正黑體" w:hAnsi="微軟正黑體" w:hint="eastAsia"/>
                <w:color w:val="000000"/>
              </w:rPr>
              <w:lastRenderedPageBreak/>
              <w:t>午前往利馬歷史城區遊覽◎【聖馬丁廣場</w:t>
            </w:r>
            <w:r>
              <w:rPr>
                <w:rFonts w:ascii="微軟正黑體" w:eastAsia="微軟正黑體" w:hAnsi="微軟正黑體" w:hint="eastAsia"/>
                <w:color w:val="000000"/>
              </w:rPr>
              <w:t>Plaza de San Martin</w:t>
            </w:r>
            <w:r>
              <w:rPr>
                <w:rFonts w:ascii="微軟正黑體" w:eastAsia="微軟正黑體" w:hAnsi="微軟正黑體" w:hint="eastAsia"/>
                <w:color w:val="000000"/>
              </w:rPr>
              <w:t>】、◎【大廣場</w:t>
            </w:r>
            <w:r>
              <w:rPr>
                <w:rFonts w:ascii="微軟正黑體" w:eastAsia="微軟正黑體" w:hAnsi="微軟正黑體" w:hint="eastAsia"/>
                <w:color w:val="000000"/>
              </w:rPr>
              <w:t xml:space="preserve">Plaza de </w:t>
            </w:r>
            <w:proofErr w:type="spellStart"/>
            <w:r>
              <w:rPr>
                <w:rFonts w:ascii="微軟正黑體" w:eastAsia="微軟正黑體" w:hAnsi="微軟正黑體" w:hint="eastAsia"/>
                <w:color w:val="000000"/>
              </w:rPr>
              <w:t>Armas</w:t>
            </w:r>
            <w:proofErr w:type="spellEnd"/>
            <w:r>
              <w:rPr>
                <w:rFonts w:ascii="微軟正黑體" w:eastAsia="微軟正黑體" w:hAnsi="微軟正黑體" w:hint="eastAsia"/>
                <w:color w:val="000000"/>
              </w:rPr>
              <w:t>】、◎【大教堂</w:t>
            </w:r>
            <w:r>
              <w:rPr>
                <w:rFonts w:ascii="微軟正黑體" w:eastAsia="微軟正黑體" w:hAnsi="微軟正黑體" w:hint="eastAsia"/>
                <w:color w:val="000000"/>
              </w:rPr>
              <w:t>La Cathedral</w:t>
            </w:r>
            <w:r>
              <w:rPr>
                <w:rFonts w:ascii="微軟正黑體" w:eastAsia="微軟正黑體" w:hAnsi="微軟正黑體" w:hint="eastAsia"/>
                <w:color w:val="000000"/>
              </w:rPr>
              <w:t>】、◎【總統府</w:t>
            </w:r>
            <w:r>
              <w:rPr>
                <w:rFonts w:ascii="微軟正黑體" w:eastAsia="微軟正黑體" w:hAnsi="微軟正黑體" w:hint="eastAsia"/>
                <w:color w:val="000000"/>
              </w:rPr>
              <w:t>The Government P</w:t>
            </w:r>
            <w:r>
              <w:rPr>
                <w:rFonts w:ascii="微軟正黑體" w:eastAsia="微軟正黑體" w:hAnsi="微軟正黑體" w:hint="eastAsia"/>
                <w:color w:val="000000"/>
              </w:rPr>
              <w:t>alace</w:t>
            </w:r>
            <w:r>
              <w:rPr>
                <w:rFonts w:ascii="微軟正黑體" w:eastAsia="微軟正黑體" w:hAnsi="微軟正黑體" w:hint="eastAsia"/>
                <w:color w:val="000000"/>
              </w:rPr>
              <w:t>】、☆</w:t>
            </w:r>
            <w:proofErr w:type="gramStart"/>
            <w:r>
              <w:rPr>
                <w:rFonts w:ascii="微軟正黑體" w:eastAsia="微軟正黑體" w:hAnsi="微軟正黑體" w:hint="eastAsia"/>
                <w:color w:val="000000"/>
              </w:rPr>
              <w:t>【</w:t>
            </w:r>
            <w:proofErr w:type="gramEnd"/>
            <w:r>
              <w:rPr>
                <w:rFonts w:ascii="微軟正黑體" w:eastAsia="微軟正黑體" w:hAnsi="微軟正黑體" w:hint="eastAsia"/>
                <w:color w:val="000000"/>
              </w:rPr>
              <w:t>百年郵局大厦</w:t>
            </w:r>
            <w:proofErr w:type="spellStart"/>
            <w:r>
              <w:rPr>
                <w:rFonts w:ascii="微軟正黑體" w:eastAsia="微軟正黑體" w:hAnsi="微軟正黑體" w:hint="eastAsia"/>
                <w:color w:val="000000"/>
              </w:rPr>
              <w:t>Correo</w:t>
            </w:r>
            <w:proofErr w:type="spellEnd"/>
            <w:r>
              <w:rPr>
                <w:rFonts w:ascii="微軟正黑體" w:eastAsia="微軟正黑體" w:hAnsi="微軟正黑體" w:hint="eastAsia"/>
                <w:color w:val="000000"/>
              </w:rPr>
              <w:t xml:space="preserve"> central</w:t>
            </w:r>
            <w:r>
              <w:rPr>
                <w:rFonts w:ascii="微軟正黑體" w:eastAsia="微軟正黑體" w:hAnsi="微軟正黑體" w:hint="eastAsia"/>
                <w:color w:val="000000"/>
              </w:rPr>
              <w:t>】、☆【聖多明哥修道院</w:t>
            </w:r>
            <w:proofErr w:type="spellStart"/>
            <w:r>
              <w:rPr>
                <w:rFonts w:ascii="微軟正黑體" w:eastAsia="微軟正黑體" w:hAnsi="微軟正黑體" w:hint="eastAsia"/>
                <w:color w:val="000000"/>
              </w:rPr>
              <w:t>Monasterio</w:t>
            </w:r>
            <w:proofErr w:type="spellEnd"/>
            <w:r>
              <w:rPr>
                <w:rFonts w:ascii="微軟正黑體" w:eastAsia="微軟正黑體" w:hAnsi="微軟正黑體" w:hint="eastAsia"/>
                <w:color w:val="000000"/>
              </w:rPr>
              <w:t xml:space="preserve"> de San Domingo</w:t>
            </w:r>
            <w:r>
              <w:rPr>
                <w:rFonts w:ascii="微軟正黑體" w:eastAsia="微軟正黑體" w:hAnsi="微軟正黑體" w:hint="eastAsia"/>
                <w:color w:val="000000"/>
              </w:rPr>
              <w:t>】含門</w:t>
            </w:r>
            <w:r>
              <w:rPr>
                <w:rFonts w:ascii="微軟正黑體" w:eastAsia="微軟正黑體" w:hAnsi="微軟正黑體" w:hint="eastAsia"/>
                <w:color w:val="000000"/>
              </w:rPr>
              <w:t>票</w:t>
            </w:r>
            <w:r>
              <w:rPr>
                <w:rStyle w:val="a3"/>
                <w:rFonts w:ascii="微軟正黑體" w:eastAsia="微軟正黑體" w:hAnsi="微軟正黑體" w:hint="eastAsia"/>
                <w:color w:val="000000"/>
              </w:rPr>
              <w:t>。</w:t>
            </w:r>
          </w:p>
          <w:p w14:paraId="6A120CF6" w14:textId="77777777" w:rsidR="00000000" w:rsidRDefault="009F3A5E">
            <w:pPr>
              <w:pStyle w:val="Web"/>
              <w:rPr>
                <w:rFonts w:ascii="微軟正黑體" w:eastAsia="微軟正黑體" w:hAnsi="微軟正黑體" w:hint="eastAsia"/>
                <w:color w:val="000000"/>
                <w:sz w:val="27"/>
                <w:szCs w:val="27"/>
              </w:rPr>
            </w:pPr>
            <w:r>
              <w:rPr>
                <w:rFonts w:ascii="微軟正黑體" w:eastAsia="微軟正黑體" w:hAnsi="微軟正黑體" w:hint="eastAsia"/>
                <w:color w:val="000000"/>
              </w:rPr>
              <w:t>中午享用太平洋畔景觀餐廳的自助式午餐後。下午沿北起阿拉斯加，南</w:t>
            </w:r>
            <w:proofErr w:type="gramStart"/>
            <w:r>
              <w:rPr>
                <w:rFonts w:ascii="微軟正黑體" w:eastAsia="微軟正黑體" w:hAnsi="微軟正黑體" w:hint="eastAsia"/>
                <w:color w:val="000000"/>
              </w:rPr>
              <w:t>至火地島</w:t>
            </w:r>
            <w:proofErr w:type="gramEnd"/>
            <w:r>
              <w:rPr>
                <w:rFonts w:ascii="微軟正黑體" w:eastAsia="微軟正黑體" w:hAnsi="微軟正黑體" w:hint="eastAsia"/>
                <w:color w:val="000000"/>
              </w:rPr>
              <w:t>，全長約</w:t>
            </w:r>
            <w:r>
              <w:rPr>
                <w:rFonts w:ascii="微軟正黑體" w:eastAsia="微軟正黑體" w:hAnsi="微軟正黑體" w:hint="eastAsia"/>
                <w:color w:val="000000"/>
              </w:rPr>
              <w:t>48,000</w:t>
            </w:r>
            <w:r>
              <w:rPr>
                <w:rFonts w:ascii="微軟正黑體" w:eastAsia="微軟正黑體" w:hAnsi="微軟正黑體" w:hint="eastAsia"/>
                <w:color w:val="000000"/>
              </w:rPr>
              <w:t>公里的【泛美公路</w:t>
            </w:r>
            <w:r>
              <w:rPr>
                <w:rFonts w:ascii="微軟正黑體" w:eastAsia="微軟正黑體" w:hAnsi="微軟正黑體" w:hint="eastAsia"/>
                <w:color w:val="000000"/>
              </w:rPr>
              <w:t>Pan-American Highway</w:t>
            </w:r>
            <w:r>
              <w:rPr>
                <w:rFonts w:ascii="微軟正黑體" w:eastAsia="微軟正黑體" w:hAnsi="微軟正黑體" w:hint="eastAsia"/>
                <w:color w:val="000000"/>
              </w:rPr>
              <w:t>】由利馬南下前往西海岸沙漠區的伊卡大區首府伊卡市。</w:t>
            </w:r>
            <w:r>
              <w:rPr>
                <w:rFonts w:ascii="微軟正黑體" w:eastAsia="微軟正黑體" w:hAnsi="微軟正黑體" w:hint="eastAsia"/>
                <w:color w:val="000000"/>
              </w:rPr>
              <w:t xml:space="preserve"> (</w:t>
            </w:r>
            <w:r>
              <w:rPr>
                <w:rFonts w:ascii="微軟正黑體" w:eastAsia="微軟正黑體" w:hAnsi="微軟正黑體" w:hint="eastAsia"/>
                <w:color w:val="000000"/>
              </w:rPr>
              <w:t>今日行車約</w:t>
            </w:r>
            <w:r>
              <w:rPr>
                <w:rFonts w:ascii="微軟正黑體" w:eastAsia="微軟正黑體" w:hAnsi="微軟正黑體" w:hint="eastAsia"/>
                <w:color w:val="000000"/>
              </w:rPr>
              <w:t>300</w:t>
            </w:r>
            <w:r>
              <w:rPr>
                <w:rFonts w:ascii="微軟正黑體" w:eastAsia="微軟正黑體" w:hAnsi="微軟正黑體" w:hint="eastAsia"/>
                <w:color w:val="000000"/>
              </w:rPr>
              <w:t>公里，約</w:t>
            </w:r>
            <w:r>
              <w:rPr>
                <w:rFonts w:ascii="微軟正黑體" w:eastAsia="微軟正黑體" w:hAnsi="微軟正黑體" w:hint="eastAsia"/>
                <w:color w:val="000000"/>
              </w:rPr>
              <w:t>4</w:t>
            </w:r>
            <w:r>
              <w:rPr>
                <w:rFonts w:ascii="微軟正黑體" w:eastAsia="微軟正黑體" w:hAnsi="微軟正黑體" w:hint="eastAsia"/>
                <w:color w:val="000000"/>
              </w:rPr>
              <w:t>小時</w:t>
            </w:r>
            <w:r>
              <w:rPr>
                <w:rFonts w:ascii="微軟正黑體" w:eastAsia="微軟正黑體" w:hAnsi="微軟正黑體" w:hint="eastAsia"/>
                <w:color w:val="000000"/>
              </w:rPr>
              <w:t>)</w:t>
            </w:r>
            <w:r>
              <w:rPr>
                <w:rFonts w:ascii="微軟正黑體" w:eastAsia="微軟正黑體" w:hAnsi="微軟正黑體" w:hint="eastAsia"/>
                <w:color w:val="000000"/>
              </w:rPr>
              <w:t>。</w:t>
            </w:r>
          </w:p>
        </w:tc>
      </w:tr>
      <w:tr w:rsidR="00000000" w14:paraId="3EA1E42B" w14:textId="77777777" w:rsidTr="0046508F">
        <w:tc>
          <w:tcPr>
            <w:tcW w:w="0" w:type="auto"/>
            <w:tcBorders>
              <w:top w:val="single" w:sz="6" w:space="0" w:color="auto"/>
              <w:left w:val="single" w:sz="6" w:space="0" w:color="auto"/>
              <w:bottom w:val="single" w:sz="6" w:space="0" w:color="auto"/>
              <w:right w:val="single" w:sz="6" w:space="0" w:color="auto"/>
            </w:tcBorders>
            <w:vAlign w:val="center"/>
            <w:hideMark/>
          </w:tcPr>
          <w:p w14:paraId="6F3E286E" w14:textId="77777777" w:rsidR="00000000" w:rsidRDefault="009F3A5E">
            <w:pPr>
              <w:rPr>
                <w:rFonts w:hint="eastAsia"/>
              </w:rPr>
            </w:pPr>
            <w:r>
              <w:lastRenderedPageBreak/>
              <w:t>早餐</w:t>
            </w:r>
            <w:r>
              <w:t>:</w:t>
            </w:r>
            <w:r>
              <w:t>飯店內</w:t>
            </w:r>
            <w:r>
              <w:br/>
            </w:r>
            <w:r>
              <w:t>中餐</w:t>
            </w:r>
            <w:r>
              <w:t>:</w:t>
            </w:r>
            <w:r>
              <w:t>西式料理</w:t>
            </w:r>
            <w:r>
              <w:br/>
            </w:r>
            <w:r>
              <w:t>晚餐</w:t>
            </w:r>
            <w:r>
              <w:t>:</w:t>
            </w:r>
            <w:r>
              <w:t>西式料理</w:t>
            </w:r>
            <w:r>
              <w:br/>
            </w:r>
            <w:r>
              <w:t>飯店</w:t>
            </w:r>
            <w:r>
              <w:t>:</w:t>
            </w:r>
            <w:hyperlink r:id="rId26" w:tgtFrame="_blank" w:history="1">
              <w:r>
                <w:rPr>
                  <w:rStyle w:val="a4"/>
                  <w:rFonts w:ascii="微軟正黑體" w:eastAsia="微軟正黑體" w:hAnsi="微軟正黑體" w:hint="eastAsia"/>
                  <w:u w:val="none"/>
                </w:rPr>
                <w:t>Hotel Las Dunas Ica 4</w:t>
              </w:r>
              <w:r>
                <w:rPr>
                  <w:rStyle w:val="a4"/>
                  <w:rFonts w:ascii="微軟正黑體" w:eastAsia="微軟正黑體" w:hAnsi="微軟正黑體" w:hint="eastAsia"/>
                  <w:u w:val="none"/>
                </w:rPr>
                <w:t>★</w:t>
              </w:r>
            </w:hyperlink>
            <w:r>
              <w:rPr>
                <w:rFonts w:ascii="微軟正黑體" w:eastAsia="微軟正黑體" w:hAnsi="微軟正黑體" w:hint="eastAsia"/>
                <w:color w:val="000000"/>
              </w:rPr>
              <w:t> </w:t>
            </w:r>
            <w:r>
              <w:rPr>
                <w:rFonts w:ascii="微軟正黑體" w:eastAsia="微軟正黑體" w:hAnsi="微軟正黑體" w:hint="eastAsia"/>
                <w:color w:val="000000"/>
              </w:rPr>
              <w:t>或</w:t>
            </w:r>
            <w:r>
              <w:rPr>
                <w:rFonts w:ascii="微軟正黑體" w:eastAsia="微軟正黑體" w:hAnsi="微軟正黑體" w:hint="eastAsia"/>
                <w:color w:val="000000"/>
              </w:rPr>
              <w:t> </w:t>
            </w:r>
            <w:hyperlink r:id="rId27" w:tgtFrame="_blank" w:history="1">
              <w:r>
                <w:rPr>
                  <w:rStyle w:val="a4"/>
                  <w:rFonts w:ascii="微軟正黑體" w:eastAsia="微軟正黑體" w:hAnsi="微軟正黑體" w:hint="eastAsia"/>
                  <w:u w:val="none"/>
                </w:rPr>
                <w:t>Doubletree Resort by Hilton Paracas 5</w:t>
              </w:r>
              <w:r>
                <w:rPr>
                  <w:rStyle w:val="a4"/>
                  <w:rFonts w:ascii="微軟正黑體" w:eastAsia="微軟正黑體" w:hAnsi="微軟正黑體" w:hint="eastAsia"/>
                  <w:u w:val="none"/>
                </w:rPr>
                <w:t>★</w:t>
              </w:r>
            </w:hyperlink>
          </w:p>
        </w:tc>
      </w:tr>
      <w:tr w:rsidR="00000000" w14:paraId="433D0E78" w14:textId="77777777" w:rsidTr="0046508F">
        <w:tc>
          <w:tcPr>
            <w:tcW w:w="0" w:type="auto"/>
            <w:tcBorders>
              <w:top w:val="single" w:sz="6" w:space="0" w:color="auto"/>
              <w:left w:val="single" w:sz="6" w:space="0" w:color="auto"/>
              <w:bottom w:val="single" w:sz="6" w:space="0" w:color="auto"/>
              <w:right w:val="single" w:sz="6" w:space="0" w:color="auto"/>
            </w:tcBorders>
            <w:vAlign w:val="center"/>
            <w:hideMark/>
          </w:tcPr>
          <w:p w14:paraId="63BB2826" w14:textId="77777777" w:rsidR="00000000" w:rsidRDefault="009F3A5E">
            <w:r>
              <w:t>第</w:t>
            </w:r>
            <w:r>
              <w:t>4</w:t>
            </w:r>
            <w:r>
              <w:t>天</w:t>
            </w:r>
            <w:r>
              <w:t xml:space="preserve">:  </w:t>
            </w:r>
            <w:r>
              <w:rPr>
                <w:color w:val="5C7886"/>
              </w:rPr>
              <w:t>伊卡－</w:t>
            </w:r>
            <w:proofErr w:type="gramStart"/>
            <w:r>
              <w:rPr>
                <w:color w:val="5C7886"/>
              </w:rPr>
              <w:t>那斯卡－伊卡</w:t>
            </w:r>
            <w:proofErr w:type="gramEnd"/>
            <w:r>
              <w:rPr>
                <w:color w:val="5C7886"/>
              </w:rPr>
              <w:t>《那斯卡神祕大地畫》</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00"/>
            </w:tblGrid>
            <w:tr w:rsidR="00000000" w14:paraId="08EC59D8" w14:textId="77777777">
              <w:trPr>
                <w:tblCellSpacing w:w="15" w:type="dxa"/>
              </w:trPr>
              <w:tc>
                <w:tcPr>
                  <w:tcW w:w="0" w:type="auto"/>
                  <w:vAlign w:val="center"/>
                  <w:hideMark/>
                </w:tcPr>
                <w:p w14:paraId="1E00348A" w14:textId="77777777" w:rsidR="00000000" w:rsidRDefault="009F3A5E"/>
              </w:tc>
            </w:tr>
          </w:tbl>
          <w:p w14:paraId="6E3F606C" w14:textId="77777777" w:rsidR="00000000" w:rsidRDefault="009F3A5E">
            <w:r>
              <w:rPr>
                <w:noProof/>
              </w:rPr>
              <w:drawing>
                <wp:inline distT="0" distB="0" distL="0" distR="0" wp14:anchorId="2D31D5B2" wp14:editId="73908A87">
                  <wp:extent cx="6480000" cy="90000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6480000" cy="900000"/>
                          </a:xfrm>
                          <a:prstGeom prst="rect">
                            <a:avLst/>
                          </a:prstGeom>
                          <a:noFill/>
                          <a:ln>
                            <a:noFill/>
                          </a:ln>
                        </pic:spPr>
                      </pic:pic>
                    </a:graphicData>
                  </a:graphic>
                </wp:inline>
              </w:drawing>
            </w:r>
          </w:p>
          <w:p w14:paraId="10630ED7" w14:textId="77777777" w:rsidR="00000000" w:rsidRDefault="009F3A5E">
            <w:pPr>
              <w:pStyle w:val="Web"/>
            </w:pPr>
            <w:r>
              <w:rPr>
                <w:rFonts w:ascii="微軟正黑體" w:eastAsia="微軟正黑體" w:hAnsi="微軟正黑體" w:hint="eastAsia"/>
                <w:color w:val="000000"/>
              </w:rPr>
              <w:t>今日上午前往</w:t>
            </w:r>
            <w:proofErr w:type="gramStart"/>
            <w:r>
              <w:rPr>
                <w:rFonts w:ascii="微軟正黑體" w:eastAsia="微軟正黑體" w:hAnsi="微軟正黑體" w:hint="eastAsia"/>
                <w:color w:val="000000"/>
              </w:rPr>
              <w:t>印加前的</w:t>
            </w:r>
            <w:proofErr w:type="gramEnd"/>
            <w:r>
              <w:rPr>
                <w:rFonts w:ascii="微軟正黑體" w:eastAsia="微軟正黑體" w:hAnsi="微軟正黑體" w:hint="eastAsia"/>
                <w:color w:val="000000"/>
              </w:rPr>
              <w:t>那斯卡文明地域，納</w:t>
            </w:r>
            <w:proofErr w:type="gramStart"/>
            <w:r>
              <w:rPr>
                <w:rFonts w:ascii="微軟正黑體" w:eastAsia="微軟正黑體" w:hAnsi="微軟正黑體" w:hint="eastAsia"/>
                <w:color w:val="000000"/>
              </w:rPr>
              <w:t>斯卡線被</w:t>
            </w:r>
            <w:proofErr w:type="gramEnd"/>
            <w:r>
              <w:rPr>
                <w:rFonts w:ascii="微軟正黑體" w:eastAsia="微軟正黑體" w:hAnsi="微軟正黑體" w:hint="eastAsia"/>
                <w:color w:val="000000"/>
              </w:rPr>
              <w:t>考</w:t>
            </w:r>
            <w:proofErr w:type="gramStart"/>
            <w:r>
              <w:rPr>
                <w:rFonts w:ascii="微軟正黑體" w:eastAsia="微軟正黑體" w:hAnsi="微軟正黑體" w:hint="eastAsia"/>
                <w:color w:val="000000"/>
              </w:rPr>
              <w:t>証</w:t>
            </w:r>
            <w:proofErr w:type="gramEnd"/>
            <w:r>
              <w:rPr>
                <w:rFonts w:ascii="微軟正黑體" w:eastAsia="微軟正黑體" w:hAnsi="微軟正黑體" w:hint="eastAsia"/>
                <w:color w:val="000000"/>
              </w:rPr>
              <w:t>約存在於西元前</w:t>
            </w:r>
            <w:r>
              <w:rPr>
                <w:rFonts w:ascii="微軟正黑體" w:eastAsia="微軟正黑體" w:hAnsi="微軟正黑體" w:hint="eastAsia"/>
                <w:color w:val="000000"/>
              </w:rPr>
              <w:t>2000</w:t>
            </w:r>
            <w:r>
              <w:rPr>
                <w:rFonts w:ascii="微軟正黑體" w:eastAsia="微軟正黑體" w:hAnsi="微軟正黑體" w:hint="eastAsia"/>
                <w:color w:val="000000"/>
              </w:rPr>
              <w:t>年至西元六百年，地面上的巨型圖案，是由幾何線條所構成，繪製的圖案高達</w:t>
            </w:r>
            <w:r>
              <w:rPr>
                <w:rFonts w:ascii="微軟正黑體" w:eastAsia="微軟正黑體" w:hAnsi="微軟正黑體" w:hint="eastAsia"/>
                <w:color w:val="000000"/>
              </w:rPr>
              <w:t>700</w:t>
            </w:r>
            <w:r>
              <w:rPr>
                <w:rFonts w:ascii="微軟正黑體" w:eastAsia="微軟正黑體" w:hAnsi="微軟正黑體" w:hint="eastAsia"/>
                <w:color w:val="000000"/>
              </w:rPr>
              <w:t>多幅。最大幅的動植物繪畫總長為</w:t>
            </w:r>
            <w:r>
              <w:rPr>
                <w:rFonts w:ascii="微軟正黑體" w:eastAsia="微軟正黑體" w:hAnsi="微軟正黑體" w:hint="eastAsia"/>
                <w:color w:val="000000"/>
              </w:rPr>
              <w:t>280</w:t>
            </w:r>
            <w:r>
              <w:rPr>
                <w:rFonts w:ascii="微軟正黑體" w:eastAsia="微軟正黑體" w:hAnsi="微軟正黑體" w:hint="eastAsia"/>
                <w:color w:val="000000"/>
              </w:rPr>
              <w:t>米，幾何圖形最大幅的繪畫為一長</w:t>
            </w:r>
            <w:r>
              <w:rPr>
                <w:rFonts w:ascii="微軟正黑體" w:eastAsia="微軟正黑體" w:hAnsi="微軟正黑體" w:hint="eastAsia"/>
                <w:color w:val="000000"/>
              </w:rPr>
              <w:t>50</w:t>
            </w:r>
            <w:r>
              <w:rPr>
                <w:rFonts w:ascii="微軟正黑體" w:eastAsia="微軟正黑體" w:hAnsi="微軟正黑體" w:hint="eastAsia"/>
                <w:color w:val="000000"/>
              </w:rPr>
              <w:t>米的箭頭符號。伊卡前往納斯卡的路上有一座☆【觀景台</w:t>
            </w:r>
            <w:r>
              <w:rPr>
                <w:rFonts w:ascii="微軟正黑體" w:eastAsia="微軟正黑體" w:hAnsi="微軟正黑體" w:hint="eastAsia"/>
                <w:color w:val="000000"/>
              </w:rPr>
              <w:t>Mirador</w:t>
            </w:r>
            <w:r>
              <w:rPr>
                <w:rFonts w:ascii="微軟正黑體" w:eastAsia="微軟正黑體" w:hAnsi="微軟正黑體" w:hint="eastAsia"/>
                <w:color w:val="000000"/>
              </w:rPr>
              <w:t>】在此觀看台能觀看到兩幅地畫，怪手、樹以及蜥蜴等。</w:t>
            </w:r>
            <w:proofErr w:type="gramStart"/>
            <w:r>
              <w:rPr>
                <w:rFonts w:ascii="微軟正黑體" w:eastAsia="微軟正黑體" w:hAnsi="微軟正黑體" w:hint="eastAsia"/>
                <w:color w:val="000000"/>
              </w:rPr>
              <w:t>抵納斯</w:t>
            </w:r>
            <w:proofErr w:type="gramEnd"/>
            <w:r>
              <w:rPr>
                <w:rFonts w:ascii="微軟正黑體" w:eastAsia="微軟正黑體" w:hAnsi="微軟正黑體" w:hint="eastAsia"/>
                <w:color w:val="000000"/>
              </w:rPr>
              <w:t>卡機場自費參加於◎【那斯卡機場出發的空中之旅】，搭機前往那斯卡觀賞神秘大地畫，空中遊覧專機在空中欣賞於地面上</w:t>
            </w:r>
            <w:r>
              <w:rPr>
                <w:rFonts w:ascii="微軟正黑體" w:eastAsia="微軟正黑體" w:hAnsi="微軟正黑體" w:hint="eastAsia"/>
                <w:color w:val="000000"/>
              </w:rPr>
              <w:t>50</w:t>
            </w:r>
            <w:r>
              <w:rPr>
                <w:rFonts w:ascii="微軟正黑體" w:eastAsia="微軟正黑體" w:hAnsi="微軟正黑體" w:hint="eastAsia"/>
                <w:color w:val="000000"/>
              </w:rPr>
              <w:t>公里範圍的巨大神秘的幾何、動物地畫圖案奇觀（全區聯合國訂為人類文</w:t>
            </w:r>
            <w:r>
              <w:rPr>
                <w:rFonts w:ascii="微軟正黑體" w:eastAsia="微軟正黑體" w:hAnsi="微軟正黑體" w:hint="eastAsia"/>
                <w:color w:val="000000"/>
              </w:rPr>
              <w:t>化財產保護區）</w:t>
            </w:r>
            <w:r>
              <w:rPr>
                <w:rFonts w:ascii="微軟正黑體" w:eastAsia="微軟正黑體" w:hAnsi="微軟正黑體" w:hint="eastAsia"/>
                <w:color w:val="000000"/>
              </w:rPr>
              <w:t>。</w:t>
            </w:r>
            <w:r>
              <w:rPr>
                <w:rFonts w:ascii="微軟正黑體" w:eastAsia="微軟正黑體" w:hAnsi="微軟正黑體" w:hint="eastAsia"/>
                <w:color w:val="000000"/>
                <w:sz w:val="27"/>
                <w:szCs w:val="27"/>
              </w:rPr>
              <w:br/>
            </w:r>
            <w:r>
              <w:rPr>
                <w:rFonts w:ascii="微軟正黑體" w:eastAsia="微軟正黑體" w:hAnsi="微軟正黑體" w:hint="eastAsia"/>
                <w:color w:val="000000"/>
                <w:sz w:val="27"/>
                <w:szCs w:val="27"/>
              </w:rPr>
              <w:br/>
            </w:r>
            <w:r>
              <w:rPr>
                <w:rFonts w:ascii="微軟正黑體" w:eastAsia="微軟正黑體" w:hAnsi="微軟正黑體" w:hint="eastAsia"/>
                <w:color w:val="000000"/>
              </w:rPr>
              <w:t>下午返回至伊卡沙漠☆【華卡奇那綠洲</w:t>
            </w:r>
            <w:r>
              <w:rPr>
                <w:rFonts w:ascii="微軟正黑體" w:eastAsia="微軟正黑體" w:hAnsi="微軟正黑體" w:hint="eastAsia"/>
                <w:color w:val="000000"/>
              </w:rPr>
              <w:t>Oasis Huacachina</w:t>
            </w:r>
            <w:r>
              <w:rPr>
                <w:rFonts w:ascii="微軟正黑體" w:eastAsia="微軟正黑體" w:hAnsi="微軟正黑體" w:hint="eastAsia"/>
                <w:color w:val="000000"/>
              </w:rPr>
              <w:t>】，綠洲中央有一個有著美人魚傳說的美麗小湖，湖畔周圍棕</w:t>
            </w:r>
            <w:proofErr w:type="gramStart"/>
            <w:r>
              <w:rPr>
                <w:rFonts w:ascii="微軟正黑體" w:eastAsia="微軟正黑體" w:hAnsi="微軟正黑體" w:hint="eastAsia"/>
                <w:color w:val="000000"/>
              </w:rPr>
              <w:t>梠</w:t>
            </w:r>
            <w:proofErr w:type="gramEnd"/>
            <w:r>
              <w:rPr>
                <w:rFonts w:ascii="微軟正黑體" w:eastAsia="微軟正黑體" w:hAnsi="微軟正黑體" w:hint="eastAsia"/>
                <w:color w:val="000000"/>
              </w:rPr>
              <w:t>樹林立，</w:t>
            </w:r>
            <w:proofErr w:type="gramStart"/>
            <w:r>
              <w:rPr>
                <w:rFonts w:ascii="微軟正黑體" w:eastAsia="微軟正黑體" w:hAnsi="微軟正黑體" w:hint="eastAsia"/>
                <w:color w:val="000000"/>
              </w:rPr>
              <w:t>外圍均被沙漠</w:t>
            </w:r>
            <w:proofErr w:type="gramEnd"/>
            <w:r>
              <w:rPr>
                <w:rFonts w:ascii="微軟正黑體" w:eastAsia="微軟正黑體" w:hAnsi="微軟正黑體" w:hint="eastAsia"/>
                <w:color w:val="000000"/>
              </w:rPr>
              <w:t>所包圍，湖中的水是被認為有治療疾病效果的聖水，並可沿綠洲小湖畔步道漫步。</w:t>
            </w:r>
            <w:r>
              <w:rPr>
                <w:rFonts w:ascii="微軟正黑體" w:eastAsia="微軟正黑體" w:hAnsi="微軟正黑體" w:hint="eastAsia"/>
                <w:color w:val="000000"/>
              </w:rPr>
              <w:t xml:space="preserve"> (</w:t>
            </w:r>
            <w:r>
              <w:rPr>
                <w:rFonts w:ascii="微軟正黑體" w:eastAsia="微軟正黑體" w:hAnsi="微軟正黑體" w:hint="eastAsia"/>
                <w:color w:val="000000"/>
              </w:rPr>
              <w:t>今日行車往返約</w:t>
            </w:r>
            <w:r>
              <w:rPr>
                <w:rFonts w:ascii="微軟正黑體" w:eastAsia="微軟正黑體" w:hAnsi="微軟正黑體" w:hint="eastAsia"/>
                <w:color w:val="000000"/>
              </w:rPr>
              <w:t>300</w:t>
            </w:r>
            <w:r>
              <w:rPr>
                <w:rFonts w:ascii="微軟正黑體" w:eastAsia="微軟正黑體" w:hAnsi="微軟正黑體" w:hint="eastAsia"/>
                <w:color w:val="000000"/>
              </w:rPr>
              <w:t>公里，約</w:t>
            </w:r>
            <w:r>
              <w:rPr>
                <w:rFonts w:ascii="微軟正黑體" w:eastAsia="微軟正黑體" w:hAnsi="微軟正黑體" w:hint="eastAsia"/>
                <w:color w:val="000000"/>
              </w:rPr>
              <w:t>4</w:t>
            </w:r>
            <w:r>
              <w:rPr>
                <w:rFonts w:ascii="微軟正黑體" w:eastAsia="微軟正黑體" w:hAnsi="微軟正黑體" w:hint="eastAsia"/>
                <w:color w:val="000000"/>
              </w:rPr>
              <w:t>小時</w:t>
            </w:r>
            <w:r>
              <w:rPr>
                <w:rFonts w:ascii="微軟正黑體" w:eastAsia="微軟正黑體" w:hAnsi="微軟正黑體" w:hint="eastAsia"/>
                <w:color w:val="000000"/>
              </w:rPr>
              <w:t>)</w:t>
            </w:r>
            <w:r>
              <w:rPr>
                <w:rFonts w:ascii="微軟正黑體" w:eastAsia="微軟正黑體" w:hAnsi="微軟正黑體" w:hint="eastAsia"/>
                <w:color w:val="000000"/>
              </w:rPr>
              <w:t>。</w:t>
            </w:r>
          </w:p>
        </w:tc>
      </w:tr>
      <w:tr w:rsidR="00000000" w14:paraId="595FF10E" w14:textId="77777777" w:rsidTr="0046508F">
        <w:tc>
          <w:tcPr>
            <w:tcW w:w="0" w:type="auto"/>
            <w:tcBorders>
              <w:top w:val="single" w:sz="6" w:space="0" w:color="auto"/>
              <w:left w:val="single" w:sz="6" w:space="0" w:color="auto"/>
              <w:bottom w:val="single" w:sz="6" w:space="0" w:color="auto"/>
              <w:right w:val="single" w:sz="6" w:space="0" w:color="auto"/>
            </w:tcBorders>
            <w:vAlign w:val="center"/>
            <w:hideMark/>
          </w:tcPr>
          <w:p w14:paraId="1860EC8F" w14:textId="77777777" w:rsidR="00000000" w:rsidRDefault="009F3A5E">
            <w:r>
              <w:t>早餐</w:t>
            </w:r>
            <w:r>
              <w:t>:</w:t>
            </w:r>
            <w:r>
              <w:t>飯店內</w:t>
            </w:r>
            <w:r>
              <w:br/>
            </w:r>
            <w:r>
              <w:t>中餐</w:t>
            </w:r>
            <w:r>
              <w:t>:</w:t>
            </w:r>
            <w:r>
              <w:t>西式料理</w:t>
            </w:r>
            <w:r>
              <w:br/>
            </w:r>
            <w:r>
              <w:t>晚餐</w:t>
            </w:r>
            <w:r>
              <w:t>:</w:t>
            </w:r>
            <w:r>
              <w:t>西式料理</w:t>
            </w:r>
            <w:r>
              <w:br/>
            </w:r>
            <w:r>
              <w:t>飯店</w:t>
            </w:r>
            <w:r>
              <w:t>:</w:t>
            </w:r>
            <w:hyperlink r:id="rId29" w:tgtFrame="_blank" w:history="1">
              <w:r>
                <w:rPr>
                  <w:rStyle w:val="a4"/>
                  <w:rFonts w:ascii="微軟正黑體" w:eastAsia="微軟正黑體" w:hAnsi="微軟正黑體" w:hint="eastAsia"/>
                  <w:sz w:val="28"/>
                  <w:szCs w:val="28"/>
                  <w:u w:val="none"/>
                </w:rPr>
                <w:t>Hotel Las Dunas Ica 4</w:t>
              </w:r>
              <w:r>
                <w:rPr>
                  <w:rStyle w:val="a4"/>
                  <w:rFonts w:ascii="微軟正黑體" w:eastAsia="微軟正黑體" w:hAnsi="微軟正黑體" w:hint="eastAsia"/>
                  <w:sz w:val="28"/>
                  <w:szCs w:val="28"/>
                  <w:u w:val="none"/>
                </w:rPr>
                <w:t>★</w:t>
              </w:r>
              <w:r>
                <w:rPr>
                  <w:rStyle w:val="a4"/>
                  <w:rFonts w:ascii="微軟正黑體" w:eastAsia="微軟正黑體" w:hAnsi="微軟正黑體" w:hint="eastAsia"/>
                  <w:sz w:val="28"/>
                  <w:szCs w:val="28"/>
                  <w:u w:val="none"/>
                </w:rPr>
                <w:t> </w:t>
              </w:r>
            </w:hyperlink>
            <w:r>
              <w:rPr>
                <w:rFonts w:ascii="微軟正黑體" w:eastAsia="微軟正黑體" w:hAnsi="微軟正黑體" w:hint="eastAsia"/>
                <w:color w:val="000000"/>
                <w:sz w:val="28"/>
                <w:szCs w:val="28"/>
              </w:rPr>
              <w:t>或</w:t>
            </w:r>
            <w:r>
              <w:fldChar w:fldCharType="begin"/>
            </w:r>
            <w:r>
              <w:instrText xml:space="preserve"> </w:instrText>
            </w:r>
            <w:r>
              <w:instrText>HYPERLINK "https://doubletree3.hilton.com/en/hotels/peru/doubletree-resort-by-hilton-hotel-paracas-peru-PIOPEDT/index.html" \t "_blank"</w:instrText>
            </w:r>
            <w:r>
              <w:instrText xml:space="preserve"> </w:instrText>
            </w:r>
            <w:r>
              <w:fldChar w:fldCharType="separate"/>
            </w:r>
            <w:r>
              <w:rPr>
                <w:rStyle w:val="a4"/>
                <w:rFonts w:ascii="微軟正黑體" w:eastAsia="微軟正黑體" w:hAnsi="微軟正黑體" w:hint="eastAsia"/>
                <w:sz w:val="28"/>
                <w:szCs w:val="28"/>
                <w:u w:val="none"/>
              </w:rPr>
              <w:t> Hotel Double tree by Hilton P</w:t>
            </w:r>
            <w:r>
              <w:rPr>
                <w:rStyle w:val="a4"/>
                <w:rFonts w:ascii="微軟正黑體" w:eastAsia="微軟正黑體" w:hAnsi="微軟正黑體" w:hint="eastAsia"/>
                <w:sz w:val="28"/>
                <w:szCs w:val="28"/>
                <w:u w:val="none"/>
              </w:rPr>
              <w:t>aracas 4</w:t>
            </w:r>
            <w:r>
              <w:rPr>
                <w:rStyle w:val="a4"/>
                <w:rFonts w:ascii="微軟正黑體" w:eastAsia="微軟正黑體" w:hAnsi="微軟正黑體" w:hint="eastAsia"/>
                <w:sz w:val="28"/>
                <w:szCs w:val="28"/>
                <w:u w:val="none"/>
              </w:rPr>
              <w:t>★</w:t>
            </w:r>
            <w:r>
              <w:fldChar w:fldCharType="end"/>
            </w:r>
          </w:p>
        </w:tc>
      </w:tr>
      <w:tr w:rsidR="00000000" w14:paraId="368BFE7F" w14:textId="77777777" w:rsidTr="0046508F">
        <w:tc>
          <w:tcPr>
            <w:tcW w:w="0" w:type="auto"/>
            <w:tcBorders>
              <w:top w:val="single" w:sz="6" w:space="0" w:color="auto"/>
              <w:left w:val="single" w:sz="6" w:space="0" w:color="auto"/>
              <w:bottom w:val="single" w:sz="6" w:space="0" w:color="auto"/>
              <w:right w:val="single" w:sz="6" w:space="0" w:color="auto"/>
            </w:tcBorders>
            <w:vAlign w:val="center"/>
            <w:hideMark/>
          </w:tcPr>
          <w:p w14:paraId="50AF8E63" w14:textId="77777777" w:rsidR="00000000" w:rsidRDefault="009F3A5E">
            <w:r>
              <w:t>第</w:t>
            </w:r>
            <w:r>
              <w:t>5</w:t>
            </w:r>
            <w:r>
              <w:t>天</w:t>
            </w:r>
            <w:r>
              <w:t xml:space="preserve">:  </w:t>
            </w:r>
            <w:r>
              <w:rPr>
                <w:color w:val="5C7886"/>
              </w:rPr>
              <w:t>伊卡－巴拉卡斯－利馬《生態寶藏</w:t>
            </w:r>
            <w:r>
              <w:rPr>
                <w:color w:val="5C7886"/>
              </w:rPr>
              <w:t>-</w:t>
            </w:r>
            <w:r>
              <w:rPr>
                <w:color w:val="5C7886"/>
              </w:rPr>
              <w:t>巴耶斯達鳥島》</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00"/>
            </w:tblGrid>
            <w:tr w:rsidR="00000000" w14:paraId="76FACBDA" w14:textId="77777777">
              <w:trPr>
                <w:tblCellSpacing w:w="15" w:type="dxa"/>
              </w:trPr>
              <w:tc>
                <w:tcPr>
                  <w:tcW w:w="0" w:type="auto"/>
                  <w:vAlign w:val="center"/>
                  <w:hideMark/>
                </w:tcPr>
                <w:p w14:paraId="79F63FCE" w14:textId="77777777" w:rsidR="00000000" w:rsidRDefault="009F3A5E"/>
              </w:tc>
            </w:tr>
          </w:tbl>
          <w:p w14:paraId="0E6B5A84" w14:textId="77777777" w:rsidR="00000000" w:rsidRDefault="009F3A5E">
            <w:r>
              <w:rPr>
                <w:noProof/>
              </w:rPr>
              <w:drawing>
                <wp:inline distT="0" distB="0" distL="0" distR="0" wp14:anchorId="0628E3E7" wp14:editId="4980574A">
                  <wp:extent cx="6480000" cy="900000"/>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link="rId30">
                            <a:extLst>
                              <a:ext uri="{28A0092B-C50C-407E-A947-70E740481C1C}">
                                <a14:useLocalDpi xmlns:a14="http://schemas.microsoft.com/office/drawing/2010/main" val="0"/>
                              </a:ext>
                            </a:extLst>
                          </a:blip>
                          <a:srcRect/>
                          <a:stretch>
                            <a:fillRect/>
                          </a:stretch>
                        </pic:blipFill>
                        <pic:spPr bwMode="auto">
                          <a:xfrm>
                            <a:off x="0" y="0"/>
                            <a:ext cx="6480000" cy="900000"/>
                          </a:xfrm>
                          <a:prstGeom prst="rect">
                            <a:avLst/>
                          </a:prstGeom>
                          <a:noFill/>
                          <a:ln>
                            <a:noFill/>
                          </a:ln>
                        </pic:spPr>
                      </pic:pic>
                    </a:graphicData>
                  </a:graphic>
                </wp:inline>
              </w:drawing>
            </w:r>
          </w:p>
          <w:p w14:paraId="477C3838" w14:textId="77777777" w:rsidR="00000000" w:rsidRDefault="009F3A5E">
            <w:pPr>
              <w:pStyle w:val="Web"/>
              <w:rPr>
                <w:rFonts w:ascii="微軟正黑體" w:eastAsia="微軟正黑體" w:hAnsi="微軟正黑體"/>
                <w:color w:val="000000"/>
                <w:sz w:val="27"/>
                <w:szCs w:val="27"/>
              </w:rPr>
            </w:pPr>
            <w:r>
              <w:rPr>
                <w:rFonts w:ascii="微軟正黑體" w:eastAsia="微軟正黑體" w:hAnsi="微軟正黑體" w:hint="eastAsia"/>
                <w:color w:val="000000"/>
              </w:rPr>
              <w:lastRenderedPageBreak/>
              <w:t>上午前往南美國父聖馬丁</w:t>
            </w:r>
            <w:r>
              <w:rPr>
                <w:rFonts w:ascii="微軟正黑體" w:eastAsia="微軟正黑體" w:hAnsi="微軟正黑體" w:hint="eastAsia"/>
                <w:color w:val="000000"/>
              </w:rPr>
              <w:t>(San Martin)</w:t>
            </w:r>
            <w:r>
              <w:rPr>
                <w:rFonts w:ascii="微軟正黑體" w:eastAsia="微軟正黑體" w:hAnsi="微軟正黑體" w:hint="eastAsia"/>
                <w:color w:val="000000"/>
              </w:rPr>
              <w:t>將軍登陸秘魯並從殖民地政府解放的◎【</w:t>
            </w:r>
            <w:proofErr w:type="spellStart"/>
            <w:r>
              <w:rPr>
                <w:rFonts w:ascii="微軟正黑體" w:eastAsia="微軟正黑體" w:hAnsi="微軟正黑體" w:hint="eastAsia"/>
                <w:color w:val="000000"/>
              </w:rPr>
              <w:t>Paracas</w:t>
            </w:r>
            <w:proofErr w:type="spellEnd"/>
            <w:r>
              <w:rPr>
                <w:rFonts w:ascii="微軟正黑體" w:eastAsia="微軟正黑體" w:hAnsi="微軟正黑體" w:hint="eastAsia"/>
                <w:color w:val="000000"/>
              </w:rPr>
              <w:t>登路紀念碑】，此</w:t>
            </w:r>
            <w:r>
              <w:rPr>
                <w:rFonts w:ascii="微軟正黑體" w:eastAsia="微軟正黑體" w:hAnsi="微軟正黑體" w:hint="eastAsia"/>
                <w:color w:val="000000"/>
              </w:rPr>
              <w:t>地為</w:t>
            </w:r>
            <w:r>
              <w:rPr>
                <w:rFonts w:ascii="微軟正黑體" w:eastAsia="微軟正黑體" w:hAnsi="微軟正黑體" w:hint="eastAsia"/>
                <w:color w:val="000000"/>
              </w:rPr>
              <w:t>1821</w:t>
            </w:r>
            <w:r>
              <w:rPr>
                <w:rFonts w:ascii="微軟正黑體" w:eastAsia="微軟正黑體" w:hAnsi="微軟正黑體" w:hint="eastAsia"/>
                <w:color w:val="000000"/>
              </w:rPr>
              <w:t>年聖馬丁將軍率部隊在此登陸秘魯後，脫離由西班牙人統治而獨立的重要起點。我們於此搭船到海上巴拉卡斯國家保護區的☆【巴耶司達群島</w:t>
            </w:r>
            <w:r>
              <w:rPr>
                <w:rFonts w:ascii="微軟正黑體" w:eastAsia="微軟正黑體" w:hAnsi="微軟正黑體" w:hint="eastAsia"/>
                <w:color w:val="000000"/>
              </w:rPr>
              <w:t xml:space="preserve">Islas </w:t>
            </w:r>
            <w:proofErr w:type="spellStart"/>
            <w:r>
              <w:rPr>
                <w:rFonts w:ascii="微軟正黑體" w:eastAsia="微軟正黑體" w:hAnsi="微軟正黑體" w:hint="eastAsia"/>
                <w:color w:val="000000"/>
              </w:rPr>
              <w:t>Ballestas</w:t>
            </w:r>
            <w:proofErr w:type="spellEnd"/>
            <w:r>
              <w:rPr>
                <w:rFonts w:ascii="微軟正黑體" w:eastAsia="微軟正黑體" w:hAnsi="微軟正黑體" w:hint="eastAsia"/>
                <w:color w:val="000000"/>
              </w:rPr>
              <w:t>】</w:t>
            </w:r>
            <w:proofErr w:type="gramStart"/>
            <w:r>
              <w:rPr>
                <w:rFonts w:ascii="微軟正黑體" w:eastAsia="微軟正黑體" w:hAnsi="微軟正黑體" w:hint="eastAsia"/>
                <w:color w:val="000000"/>
              </w:rPr>
              <w:t>俗稱鳥島</w:t>
            </w:r>
            <w:proofErr w:type="gramEnd"/>
            <w:r>
              <w:rPr>
                <w:rFonts w:ascii="微軟正黑體" w:eastAsia="微軟正黑體" w:hAnsi="微軟正黑體" w:hint="eastAsia"/>
                <w:color w:val="000000"/>
              </w:rPr>
              <w:t>，在此</w:t>
            </w:r>
            <w:r>
              <w:rPr>
                <w:rFonts w:ascii="微軟正黑體" w:eastAsia="微軟正黑體" w:hAnsi="微軟正黑體" w:hint="eastAsia"/>
                <w:color w:val="000000"/>
              </w:rPr>
              <w:t>2</w:t>
            </w:r>
            <w:r>
              <w:rPr>
                <w:rFonts w:ascii="微軟正黑體" w:eastAsia="微軟正黑體" w:hAnsi="微軟正黑體" w:hint="eastAsia"/>
                <w:color w:val="000000"/>
              </w:rPr>
              <w:t>個小時的遊船中去</w:t>
            </w:r>
            <w:proofErr w:type="gramStart"/>
            <w:r>
              <w:rPr>
                <w:rFonts w:ascii="微軟正黑體" w:eastAsia="微軟正黑體" w:hAnsi="微軟正黑體" w:hint="eastAsia"/>
                <w:color w:val="000000"/>
              </w:rPr>
              <w:t>觀賞驗體生態</w:t>
            </w:r>
            <w:proofErr w:type="gramEnd"/>
            <w:r>
              <w:rPr>
                <w:rFonts w:ascii="微軟正黑體" w:eastAsia="微軟正黑體" w:hAnsi="微軟正黑體" w:hint="eastAsia"/>
                <w:color w:val="000000"/>
              </w:rPr>
              <w:t>大驚奇。在</w:t>
            </w:r>
            <w:proofErr w:type="spellStart"/>
            <w:r>
              <w:rPr>
                <w:rFonts w:ascii="微軟正黑體" w:eastAsia="微軟正黑體" w:hAnsi="微軟正黑體" w:hint="eastAsia"/>
                <w:color w:val="000000"/>
              </w:rPr>
              <w:t>Paracas</w:t>
            </w:r>
            <w:proofErr w:type="spellEnd"/>
            <w:r>
              <w:rPr>
                <w:rFonts w:ascii="微軟正黑體" w:eastAsia="微軟正黑體" w:hAnsi="微軟正黑體" w:hint="eastAsia"/>
                <w:color w:val="000000"/>
              </w:rPr>
              <w:t xml:space="preserve"> </w:t>
            </w:r>
            <w:r>
              <w:rPr>
                <w:rFonts w:ascii="微軟正黑體" w:eastAsia="微軟正黑體" w:hAnsi="微軟正黑體" w:hint="eastAsia"/>
                <w:color w:val="000000"/>
              </w:rPr>
              <w:t>外海約</w:t>
            </w:r>
            <w:r>
              <w:rPr>
                <w:rFonts w:ascii="微軟正黑體" w:eastAsia="微軟正黑體" w:hAnsi="微軟正黑體" w:hint="eastAsia"/>
                <w:color w:val="000000"/>
              </w:rPr>
              <w:t>30</w:t>
            </w:r>
            <w:r>
              <w:rPr>
                <w:rFonts w:ascii="微軟正黑體" w:eastAsia="微軟正黑體" w:hAnsi="微軟正黑體" w:hint="eastAsia"/>
                <w:color w:val="000000"/>
              </w:rPr>
              <w:t>公里處，由三個主島和無數</w:t>
            </w:r>
            <w:proofErr w:type="gramStart"/>
            <w:r>
              <w:rPr>
                <w:rFonts w:ascii="微軟正黑體" w:eastAsia="微軟正黑體" w:hAnsi="微軟正黑體" w:hint="eastAsia"/>
                <w:color w:val="000000"/>
              </w:rPr>
              <w:t>的岩礁組成</w:t>
            </w:r>
            <w:proofErr w:type="gramEnd"/>
            <w:r>
              <w:rPr>
                <w:rFonts w:ascii="微軟正黑體" w:eastAsia="微軟正黑體" w:hAnsi="微軟正黑體" w:hint="eastAsia"/>
                <w:color w:val="000000"/>
              </w:rPr>
              <w:t>。</w:t>
            </w:r>
            <w:r>
              <w:rPr>
                <w:rFonts w:ascii="微軟正黑體" w:eastAsia="微軟正黑體" w:hAnsi="微軟正黑體" w:hint="eastAsia"/>
                <w:color w:val="000000"/>
              </w:rPr>
              <w:br/>
            </w:r>
            <w:r>
              <w:rPr>
                <w:rFonts w:ascii="微軟正黑體" w:eastAsia="微軟正黑體" w:hAnsi="微軟正黑體" w:hint="eastAsia"/>
                <w:color w:val="000000"/>
              </w:rPr>
              <w:br/>
            </w:r>
            <w:r>
              <w:rPr>
                <w:rFonts w:ascii="微軟正黑體" w:eastAsia="微軟正黑體" w:hAnsi="微軟正黑體" w:hint="eastAsia"/>
                <w:color w:val="000000"/>
              </w:rPr>
              <w:t>搭快艇先沿著巴拉卡斯半島參觀海岸神祕的【燭台大地畫</w:t>
            </w:r>
            <w:proofErr w:type="spellStart"/>
            <w:r>
              <w:rPr>
                <w:rFonts w:ascii="微軟正黑體" w:eastAsia="微軟正黑體" w:hAnsi="微軟正黑體" w:hint="eastAsia"/>
                <w:color w:val="000000"/>
              </w:rPr>
              <w:t>Candelabro</w:t>
            </w:r>
            <w:proofErr w:type="spellEnd"/>
            <w:r>
              <w:rPr>
                <w:rFonts w:ascii="微軟正黑體" w:eastAsia="微軟正黑體" w:hAnsi="微軟正黑體" w:hint="eastAsia"/>
                <w:color w:val="000000"/>
              </w:rPr>
              <w:t xml:space="preserve"> de </w:t>
            </w:r>
            <w:proofErr w:type="spellStart"/>
            <w:r>
              <w:rPr>
                <w:rFonts w:ascii="微軟正黑體" w:eastAsia="微軟正黑體" w:hAnsi="微軟正黑體" w:hint="eastAsia"/>
                <w:color w:val="000000"/>
              </w:rPr>
              <w:t>paracas</w:t>
            </w:r>
            <w:proofErr w:type="spellEnd"/>
            <w:r>
              <w:rPr>
                <w:rFonts w:ascii="微軟正黑體" w:eastAsia="微軟正黑體" w:hAnsi="微軟正黑體" w:hint="eastAsia"/>
                <w:color w:val="000000"/>
              </w:rPr>
              <w:t>】，然後再</w:t>
            </w:r>
            <w:proofErr w:type="gramStart"/>
            <w:r>
              <w:rPr>
                <w:rFonts w:ascii="微軟正黑體" w:eastAsia="微軟正黑體" w:hAnsi="微軟正黑體" w:hint="eastAsia"/>
                <w:color w:val="000000"/>
              </w:rPr>
              <w:t>至鳥島</w:t>
            </w:r>
            <w:proofErr w:type="gramEnd"/>
            <w:r>
              <w:rPr>
                <w:rFonts w:ascii="微軟正黑體" w:eastAsia="微軟正黑體" w:hAnsi="微軟正黑體" w:hint="eastAsia"/>
                <w:color w:val="000000"/>
              </w:rPr>
              <w:t>由船上觀察壯觀奇特的島嶼自然生態，</w:t>
            </w:r>
            <w:proofErr w:type="gramStart"/>
            <w:r>
              <w:rPr>
                <w:rFonts w:ascii="微軟正黑體" w:eastAsia="微軟正黑體" w:hAnsi="微軟正黑體" w:hint="eastAsia"/>
                <w:color w:val="000000"/>
              </w:rPr>
              <w:t>鳥島上</w:t>
            </w:r>
            <w:proofErr w:type="gramEnd"/>
            <w:r>
              <w:rPr>
                <w:rFonts w:ascii="微軟正黑體" w:eastAsia="微軟正黑體" w:hAnsi="微軟正黑體" w:hint="eastAsia"/>
                <w:color w:val="000000"/>
              </w:rPr>
              <w:t>堪稱鳥類的天堂，生活著數百萬隻海鳥，鸕鶿、火鶴、鰹鳥、鵜鶘、海鷗及企鵝、海豹</w:t>
            </w:r>
            <w:r>
              <w:rPr>
                <w:rFonts w:ascii="微軟正黑體" w:eastAsia="微軟正黑體" w:hAnsi="微軟正黑體" w:hint="eastAsia"/>
                <w:color w:val="000000"/>
              </w:rPr>
              <w:t>、海獅等野生動物奇觀</w:t>
            </w:r>
            <w:r>
              <w:rPr>
                <w:rFonts w:ascii="微軟正黑體" w:eastAsia="微軟正黑體" w:hAnsi="微軟正黑體" w:hint="eastAsia"/>
                <w:color w:val="000000"/>
              </w:rPr>
              <w:t>。</w:t>
            </w:r>
          </w:p>
          <w:p w14:paraId="03859404" w14:textId="77777777" w:rsidR="00000000" w:rsidRDefault="009F3A5E">
            <w:pPr>
              <w:pStyle w:val="Web"/>
              <w:rPr>
                <w:rFonts w:ascii="微軟正黑體" w:eastAsia="微軟正黑體" w:hAnsi="微軟正黑體" w:hint="eastAsia"/>
                <w:color w:val="000000"/>
                <w:sz w:val="27"/>
                <w:szCs w:val="27"/>
              </w:rPr>
            </w:pPr>
            <w:proofErr w:type="gramStart"/>
            <w:r>
              <w:rPr>
                <w:rFonts w:ascii="微軟正黑體" w:eastAsia="微軟正黑體" w:hAnsi="微軟正黑體" w:hint="eastAsia"/>
                <w:color w:val="000000"/>
              </w:rPr>
              <w:t>今日下午經泛美</w:t>
            </w:r>
            <w:proofErr w:type="gramEnd"/>
            <w:r>
              <w:rPr>
                <w:rFonts w:ascii="微軟正黑體" w:eastAsia="微軟正黑體" w:hAnsi="微軟正黑體" w:hint="eastAsia"/>
                <w:color w:val="000000"/>
              </w:rPr>
              <w:t>公路返回利馬</w:t>
            </w:r>
            <w:r>
              <w:rPr>
                <w:rFonts w:ascii="微軟正黑體" w:eastAsia="微軟正黑體" w:hAnsi="微軟正黑體" w:hint="eastAsia"/>
                <w:color w:val="000000"/>
              </w:rPr>
              <w:t>(</w:t>
            </w:r>
            <w:r>
              <w:rPr>
                <w:rFonts w:ascii="微軟正黑體" w:eastAsia="微軟正黑體" w:hAnsi="微軟正黑體" w:hint="eastAsia"/>
                <w:color w:val="000000"/>
              </w:rPr>
              <w:t>今日行車約</w:t>
            </w:r>
            <w:r>
              <w:rPr>
                <w:rFonts w:ascii="微軟正黑體" w:eastAsia="微軟正黑體" w:hAnsi="微軟正黑體" w:hint="eastAsia"/>
                <w:color w:val="000000"/>
              </w:rPr>
              <w:t>300</w:t>
            </w:r>
            <w:r>
              <w:rPr>
                <w:rFonts w:ascii="微軟正黑體" w:eastAsia="微軟正黑體" w:hAnsi="微軟正黑體" w:hint="eastAsia"/>
                <w:color w:val="000000"/>
              </w:rPr>
              <w:t>公里，約</w:t>
            </w:r>
            <w:r>
              <w:rPr>
                <w:rFonts w:ascii="微軟正黑體" w:eastAsia="微軟正黑體" w:hAnsi="微軟正黑體" w:hint="eastAsia"/>
                <w:color w:val="000000"/>
              </w:rPr>
              <w:t>4</w:t>
            </w:r>
            <w:r>
              <w:rPr>
                <w:rFonts w:ascii="微軟正黑體" w:eastAsia="微軟正黑體" w:hAnsi="微軟正黑體" w:hint="eastAsia"/>
                <w:color w:val="000000"/>
              </w:rPr>
              <w:t>小時</w:t>
            </w:r>
            <w:r>
              <w:rPr>
                <w:rFonts w:ascii="微軟正黑體" w:eastAsia="微軟正黑體" w:hAnsi="微軟正黑體" w:hint="eastAsia"/>
                <w:color w:val="000000"/>
              </w:rPr>
              <w:t>)</w:t>
            </w:r>
            <w:r>
              <w:rPr>
                <w:rFonts w:ascii="微軟正黑體" w:eastAsia="微軟正黑體" w:hAnsi="微軟正黑體" w:hint="eastAsia"/>
                <w:color w:val="000000"/>
              </w:rPr>
              <w:t>。</w:t>
            </w:r>
          </w:p>
        </w:tc>
      </w:tr>
      <w:tr w:rsidR="00000000" w14:paraId="6235CCA3" w14:textId="77777777" w:rsidTr="0046508F">
        <w:tc>
          <w:tcPr>
            <w:tcW w:w="0" w:type="auto"/>
            <w:tcBorders>
              <w:top w:val="single" w:sz="6" w:space="0" w:color="auto"/>
              <w:left w:val="single" w:sz="6" w:space="0" w:color="auto"/>
              <w:bottom w:val="single" w:sz="6" w:space="0" w:color="auto"/>
              <w:right w:val="single" w:sz="6" w:space="0" w:color="auto"/>
            </w:tcBorders>
            <w:vAlign w:val="center"/>
            <w:hideMark/>
          </w:tcPr>
          <w:p w14:paraId="33AF2BF3" w14:textId="77777777" w:rsidR="00000000" w:rsidRDefault="009F3A5E">
            <w:pPr>
              <w:rPr>
                <w:rFonts w:hint="eastAsia"/>
              </w:rPr>
            </w:pPr>
            <w:r>
              <w:lastRenderedPageBreak/>
              <w:t>早餐</w:t>
            </w:r>
            <w:r>
              <w:t>:</w:t>
            </w:r>
            <w:r>
              <w:t>飯店內</w:t>
            </w:r>
            <w:r>
              <w:br/>
            </w:r>
            <w:r>
              <w:t>中餐</w:t>
            </w:r>
            <w:r>
              <w:t>:</w:t>
            </w:r>
            <w:r>
              <w:t>西式料理</w:t>
            </w:r>
            <w:r>
              <w:br/>
            </w:r>
            <w:r>
              <w:t>晚餐</w:t>
            </w:r>
            <w:r>
              <w:t>:</w:t>
            </w:r>
            <w:r>
              <w:t>中式料理</w:t>
            </w:r>
            <w:r>
              <w:br/>
            </w:r>
            <w:r>
              <w:t>飯店</w:t>
            </w:r>
            <w:r>
              <w:t>:</w:t>
            </w:r>
            <w:hyperlink r:id="rId31" w:tgtFrame="_blank" w:history="1">
              <w:r>
                <w:rPr>
                  <w:rStyle w:val="a4"/>
                  <w:rFonts w:ascii="微軟正黑體" w:eastAsia="微軟正黑體" w:hAnsi="微軟正黑體" w:hint="eastAsia"/>
                  <w:u w:val="none"/>
                </w:rPr>
                <w:t>Hotel Sheraton lima 5</w:t>
              </w:r>
              <w:r>
                <w:rPr>
                  <w:rStyle w:val="a4"/>
                  <w:rFonts w:ascii="微軟正黑體" w:eastAsia="微軟正黑體" w:hAnsi="微軟正黑體" w:hint="eastAsia"/>
                  <w:u w:val="none"/>
                </w:rPr>
                <w:t>★</w:t>
              </w:r>
            </w:hyperlink>
            <w:r>
              <w:rPr>
                <w:rFonts w:ascii="微軟正黑體" w:eastAsia="微軟正黑體" w:hAnsi="微軟正黑體" w:hint="eastAsia"/>
                <w:color w:val="000000"/>
              </w:rPr>
              <w:t> </w:t>
            </w:r>
            <w:r>
              <w:rPr>
                <w:rFonts w:ascii="微軟正黑體" w:eastAsia="微軟正黑體" w:hAnsi="微軟正黑體" w:hint="eastAsia"/>
                <w:color w:val="000000"/>
              </w:rPr>
              <w:t>或</w:t>
            </w:r>
            <w:r>
              <w:rPr>
                <w:rFonts w:ascii="微軟正黑體" w:eastAsia="微軟正黑體" w:hAnsi="微軟正黑體" w:hint="eastAsia"/>
                <w:color w:val="0000FF"/>
              </w:rPr>
              <w:t> </w:t>
            </w:r>
            <w:hyperlink r:id="rId32" w:tgtFrame="_blank" w:history="1">
              <w:r>
                <w:rPr>
                  <w:rStyle w:val="a4"/>
                  <w:rFonts w:ascii="微軟正黑體" w:eastAsia="微軟正黑體" w:hAnsi="微軟正黑體" w:hint="eastAsia"/>
                  <w:u w:val="none"/>
                </w:rPr>
                <w:t>Lima El Pardo Double tree Hilton  5</w:t>
              </w:r>
              <w:r>
                <w:rPr>
                  <w:rStyle w:val="a4"/>
                  <w:rFonts w:ascii="微軟正黑體" w:eastAsia="微軟正黑體" w:hAnsi="微軟正黑體" w:hint="eastAsia"/>
                  <w:u w:val="none"/>
                </w:rPr>
                <w:t>★</w:t>
              </w:r>
            </w:hyperlink>
          </w:p>
        </w:tc>
      </w:tr>
      <w:tr w:rsidR="00000000" w14:paraId="70192BAD" w14:textId="77777777" w:rsidTr="0046508F">
        <w:tc>
          <w:tcPr>
            <w:tcW w:w="0" w:type="auto"/>
            <w:tcBorders>
              <w:top w:val="single" w:sz="6" w:space="0" w:color="auto"/>
              <w:left w:val="single" w:sz="6" w:space="0" w:color="auto"/>
              <w:bottom w:val="single" w:sz="6" w:space="0" w:color="auto"/>
              <w:right w:val="single" w:sz="6" w:space="0" w:color="auto"/>
            </w:tcBorders>
            <w:vAlign w:val="center"/>
            <w:hideMark/>
          </w:tcPr>
          <w:p w14:paraId="44F86E5E" w14:textId="77777777" w:rsidR="00000000" w:rsidRDefault="009F3A5E">
            <w:r>
              <w:t>第</w:t>
            </w:r>
            <w:r>
              <w:t>6</w:t>
            </w:r>
            <w:r>
              <w:t>天</w:t>
            </w:r>
            <w:r>
              <w:t xml:space="preserve">:  </w:t>
            </w:r>
            <w:r>
              <w:rPr>
                <w:color w:val="5C7886"/>
              </w:rPr>
              <w:t>利馬－馬多納多港</w:t>
            </w:r>
            <w:r>
              <w:rPr>
                <w:color w:val="5C7886"/>
              </w:rPr>
              <w:t>Puerto Maldonado</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00"/>
            </w:tblGrid>
            <w:tr w:rsidR="00000000" w14:paraId="16F61E5C" w14:textId="77777777">
              <w:trPr>
                <w:tblCellSpacing w:w="15" w:type="dxa"/>
              </w:trPr>
              <w:tc>
                <w:tcPr>
                  <w:tcW w:w="0" w:type="auto"/>
                  <w:vAlign w:val="center"/>
                  <w:hideMark/>
                </w:tcPr>
                <w:p w14:paraId="09AEEE3C" w14:textId="77777777" w:rsidR="00000000" w:rsidRDefault="009F3A5E"/>
              </w:tc>
            </w:tr>
          </w:tbl>
          <w:p w14:paraId="7AF7697D" w14:textId="77777777" w:rsidR="00000000" w:rsidRDefault="009F3A5E">
            <w:r>
              <w:rPr>
                <w:noProof/>
              </w:rPr>
              <w:drawing>
                <wp:inline distT="0" distB="0" distL="0" distR="0" wp14:anchorId="65680C53" wp14:editId="63ADBF9D">
                  <wp:extent cx="4389120" cy="609600"/>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4389120" cy="609600"/>
                          </a:xfrm>
                          <a:prstGeom prst="rect">
                            <a:avLst/>
                          </a:prstGeom>
                          <a:noFill/>
                          <a:ln>
                            <a:noFill/>
                          </a:ln>
                        </pic:spPr>
                      </pic:pic>
                    </a:graphicData>
                  </a:graphic>
                </wp:inline>
              </w:drawing>
            </w:r>
          </w:p>
          <w:p w14:paraId="0096D7DA" w14:textId="77777777" w:rsidR="00000000" w:rsidRDefault="009F3A5E">
            <w:pPr>
              <w:pStyle w:val="Web"/>
              <w:rPr>
                <w:rFonts w:ascii="微軟正黑體" w:eastAsia="微軟正黑體" w:hAnsi="微軟正黑體"/>
                <w:color w:val="000000"/>
                <w:sz w:val="27"/>
                <w:szCs w:val="27"/>
              </w:rPr>
            </w:pPr>
            <w:r>
              <w:rPr>
                <w:rFonts w:ascii="微軟正黑體" w:eastAsia="微軟正黑體" w:hAnsi="微軟正黑體" w:hint="eastAsia"/>
                <w:color w:val="000000"/>
              </w:rPr>
              <w:t>上午搭機前往亞馬遜河</w:t>
            </w:r>
            <w:proofErr w:type="gramStart"/>
            <w:r>
              <w:rPr>
                <w:rFonts w:ascii="微軟正黑體" w:eastAsia="微軟正黑體" w:hAnsi="微軟正黑體" w:hint="eastAsia"/>
                <w:color w:val="000000"/>
              </w:rPr>
              <w:t>最</w:t>
            </w:r>
            <w:proofErr w:type="gramEnd"/>
            <w:r>
              <w:rPr>
                <w:rFonts w:ascii="微軟正黑體" w:eastAsia="微軟正黑體" w:hAnsi="微軟正黑體" w:hint="eastAsia"/>
                <w:color w:val="000000"/>
              </w:rPr>
              <w:t>上游地區與玻利維亞相鄰的【馬多納多港</w:t>
            </w:r>
            <w:r>
              <w:rPr>
                <w:rFonts w:ascii="微軟正黑體" w:eastAsia="微軟正黑體" w:hAnsi="微軟正黑體" w:hint="eastAsia"/>
                <w:color w:val="000000"/>
              </w:rPr>
              <w:t>Puerto Maldonado</w:t>
            </w:r>
            <w:r>
              <w:rPr>
                <w:rFonts w:ascii="微軟正黑體" w:eastAsia="微軟正黑體" w:hAnsi="微軟正黑體" w:hint="eastAsia"/>
                <w:color w:val="000000"/>
              </w:rPr>
              <w:t>】，此地區離大西洋巴西出海口約</w:t>
            </w:r>
            <w:r>
              <w:rPr>
                <w:rFonts w:ascii="微軟正黑體" w:eastAsia="微軟正黑體" w:hAnsi="微軟正黑體" w:hint="eastAsia"/>
                <w:color w:val="000000"/>
              </w:rPr>
              <w:t>6,700</w:t>
            </w:r>
            <w:r>
              <w:rPr>
                <w:rFonts w:ascii="微軟正黑體" w:eastAsia="微軟正黑體" w:hAnsi="微軟正黑體" w:hint="eastAsia"/>
                <w:color w:val="000000"/>
              </w:rPr>
              <w:t>公里，雨林生態完全未被破壞，動植物自然生態豐富</w:t>
            </w:r>
            <w:proofErr w:type="gramStart"/>
            <w:r>
              <w:rPr>
                <w:rFonts w:ascii="微軟正黑體" w:eastAsia="微軟正黑體" w:hAnsi="微軟正黑體" w:hint="eastAsia"/>
                <w:color w:val="000000"/>
              </w:rPr>
              <w:t>多樣，</w:t>
            </w:r>
            <w:proofErr w:type="gramEnd"/>
            <w:r>
              <w:rPr>
                <w:rFonts w:ascii="微軟正黑體" w:eastAsia="微軟正黑體" w:hAnsi="微軟正黑體" w:hint="eastAsia"/>
                <w:color w:val="000000"/>
              </w:rPr>
              <w:t>旅客在這亞馬遜河上游的绿世界中享受百分百的自然。抵達馬多納多港機場後專車經市區遊客服務站，調整行李及換</w:t>
            </w:r>
            <w:r>
              <w:rPr>
                <w:rFonts w:ascii="微軟正黑體" w:eastAsia="微軟正黑體" w:hAnsi="微軟正黑體" w:hint="eastAsia"/>
                <w:color w:val="000000"/>
              </w:rPr>
              <w:t>穿膠鞋</w:t>
            </w:r>
            <w:r>
              <w:rPr>
                <w:rFonts w:ascii="微軟正黑體" w:eastAsia="微軟正黑體" w:hAnsi="微軟正黑體" w:hint="eastAsia"/>
                <w:color w:val="000000"/>
              </w:rPr>
              <w:t>(</w:t>
            </w:r>
            <w:r>
              <w:rPr>
                <w:rFonts w:ascii="微軟正黑體" w:eastAsia="微軟正黑體" w:hAnsi="微軟正黑體" w:hint="eastAsia"/>
                <w:color w:val="000000"/>
              </w:rPr>
              <w:t>雨季</w:t>
            </w:r>
            <w:r>
              <w:rPr>
                <w:rFonts w:ascii="微軟正黑體" w:eastAsia="微軟正黑體" w:hAnsi="微軟正黑體" w:hint="eastAsia"/>
                <w:color w:val="000000"/>
              </w:rPr>
              <w:t>)</w:t>
            </w:r>
            <w:r>
              <w:rPr>
                <w:rFonts w:ascii="微軟正黑體" w:eastAsia="微軟正黑體" w:hAnsi="微軟正黑體" w:hint="eastAsia"/>
                <w:color w:val="000000"/>
              </w:rPr>
              <w:t>後攜個人簡易行李前往碼頭搭船，搭機動船前往雨林中的生態渡假村</w:t>
            </w:r>
            <w:r>
              <w:rPr>
                <w:rFonts w:ascii="微軟正黑體" w:eastAsia="微軟正黑體" w:hAnsi="微軟正黑體" w:hint="eastAsia"/>
                <w:color w:val="000000"/>
              </w:rPr>
              <w:t>。</w:t>
            </w:r>
            <w:r>
              <w:rPr>
                <w:rFonts w:ascii="微軟正黑體" w:eastAsia="微軟正黑體" w:hAnsi="微軟正黑體" w:hint="eastAsia"/>
                <w:color w:val="000000"/>
              </w:rPr>
              <w:t>(</w:t>
            </w:r>
            <w:r>
              <w:rPr>
                <w:rFonts w:ascii="微軟正黑體" w:eastAsia="微軟正黑體" w:hAnsi="微軟正黑體" w:hint="eastAsia"/>
                <w:color w:val="000000"/>
              </w:rPr>
              <w:t>進入亞馬遜雨林會搭船約</w:t>
            </w:r>
            <w:r>
              <w:rPr>
                <w:rFonts w:ascii="微軟正黑體" w:eastAsia="微軟正黑體" w:hAnsi="微軟正黑體" w:hint="eastAsia"/>
                <w:color w:val="000000"/>
              </w:rPr>
              <w:t>45</w:t>
            </w:r>
            <w:r>
              <w:rPr>
                <w:rFonts w:ascii="微軟正黑體" w:eastAsia="微軟正黑體" w:hAnsi="微軟正黑體" w:hint="eastAsia"/>
                <w:color w:val="000000"/>
              </w:rPr>
              <w:t>分鐘、步行</w:t>
            </w:r>
            <w:r>
              <w:rPr>
                <w:rFonts w:ascii="微軟正黑體" w:eastAsia="微軟正黑體" w:hAnsi="微軟正黑體" w:hint="eastAsia"/>
                <w:color w:val="000000"/>
              </w:rPr>
              <w:t>3</w:t>
            </w:r>
            <w:r>
              <w:rPr>
                <w:rFonts w:ascii="微軟正黑體" w:eastAsia="微軟正黑體" w:hAnsi="微軟正黑體" w:hint="eastAsia"/>
                <w:color w:val="000000"/>
              </w:rPr>
              <w:t>公里後再搭大型獨木舟約</w:t>
            </w:r>
            <w:r>
              <w:rPr>
                <w:rFonts w:ascii="微軟正黑體" w:eastAsia="微軟正黑體" w:hAnsi="微軟正黑體" w:hint="eastAsia"/>
                <w:color w:val="000000"/>
              </w:rPr>
              <w:t>20</w:t>
            </w:r>
            <w:r>
              <w:rPr>
                <w:rFonts w:ascii="微軟正黑體" w:eastAsia="微軟正黑體" w:hAnsi="微軟正黑體" w:hint="eastAsia"/>
                <w:color w:val="000000"/>
              </w:rPr>
              <w:t>分鐘</w:t>
            </w:r>
            <w:r>
              <w:rPr>
                <w:rFonts w:ascii="微軟正黑體" w:eastAsia="微軟正黑體" w:hAnsi="微軟正黑體" w:hint="eastAsia"/>
                <w:color w:val="000000"/>
              </w:rPr>
              <w:t>)</w:t>
            </w:r>
          </w:p>
          <w:p w14:paraId="35E367FD" w14:textId="77777777" w:rsidR="00000000" w:rsidRDefault="009F3A5E">
            <w:pPr>
              <w:pStyle w:val="Web"/>
              <w:rPr>
                <w:rFonts w:ascii="微軟正黑體" w:eastAsia="微軟正黑體" w:hAnsi="微軟正黑體" w:hint="eastAsia"/>
                <w:color w:val="000000"/>
                <w:sz w:val="27"/>
                <w:szCs w:val="27"/>
              </w:rPr>
            </w:pPr>
            <w:r>
              <w:rPr>
                <w:rFonts w:ascii="微軟正黑體" w:eastAsia="微軟正黑體" w:hAnsi="微軟正黑體" w:hint="eastAsia"/>
                <w:color w:val="000000"/>
              </w:rPr>
              <w:br/>
            </w:r>
            <w:r>
              <w:rPr>
                <w:rFonts w:ascii="微軟正黑體" w:eastAsia="微軟正黑體" w:hAnsi="微軟正黑體" w:hint="eastAsia"/>
                <w:color w:val="000000"/>
              </w:rPr>
              <w:t>船行於亞馬遜河支流的【聖母河</w:t>
            </w:r>
            <w:r>
              <w:rPr>
                <w:rFonts w:ascii="微軟正黑體" w:eastAsia="微軟正黑體" w:hAnsi="微軟正黑體" w:hint="eastAsia"/>
                <w:color w:val="000000"/>
              </w:rPr>
              <w:t>Madre de Dios River</w:t>
            </w:r>
            <w:r>
              <w:rPr>
                <w:rFonts w:ascii="微軟正黑體" w:eastAsia="微軟正黑體" w:hAnsi="微軟正黑體" w:hint="eastAsia"/>
                <w:color w:val="000000"/>
              </w:rPr>
              <w:t>】並於船上享用環保餐盒，船行中瀏覽雨林河岸原始風光後抵達☆【坦博帕塔國家自然保護區</w:t>
            </w:r>
            <w:r>
              <w:rPr>
                <w:rFonts w:ascii="微軟正黑體" w:eastAsia="微軟正黑體" w:hAnsi="微軟正黑體" w:hint="eastAsia"/>
                <w:color w:val="000000"/>
              </w:rPr>
              <w:t>Tambopata National Reserve</w:t>
            </w:r>
            <w:r>
              <w:rPr>
                <w:rFonts w:ascii="微軟正黑體" w:eastAsia="微軟正黑體" w:hAnsi="微軟正黑體" w:hint="eastAsia"/>
                <w:color w:val="000000"/>
              </w:rPr>
              <w:t>】。步行經保護區管理站登錄，然後步行</w:t>
            </w:r>
            <w:r>
              <w:rPr>
                <w:rFonts w:ascii="微軟正黑體" w:eastAsia="微軟正黑體" w:hAnsi="微軟正黑體" w:hint="eastAsia"/>
                <w:color w:val="000000"/>
              </w:rPr>
              <w:t>3</w:t>
            </w:r>
            <w:r>
              <w:rPr>
                <w:rFonts w:ascii="微軟正黑體" w:eastAsia="微軟正黑體" w:hAnsi="微軟正黑體" w:hint="eastAsia"/>
                <w:color w:val="000000"/>
              </w:rPr>
              <w:t>公里穿越雨林區至</w:t>
            </w:r>
            <w:r>
              <w:rPr>
                <w:rFonts w:ascii="微軟正黑體" w:eastAsia="微軟正黑體" w:hAnsi="微軟正黑體" w:hint="eastAsia"/>
                <w:color w:val="000000"/>
              </w:rPr>
              <w:t>Sandoval Lake</w:t>
            </w:r>
            <w:r>
              <w:rPr>
                <w:rFonts w:ascii="微軟正黑體" w:eastAsia="微軟正黑體" w:hAnsi="微軟正黑體" w:hint="eastAsia"/>
                <w:color w:val="000000"/>
              </w:rPr>
              <w:t>的碼頭，再經工作人員以手划槳的木舟進入純</w:t>
            </w:r>
            <w:proofErr w:type="gramStart"/>
            <w:r>
              <w:rPr>
                <w:rFonts w:ascii="微軟正黑體" w:eastAsia="微軟正黑體" w:hAnsi="微軟正黑體" w:hint="eastAsia"/>
                <w:color w:val="000000"/>
              </w:rPr>
              <w:t>凈</w:t>
            </w:r>
            <w:proofErr w:type="gramEnd"/>
            <w:r>
              <w:rPr>
                <w:rFonts w:ascii="微軟正黑體" w:eastAsia="微軟正黑體" w:hAnsi="微軟正黑體" w:hint="eastAsia"/>
                <w:color w:val="000000"/>
              </w:rPr>
              <w:t>的自然世界，穿越美麗的湖區後抵渡假村上</w:t>
            </w:r>
            <w:r>
              <w:rPr>
                <w:rFonts w:ascii="微軟正黑體" w:eastAsia="微軟正黑體" w:hAnsi="微軟正黑體" w:hint="eastAsia"/>
                <w:color w:val="000000"/>
              </w:rPr>
              <w:t>岸，入住後聽取村長對這度假村環境及這兩天的行程簡報，隨後即至鄰近的雨林步道進行體驗，晚餐後攜手電筒進行夜間昆蟲及兩棲類觀察活動</w:t>
            </w:r>
            <w:r>
              <w:rPr>
                <w:rFonts w:ascii="微軟正黑體" w:eastAsia="微軟正黑體" w:hAnsi="微軟正黑體" w:hint="eastAsia"/>
                <w:color w:val="000000"/>
              </w:rPr>
              <w:t>。</w:t>
            </w:r>
          </w:p>
        </w:tc>
      </w:tr>
      <w:tr w:rsidR="00000000" w14:paraId="6ACED878" w14:textId="77777777" w:rsidTr="0046508F">
        <w:tc>
          <w:tcPr>
            <w:tcW w:w="0" w:type="auto"/>
            <w:tcBorders>
              <w:top w:val="single" w:sz="6" w:space="0" w:color="auto"/>
              <w:left w:val="single" w:sz="6" w:space="0" w:color="auto"/>
              <w:bottom w:val="single" w:sz="6" w:space="0" w:color="auto"/>
              <w:right w:val="single" w:sz="6" w:space="0" w:color="auto"/>
            </w:tcBorders>
            <w:vAlign w:val="center"/>
            <w:hideMark/>
          </w:tcPr>
          <w:p w14:paraId="10AD7E31" w14:textId="77777777" w:rsidR="00000000" w:rsidRDefault="009F3A5E">
            <w:pPr>
              <w:rPr>
                <w:rFonts w:hint="eastAsia"/>
              </w:rPr>
            </w:pPr>
            <w:r>
              <w:t>早餐</w:t>
            </w:r>
            <w:r>
              <w:t>:</w:t>
            </w:r>
            <w:r>
              <w:t>飯店內</w:t>
            </w:r>
            <w:r>
              <w:br/>
            </w:r>
            <w:r>
              <w:t>中餐</w:t>
            </w:r>
            <w:r>
              <w:t>:</w:t>
            </w:r>
            <w:r>
              <w:t>環保餐盒</w:t>
            </w:r>
            <w:r>
              <w:t>(</w:t>
            </w:r>
            <w:r>
              <w:t>炒飯</w:t>
            </w:r>
            <w:r>
              <w:t>+</w:t>
            </w:r>
            <w:r>
              <w:t>水果</w:t>
            </w:r>
            <w:r>
              <w:t>)</w:t>
            </w:r>
            <w:r>
              <w:br/>
            </w:r>
            <w:r>
              <w:t>晚餐</w:t>
            </w:r>
            <w:r>
              <w:t>:</w:t>
            </w:r>
            <w:r>
              <w:t>西式料理</w:t>
            </w:r>
            <w:r>
              <w:br/>
            </w:r>
            <w:r>
              <w:t>飯店</w:t>
            </w:r>
            <w:r>
              <w:t>:</w:t>
            </w:r>
            <w:hyperlink r:id="rId34" w:tgtFrame="_blank" w:history="1">
              <w:r>
                <w:rPr>
                  <w:rStyle w:val="a4"/>
                  <w:rFonts w:ascii="微軟正黑體" w:eastAsia="微軟正黑體" w:hAnsi="微軟正黑體" w:hint="eastAsia"/>
                  <w:u w:val="none"/>
                </w:rPr>
                <w:t>Sandoval lake lodge Puerto Maldonado</w:t>
              </w:r>
            </w:hyperlink>
            <w:r>
              <w:rPr>
                <w:rFonts w:ascii="微軟正黑體" w:eastAsia="微軟正黑體" w:hAnsi="微軟正黑體" w:hint="eastAsia"/>
                <w:color w:val="000000"/>
              </w:rPr>
              <w:t> </w:t>
            </w:r>
            <w:r>
              <w:rPr>
                <w:rFonts w:ascii="微軟正黑體" w:eastAsia="微軟正黑體" w:hAnsi="微軟正黑體" w:hint="eastAsia"/>
                <w:color w:val="000000"/>
              </w:rPr>
              <w:t>或</w:t>
            </w:r>
            <w:r>
              <w:rPr>
                <w:rFonts w:ascii="微軟正黑體" w:eastAsia="微軟正黑體" w:hAnsi="微軟正黑體" w:hint="eastAsia"/>
                <w:color w:val="000000"/>
              </w:rPr>
              <w:t> </w:t>
            </w:r>
            <w:hyperlink r:id="rId35" w:tgtFrame="_blank" w:history="1">
              <w:r>
                <w:rPr>
                  <w:rStyle w:val="a4"/>
                  <w:rFonts w:ascii="微軟正黑體" w:eastAsia="微軟正黑體" w:hAnsi="微軟正黑體" w:hint="eastAsia"/>
                  <w:u w:val="none"/>
                </w:rPr>
                <w:t>Eco Amazonia Lodge Puerto Maldonado</w:t>
              </w:r>
            </w:hyperlink>
          </w:p>
        </w:tc>
      </w:tr>
      <w:tr w:rsidR="00000000" w14:paraId="28A99FAA" w14:textId="77777777" w:rsidTr="0046508F">
        <w:tc>
          <w:tcPr>
            <w:tcW w:w="0" w:type="auto"/>
            <w:tcBorders>
              <w:top w:val="single" w:sz="6" w:space="0" w:color="auto"/>
              <w:left w:val="single" w:sz="6" w:space="0" w:color="auto"/>
              <w:bottom w:val="single" w:sz="6" w:space="0" w:color="auto"/>
              <w:right w:val="single" w:sz="6" w:space="0" w:color="auto"/>
            </w:tcBorders>
            <w:vAlign w:val="center"/>
            <w:hideMark/>
          </w:tcPr>
          <w:p w14:paraId="1C53560D" w14:textId="77777777" w:rsidR="00000000" w:rsidRDefault="009F3A5E">
            <w:r>
              <w:t>第</w:t>
            </w:r>
            <w:r>
              <w:t>7</w:t>
            </w:r>
            <w:r>
              <w:t>天</w:t>
            </w:r>
            <w:r>
              <w:t xml:space="preserve">:  </w:t>
            </w:r>
            <w:r>
              <w:rPr>
                <w:color w:val="5C7886"/>
              </w:rPr>
              <w:t>亞馬遜河雨林部落</w:t>
            </w:r>
            <w:r>
              <w:rPr>
                <w:color w:val="5C7886"/>
              </w:rPr>
              <w:t xml:space="preserve"> </w:t>
            </w:r>
            <w:r>
              <w:rPr>
                <w:color w:val="5C7886"/>
              </w:rPr>
              <w:t>【世界新七大奇觀】</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00"/>
            </w:tblGrid>
            <w:tr w:rsidR="00000000" w14:paraId="0DDF9D32" w14:textId="77777777">
              <w:trPr>
                <w:tblCellSpacing w:w="15" w:type="dxa"/>
              </w:trPr>
              <w:tc>
                <w:tcPr>
                  <w:tcW w:w="0" w:type="auto"/>
                  <w:vAlign w:val="center"/>
                  <w:hideMark/>
                </w:tcPr>
                <w:p w14:paraId="4418FE46" w14:textId="77777777" w:rsidR="00000000" w:rsidRDefault="009F3A5E"/>
              </w:tc>
            </w:tr>
          </w:tbl>
          <w:p w14:paraId="569E51DE" w14:textId="77777777" w:rsidR="00000000" w:rsidRDefault="009F3A5E">
            <w:r>
              <w:rPr>
                <w:noProof/>
              </w:rPr>
              <w:lastRenderedPageBreak/>
              <w:drawing>
                <wp:inline distT="0" distB="0" distL="0" distR="0" wp14:anchorId="1B9CE6B8" wp14:editId="6D4BDDE8">
                  <wp:extent cx="4389120" cy="60960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link="rId36">
                            <a:extLst>
                              <a:ext uri="{28A0092B-C50C-407E-A947-70E740481C1C}">
                                <a14:useLocalDpi xmlns:a14="http://schemas.microsoft.com/office/drawing/2010/main" val="0"/>
                              </a:ext>
                            </a:extLst>
                          </a:blip>
                          <a:srcRect/>
                          <a:stretch>
                            <a:fillRect/>
                          </a:stretch>
                        </pic:blipFill>
                        <pic:spPr bwMode="auto">
                          <a:xfrm>
                            <a:off x="0" y="0"/>
                            <a:ext cx="4389120" cy="609600"/>
                          </a:xfrm>
                          <a:prstGeom prst="rect">
                            <a:avLst/>
                          </a:prstGeom>
                          <a:noFill/>
                          <a:ln>
                            <a:noFill/>
                          </a:ln>
                        </pic:spPr>
                      </pic:pic>
                    </a:graphicData>
                  </a:graphic>
                </wp:inline>
              </w:drawing>
            </w:r>
          </w:p>
          <w:p w14:paraId="12B78F29" w14:textId="77777777" w:rsidR="00000000" w:rsidRDefault="009F3A5E">
            <w:pPr>
              <w:pStyle w:val="Web"/>
              <w:spacing w:line="360" w:lineRule="atLeast"/>
              <w:divId w:val="552083161"/>
              <w:rPr>
                <w:rFonts w:ascii="微軟正黑體" w:eastAsia="微軟正黑體" w:hAnsi="微軟正黑體"/>
                <w:color w:val="000000"/>
                <w:sz w:val="27"/>
                <w:szCs w:val="27"/>
              </w:rPr>
            </w:pPr>
            <w:r>
              <w:rPr>
                <w:rFonts w:ascii="微軟正黑體" w:eastAsia="微軟正黑體" w:hAnsi="微軟正黑體" w:hint="eastAsia"/>
                <w:color w:val="000000"/>
              </w:rPr>
              <w:t>早餐</w:t>
            </w:r>
            <w:proofErr w:type="gramStart"/>
            <w:r>
              <w:rPr>
                <w:rFonts w:ascii="微軟正黑體" w:eastAsia="微軟正黑體" w:hAnsi="微軟正黑體" w:hint="eastAsia"/>
                <w:color w:val="000000"/>
              </w:rPr>
              <w:t>前搭手划船</w:t>
            </w:r>
            <w:proofErr w:type="gramEnd"/>
            <w:r>
              <w:rPr>
                <w:rFonts w:ascii="微軟正黑體" w:eastAsia="微軟正黑體" w:hAnsi="微軟正黑體" w:hint="eastAsia"/>
                <w:color w:val="000000"/>
              </w:rPr>
              <w:t>至桑多瓦爾湖湖區進行晨間生態觀察及賞鳥。早餐後至雨林中步道進行綠色自然體驗賞景。下午前往☆【桑多瓦爾湖</w:t>
            </w:r>
            <w:r>
              <w:rPr>
                <w:rFonts w:ascii="微軟正黑體" w:eastAsia="微軟正黑體" w:hAnsi="微軟正黑體" w:hint="eastAsia"/>
                <w:color w:val="000000"/>
              </w:rPr>
              <w:t>Sandoval Lake</w:t>
            </w:r>
            <w:r>
              <w:rPr>
                <w:rFonts w:ascii="微軟正黑體" w:eastAsia="微軟正黑體" w:hAnsi="微軟正黑體" w:hint="eastAsia"/>
                <w:color w:val="000000"/>
              </w:rPr>
              <w:t>】賞飛禽走獸、金鋼鶯</w:t>
            </w:r>
            <w:proofErr w:type="gramStart"/>
            <w:r>
              <w:rPr>
                <w:rFonts w:ascii="微軟正黑體" w:eastAsia="微軟正黑體" w:hAnsi="微軟正黑體" w:hint="eastAsia"/>
                <w:color w:val="000000"/>
              </w:rPr>
              <w:t>鵡</w:t>
            </w:r>
            <w:proofErr w:type="gramEnd"/>
            <w:r>
              <w:rPr>
                <w:rFonts w:ascii="微軟正黑體" w:eastAsia="微軟正黑體" w:hAnsi="微軟正黑體" w:hint="eastAsia"/>
                <w:color w:val="000000"/>
              </w:rPr>
              <w:t>、</w:t>
            </w:r>
            <w:proofErr w:type="gramStart"/>
            <w:r>
              <w:rPr>
                <w:rFonts w:ascii="微軟正黑體" w:eastAsia="微軟正黑體" w:hAnsi="微軟正黑體" w:hint="eastAsia"/>
                <w:color w:val="000000"/>
              </w:rPr>
              <w:t>凱</w:t>
            </w:r>
            <w:proofErr w:type="gramEnd"/>
            <w:r>
              <w:rPr>
                <w:rFonts w:ascii="微軟正黑體" w:eastAsia="微軟正黑體" w:hAnsi="微軟正黑體" w:hint="eastAsia"/>
                <w:color w:val="000000"/>
              </w:rPr>
              <w:t>門鱷魚、猴子、巨型水</w:t>
            </w:r>
            <w:proofErr w:type="gramStart"/>
            <w:r>
              <w:rPr>
                <w:rFonts w:ascii="微軟正黑體" w:eastAsia="微軟正黑體" w:hAnsi="微軟正黑體" w:hint="eastAsia"/>
                <w:color w:val="000000"/>
              </w:rPr>
              <w:t>瀨</w:t>
            </w:r>
            <w:proofErr w:type="gramEnd"/>
            <w:r>
              <w:rPr>
                <w:rFonts w:ascii="微軟正黑體" w:eastAsia="微軟正黑體" w:hAnsi="微軟正黑體" w:hint="eastAsia"/>
                <w:color w:val="000000"/>
              </w:rPr>
              <w:t>等，在那除了可以盡</w:t>
            </w:r>
            <w:proofErr w:type="gramStart"/>
            <w:r>
              <w:rPr>
                <w:rFonts w:ascii="微軟正黑體" w:eastAsia="微軟正黑體" w:hAnsi="微軟正黑體" w:hint="eastAsia"/>
                <w:color w:val="000000"/>
              </w:rPr>
              <w:t>覽</w:t>
            </w:r>
            <w:proofErr w:type="gramEnd"/>
            <w:r>
              <w:rPr>
                <w:rFonts w:ascii="微軟正黑體" w:eastAsia="微軟正黑體" w:hAnsi="微軟正黑體" w:hint="eastAsia"/>
                <w:color w:val="000000"/>
              </w:rPr>
              <w:t>各種動物自然生態外對大自然愛好者更是絕佳的綠色體驗。在綠世界的桑多瓦湖畔欣賞日落晚霞又是在亞馬遜此行的一大驚豔，在一個零污染的環境中欣賞色溫百分百的極品夕陽晚霞</w:t>
            </w:r>
            <w:r>
              <w:rPr>
                <w:rFonts w:ascii="微軟正黑體" w:eastAsia="微軟正黑體" w:hAnsi="微軟正黑體" w:hint="eastAsia"/>
                <w:color w:val="000000"/>
              </w:rPr>
              <w:t>。</w:t>
            </w:r>
            <w:r>
              <w:rPr>
                <w:rFonts w:ascii="微軟正黑體" w:eastAsia="微軟正黑體" w:hAnsi="微軟正黑體" w:hint="eastAsia"/>
                <w:color w:val="000000"/>
              </w:rPr>
              <w:br/>
            </w:r>
            <w:r>
              <w:rPr>
                <w:rFonts w:ascii="微軟正黑體" w:eastAsia="微軟正黑體" w:hAnsi="微軟正黑體" w:hint="eastAsia"/>
                <w:color w:val="000000"/>
              </w:rPr>
              <w:br/>
            </w:r>
            <w:r>
              <w:rPr>
                <w:rFonts w:ascii="微軟正黑體" w:eastAsia="微軟正黑體" w:hAnsi="微軟正黑體" w:hint="eastAsia"/>
                <w:color w:val="000000"/>
              </w:rPr>
              <w:t>亞馬孫河</w:t>
            </w:r>
            <w:r>
              <w:rPr>
                <w:rFonts w:ascii="微軟正黑體" w:eastAsia="微軟正黑體" w:hAnsi="微軟正黑體" w:hint="eastAsia"/>
                <w:color w:val="000000"/>
              </w:rPr>
              <w:t>，位於南美洲，是世界流量、流域最大的、支流最多的、及第</w:t>
            </w:r>
            <w:proofErr w:type="gramStart"/>
            <w:r>
              <w:rPr>
                <w:rFonts w:ascii="微軟正黑體" w:eastAsia="微軟正黑體" w:hAnsi="微軟正黑體" w:hint="eastAsia"/>
                <w:color w:val="000000"/>
              </w:rPr>
              <w:t>一</w:t>
            </w:r>
            <w:proofErr w:type="gramEnd"/>
            <w:r>
              <w:rPr>
                <w:rFonts w:ascii="微軟正黑體" w:eastAsia="微軟正黑體" w:hAnsi="微軟正黑體" w:hint="eastAsia"/>
                <w:color w:val="000000"/>
              </w:rPr>
              <w:t>長的河流</w:t>
            </w:r>
            <w:r>
              <w:rPr>
                <w:rFonts w:ascii="微軟正黑體" w:eastAsia="微軟正黑體" w:hAnsi="微軟正黑體" w:hint="eastAsia"/>
                <w:color w:val="000000"/>
              </w:rPr>
              <w:t>(2007</w:t>
            </w:r>
            <w:r>
              <w:rPr>
                <w:rFonts w:ascii="微軟正黑體" w:eastAsia="微軟正黑體" w:hAnsi="微軟正黑體" w:hint="eastAsia"/>
                <w:color w:val="000000"/>
              </w:rPr>
              <w:t>年巴西與秘魯的學者測得</w:t>
            </w:r>
            <w:r>
              <w:rPr>
                <w:rFonts w:ascii="微軟正黑體" w:eastAsia="微軟正黑體" w:hAnsi="微軟正黑體" w:hint="eastAsia"/>
                <w:color w:val="000000"/>
              </w:rPr>
              <w:t>6992</w:t>
            </w:r>
            <w:r>
              <w:rPr>
                <w:rFonts w:ascii="微軟正黑體" w:eastAsia="微軟正黑體" w:hAnsi="微軟正黑體" w:hint="eastAsia"/>
                <w:color w:val="000000"/>
              </w:rPr>
              <w:t>公里</w:t>
            </w:r>
            <w:r>
              <w:rPr>
                <w:rFonts w:ascii="微軟正黑體" w:eastAsia="微軟正黑體" w:hAnsi="微軟正黑體" w:hint="eastAsia"/>
                <w:color w:val="000000"/>
              </w:rPr>
              <w:t>)</w:t>
            </w:r>
            <w:r>
              <w:rPr>
                <w:rFonts w:ascii="微軟正黑體" w:eastAsia="微軟正黑體" w:hAnsi="微軟正黑體" w:hint="eastAsia"/>
                <w:color w:val="000000"/>
              </w:rPr>
              <w:t>。流域面積達</w:t>
            </w:r>
            <w:r>
              <w:rPr>
                <w:rFonts w:ascii="微軟正黑體" w:eastAsia="微軟正黑體" w:hAnsi="微軟正黑體" w:hint="eastAsia"/>
                <w:color w:val="000000"/>
              </w:rPr>
              <w:t>691</w:t>
            </w:r>
            <w:r>
              <w:rPr>
                <w:rFonts w:ascii="微軟正黑體" w:eastAsia="微軟正黑體" w:hAnsi="微軟正黑體" w:hint="eastAsia"/>
                <w:color w:val="000000"/>
              </w:rPr>
              <w:t>萬平方公里，</w:t>
            </w:r>
            <w:proofErr w:type="gramStart"/>
            <w:r>
              <w:rPr>
                <w:rFonts w:ascii="微軟正黑體" w:eastAsia="微軟正黑體" w:hAnsi="微軟正黑體" w:hint="eastAsia"/>
                <w:color w:val="000000"/>
              </w:rPr>
              <w:t>佔</w:t>
            </w:r>
            <w:proofErr w:type="gramEnd"/>
            <w:r>
              <w:rPr>
                <w:rFonts w:ascii="微軟正黑體" w:eastAsia="微軟正黑體" w:hAnsi="微軟正黑體" w:hint="eastAsia"/>
                <w:color w:val="000000"/>
              </w:rPr>
              <w:t>南美洲面積的</w:t>
            </w:r>
            <w:r>
              <w:rPr>
                <w:rFonts w:ascii="微軟正黑體" w:eastAsia="微軟正黑體" w:hAnsi="微軟正黑體" w:hint="eastAsia"/>
                <w:color w:val="000000"/>
              </w:rPr>
              <w:t>40%</w:t>
            </w:r>
            <w:r>
              <w:rPr>
                <w:rFonts w:ascii="微軟正黑體" w:eastAsia="微軟正黑體" w:hAnsi="微軟正黑體" w:hint="eastAsia"/>
                <w:color w:val="000000"/>
              </w:rPr>
              <w:t>。亞馬遜雨林（</w:t>
            </w:r>
            <w:r>
              <w:rPr>
                <w:rFonts w:ascii="微軟正黑體" w:eastAsia="微軟正黑體" w:hAnsi="微軟正黑體" w:hint="eastAsia"/>
                <w:color w:val="000000"/>
              </w:rPr>
              <w:t>Amazon Rainforest</w:t>
            </w:r>
            <w:r>
              <w:rPr>
                <w:rFonts w:ascii="微軟正黑體" w:eastAsia="微軟正黑體" w:hAnsi="微軟正黑體" w:hint="eastAsia"/>
                <w:color w:val="000000"/>
              </w:rPr>
              <w:t>）橫越了</w:t>
            </w:r>
            <w:r>
              <w:rPr>
                <w:rFonts w:ascii="微軟正黑體" w:eastAsia="微軟正黑體" w:hAnsi="微軟正黑體" w:hint="eastAsia"/>
                <w:color w:val="000000"/>
              </w:rPr>
              <w:t>8</w:t>
            </w:r>
            <w:r>
              <w:rPr>
                <w:rFonts w:ascii="微軟正黑體" w:eastAsia="微軟正黑體" w:hAnsi="微軟正黑體" w:hint="eastAsia"/>
                <w:color w:val="000000"/>
              </w:rPr>
              <w:t>個國家：巴西（</w:t>
            </w:r>
            <w:proofErr w:type="gramStart"/>
            <w:r>
              <w:rPr>
                <w:rFonts w:ascii="微軟正黑體" w:eastAsia="微軟正黑體" w:hAnsi="微軟正黑體" w:hint="eastAsia"/>
                <w:color w:val="000000"/>
              </w:rPr>
              <w:t>佔</w:t>
            </w:r>
            <w:proofErr w:type="gramEnd"/>
            <w:r>
              <w:rPr>
                <w:rFonts w:ascii="微軟正黑體" w:eastAsia="微軟正黑體" w:hAnsi="微軟正黑體" w:hint="eastAsia"/>
                <w:color w:val="000000"/>
              </w:rPr>
              <w:t>森林</w:t>
            </w:r>
            <w:r>
              <w:rPr>
                <w:rFonts w:ascii="微軟正黑體" w:eastAsia="微軟正黑體" w:hAnsi="微軟正黑體" w:hint="eastAsia"/>
                <w:color w:val="000000"/>
              </w:rPr>
              <w:t>60%</w:t>
            </w:r>
            <w:r>
              <w:rPr>
                <w:rFonts w:ascii="微軟正黑體" w:eastAsia="微軟正黑體" w:hAnsi="微軟正黑體" w:hint="eastAsia"/>
                <w:color w:val="000000"/>
              </w:rPr>
              <w:t>面積）、哥倫比亞、秘魯、委內瑞拉、厄瓜多、玻利維亞、蓋亞那及蘇利南，包括法屬蓋亞那。亞馬遜雨林</w:t>
            </w:r>
            <w:proofErr w:type="gramStart"/>
            <w:r>
              <w:rPr>
                <w:rFonts w:ascii="微軟正黑體" w:eastAsia="微軟正黑體" w:hAnsi="微軟正黑體" w:hint="eastAsia"/>
                <w:color w:val="000000"/>
              </w:rPr>
              <w:t>佔</w:t>
            </w:r>
            <w:proofErr w:type="gramEnd"/>
            <w:r>
              <w:rPr>
                <w:rFonts w:ascii="微軟正黑體" w:eastAsia="微軟正黑體" w:hAnsi="微軟正黑體" w:hint="eastAsia"/>
                <w:color w:val="000000"/>
              </w:rPr>
              <w:t>世界雨林面積的一半，森林面積的</w:t>
            </w:r>
            <w:r>
              <w:rPr>
                <w:rFonts w:ascii="微軟正黑體" w:eastAsia="微軟正黑體" w:hAnsi="微軟正黑體" w:hint="eastAsia"/>
                <w:color w:val="000000"/>
              </w:rPr>
              <w:t>20%</w:t>
            </w:r>
            <w:r>
              <w:rPr>
                <w:rFonts w:ascii="微軟正黑體" w:eastAsia="微軟正黑體" w:hAnsi="微軟正黑體" w:hint="eastAsia"/>
                <w:color w:val="000000"/>
              </w:rPr>
              <w:t>，是全球最大及物種最多的熱帶雨林</w:t>
            </w:r>
            <w:r>
              <w:rPr>
                <w:rFonts w:ascii="微軟正黑體" w:eastAsia="微軟正黑體" w:hAnsi="微軟正黑體" w:hint="eastAsia"/>
                <w:color w:val="000000"/>
              </w:rPr>
              <w:t>。</w:t>
            </w:r>
          </w:p>
          <w:p w14:paraId="26FBE5BF" w14:textId="77777777" w:rsidR="00000000" w:rsidRDefault="009F3A5E">
            <w:pPr>
              <w:pStyle w:val="Web"/>
              <w:rPr>
                <w:rFonts w:hint="eastAsia"/>
              </w:rPr>
            </w:pPr>
            <w:r>
              <w:t> </w:t>
            </w:r>
          </w:p>
        </w:tc>
      </w:tr>
      <w:tr w:rsidR="00000000" w14:paraId="6C35B3D4" w14:textId="77777777" w:rsidTr="0046508F">
        <w:tc>
          <w:tcPr>
            <w:tcW w:w="0" w:type="auto"/>
            <w:tcBorders>
              <w:top w:val="single" w:sz="6" w:space="0" w:color="auto"/>
              <w:left w:val="single" w:sz="6" w:space="0" w:color="auto"/>
              <w:bottom w:val="single" w:sz="6" w:space="0" w:color="auto"/>
              <w:right w:val="single" w:sz="6" w:space="0" w:color="auto"/>
            </w:tcBorders>
            <w:vAlign w:val="center"/>
            <w:hideMark/>
          </w:tcPr>
          <w:p w14:paraId="0E5EF6FB" w14:textId="77777777" w:rsidR="00000000" w:rsidRDefault="009F3A5E">
            <w:r>
              <w:lastRenderedPageBreak/>
              <w:t>早餐</w:t>
            </w:r>
            <w:r>
              <w:t>:</w:t>
            </w:r>
            <w:r>
              <w:t>飯店內</w:t>
            </w:r>
            <w:r>
              <w:br/>
            </w:r>
            <w:r>
              <w:t>中餐</w:t>
            </w:r>
            <w:r>
              <w:t>:</w:t>
            </w:r>
            <w:r>
              <w:t>西式料理</w:t>
            </w:r>
            <w:r>
              <w:br/>
            </w:r>
            <w:r>
              <w:t>晚餐</w:t>
            </w:r>
            <w:r>
              <w:t>:</w:t>
            </w:r>
            <w:r>
              <w:t>西式料理</w:t>
            </w:r>
            <w:r>
              <w:br/>
            </w:r>
            <w:r>
              <w:t>飯店</w:t>
            </w:r>
            <w:r>
              <w:t>:</w:t>
            </w:r>
            <w:hyperlink r:id="rId37" w:tgtFrame="_blank" w:history="1">
              <w:r>
                <w:rPr>
                  <w:rStyle w:val="a4"/>
                  <w:rFonts w:ascii="微軟正黑體" w:eastAsia="微軟正黑體" w:hAnsi="微軟正黑體" w:hint="eastAsia"/>
                  <w:u w:val="none"/>
                </w:rPr>
                <w:t>Sandoval lake lodge Puerto Maldonado</w:t>
              </w:r>
            </w:hyperlink>
            <w:r>
              <w:rPr>
                <w:rFonts w:ascii="微軟正黑體" w:eastAsia="微軟正黑體" w:hAnsi="微軟正黑體" w:hint="eastAsia"/>
                <w:color w:val="0000FF"/>
              </w:rPr>
              <w:t> </w:t>
            </w:r>
            <w:r>
              <w:rPr>
                <w:rFonts w:ascii="微軟正黑體" w:eastAsia="微軟正黑體" w:hAnsi="微軟正黑體" w:hint="eastAsia"/>
                <w:color w:val="000000"/>
              </w:rPr>
              <w:t>或</w:t>
            </w:r>
            <w:r>
              <w:rPr>
                <w:rFonts w:ascii="微軟正黑體" w:eastAsia="微軟正黑體" w:hAnsi="微軟正黑體" w:hint="eastAsia"/>
                <w:color w:val="000000"/>
              </w:rPr>
              <w:t> </w:t>
            </w:r>
            <w:hyperlink r:id="rId38" w:tgtFrame="_blank" w:history="1">
              <w:r>
                <w:rPr>
                  <w:rStyle w:val="a4"/>
                  <w:rFonts w:ascii="微軟正黑體" w:eastAsia="微軟正黑體" w:hAnsi="微軟正黑體" w:hint="eastAsia"/>
                  <w:u w:val="none"/>
                </w:rPr>
                <w:t>Eco Amazonia Lodge Puerto Maldonado</w:t>
              </w:r>
            </w:hyperlink>
          </w:p>
        </w:tc>
      </w:tr>
      <w:tr w:rsidR="00000000" w14:paraId="030BE511" w14:textId="77777777" w:rsidTr="0046508F">
        <w:tc>
          <w:tcPr>
            <w:tcW w:w="0" w:type="auto"/>
            <w:tcBorders>
              <w:top w:val="single" w:sz="6" w:space="0" w:color="auto"/>
              <w:left w:val="single" w:sz="6" w:space="0" w:color="auto"/>
              <w:bottom w:val="single" w:sz="6" w:space="0" w:color="auto"/>
              <w:right w:val="single" w:sz="6" w:space="0" w:color="auto"/>
            </w:tcBorders>
            <w:vAlign w:val="center"/>
            <w:hideMark/>
          </w:tcPr>
          <w:p w14:paraId="6340B224" w14:textId="77777777" w:rsidR="00000000" w:rsidRDefault="009F3A5E">
            <w:r>
              <w:t>第</w:t>
            </w:r>
            <w:r>
              <w:t>8</w:t>
            </w:r>
            <w:r>
              <w:t>天</w:t>
            </w:r>
            <w:r>
              <w:t xml:space="preserve">:  </w:t>
            </w:r>
            <w:proofErr w:type="gramStart"/>
            <w:r>
              <w:rPr>
                <w:color w:val="5C7886"/>
              </w:rPr>
              <w:t>馬多納多</w:t>
            </w:r>
            <w:r>
              <w:rPr>
                <w:color w:val="5C7886"/>
              </w:rPr>
              <w:t>港－庫斯</w:t>
            </w:r>
            <w:proofErr w:type="gramEnd"/>
            <w:r>
              <w:rPr>
                <w:color w:val="5C7886"/>
              </w:rPr>
              <w:t>科</w:t>
            </w:r>
            <w:r>
              <w:rPr>
                <w:color w:val="5C7886"/>
              </w:rPr>
              <w:t>Cuzco</w:t>
            </w:r>
            <w:proofErr w:type="gramStart"/>
            <w:r>
              <w:rPr>
                <w:color w:val="5C7886"/>
              </w:rPr>
              <w:t>－聖谷</w:t>
            </w:r>
            <w:proofErr w:type="gramEnd"/>
            <w:r>
              <w:rPr>
                <w:color w:val="5C7886"/>
              </w:rPr>
              <w:t>Sacred Valley</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00"/>
            </w:tblGrid>
            <w:tr w:rsidR="00000000" w14:paraId="288D2AC4" w14:textId="77777777">
              <w:trPr>
                <w:tblCellSpacing w:w="15" w:type="dxa"/>
              </w:trPr>
              <w:tc>
                <w:tcPr>
                  <w:tcW w:w="0" w:type="auto"/>
                  <w:vAlign w:val="center"/>
                  <w:hideMark/>
                </w:tcPr>
                <w:p w14:paraId="43FEFF19" w14:textId="77777777" w:rsidR="00000000" w:rsidRDefault="009F3A5E"/>
              </w:tc>
            </w:tr>
          </w:tbl>
          <w:p w14:paraId="4AAE5C06" w14:textId="77777777" w:rsidR="00000000" w:rsidRDefault="009F3A5E">
            <w:r>
              <w:rPr>
                <w:noProof/>
              </w:rPr>
              <w:drawing>
                <wp:inline distT="0" distB="0" distL="0" distR="0" wp14:anchorId="128D0EE9" wp14:editId="62A78547">
                  <wp:extent cx="6480000" cy="90000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link="rId39">
                            <a:extLst>
                              <a:ext uri="{28A0092B-C50C-407E-A947-70E740481C1C}">
                                <a14:useLocalDpi xmlns:a14="http://schemas.microsoft.com/office/drawing/2010/main" val="0"/>
                              </a:ext>
                            </a:extLst>
                          </a:blip>
                          <a:srcRect/>
                          <a:stretch>
                            <a:fillRect/>
                          </a:stretch>
                        </pic:blipFill>
                        <pic:spPr bwMode="auto">
                          <a:xfrm>
                            <a:off x="0" y="0"/>
                            <a:ext cx="6480000" cy="900000"/>
                          </a:xfrm>
                          <a:prstGeom prst="rect">
                            <a:avLst/>
                          </a:prstGeom>
                          <a:noFill/>
                          <a:ln>
                            <a:noFill/>
                          </a:ln>
                        </pic:spPr>
                      </pic:pic>
                    </a:graphicData>
                  </a:graphic>
                </wp:inline>
              </w:drawing>
            </w:r>
          </w:p>
          <w:p w14:paraId="1E0D1C36" w14:textId="77777777" w:rsidR="00000000" w:rsidRDefault="009F3A5E">
            <w:pPr>
              <w:pStyle w:val="Web"/>
              <w:rPr>
                <w:rFonts w:ascii="微軟正黑體" w:eastAsia="微軟正黑體" w:hAnsi="微軟正黑體"/>
                <w:color w:val="000000"/>
                <w:sz w:val="27"/>
                <w:szCs w:val="27"/>
              </w:rPr>
            </w:pPr>
            <w:r>
              <w:rPr>
                <w:rFonts w:ascii="微軟正黑體" w:eastAsia="微軟正黑體" w:hAnsi="微軟正黑體" w:hint="eastAsia"/>
                <w:color w:val="000000"/>
              </w:rPr>
              <w:t>今日於☆【坦博帕塔國家自然保護區】進行綠色自然體驗及賞景。上午再經獨木舟自穿越湖區、雨林步道至主河道，再搭</w:t>
            </w:r>
            <w:proofErr w:type="gramStart"/>
            <w:r>
              <w:rPr>
                <w:rFonts w:ascii="微軟正黑體" w:eastAsia="微軟正黑體" w:hAnsi="微軟正黑體" w:hint="eastAsia"/>
                <w:color w:val="000000"/>
              </w:rPr>
              <w:t>機動艇</w:t>
            </w:r>
            <w:proofErr w:type="gramEnd"/>
            <w:r>
              <w:rPr>
                <w:rFonts w:ascii="微軟正黑體" w:eastAsia="微軟正黑體" w:hAnsi="微軟正黑體" w:hint="eastAsia"/>
                <w:color w:val="000000"/>
              </w:rPr>
              <w:t>返回馬多納多港遊客服務站整裝</w:t>
            </w:r>
            <w:r>
              <w:rPr>
                <w:rFonts w:ascii="微軟正黑體" w:eastAsia="微軟正黑體" w:hAnsi="微軟正黑體" w:hint="eastAsia"/>
                <w:color w:val="000000"/>
              </w:rPr>
              <w:t>(</w:t>
            </w:r>
            <w:r>
              <w:rPr>
                <w:rFonts w:ascii="微軟正黑體" w:eastAsia="微軟正黑體" w:hAnsi="微軟正黑體" w:hint="eastAsia"/>
                <w:color w:val="000000"/>
              </w:rPr>
              <w:t>離開亞馬遜雨林搭大型獨木舟約</w:t>
            </w:r>
            <w:r>
              <w:rPr>
                <w:rFonts w:ascii="微軟正黑體" w:eastAsia="微軟正黑體" w:hAnsi="微軟正黑體" w:hint="eastAsia"/>
                <w:color w:val="000000"/>
              </w:rPr>
              <w:t>15</w:t>
            </w:r>
            <w:r>
              <w:rPr>
                <w:rFonts w:ascii="微軟正黑體" w:eastAsia="微軟正黑體" w:hAnsi="微軟正黑體" w:hint="eastAsia"/>
                <w:color w:val="000000"/>
              </w:rPr>
              <w:t>分鐘，步行</w:t>
            </w:r>
            <w:r>
              <w:rPr>
                <w:rFonts w:ascii="微軟正黑體" w:eastAsia="微軟正黑體" w:hAnsi="微軟正黑體" w:hint="eastAsia"/>
                <w:color w:val="000000"/>
              </w:rPr>
              <w:t>3</w:t>
            </w:r>
            <w:r>
              <w:rPr>
                <w:rFonts w:ascii="微軟正黑體" w:eastAsia="微軟正黑體" w:hAnsi="微軟正黑體" w:hint="eastAsia"/>
                <w:color w:val="000000"/>
              </w:rPr>
              <w:t>公里後再搭船約</w:t>
            </w:r>
            <w:r>
              <w:rPr>
                <w:rFonts w:ascii="微軟正黑體" w:eastAsia="微軟正黑體" w:hAnsi="微軟正黑體" w:hint="eastAsia"/>
                <w:color w:val="000000"/>
              </w:rPr>
              <w:t>45</w:t>
            </w:r>
            <w:r>
              <w:rPr>
                <w:rFonts w:ascii="微軟正黑體" w:eastAsia="微軟正黑體" w:hAnsi="微軟正黑體" w:hint="eastAsia"/>
                <w:color w:val="000000"/>
              </w:rPr>
              <w:t>分鐘</w:t>
            </w:r>
            <w:r>
              <w:rPr>
                <w:rFonts w:ascii="微軟正黑體" w:eastAsia="微軟正黑體" w:hAnsi="微軟正黑體" w:hint="eastAsia"/>
                <w:color w:val="000000"/>
              </w:rPr>
              <w:t>)</w:t>
            </w:r>
            <w:r>
              <w:rPr>
                <w:rFonts w:ascii="微軟正黑體" w:eastAsia="微軟正黑體" w:hAnsi="微軟正黑體" w:hint="eastAsia"/>
                <w:color w:val="000000"/>
              </w:rPr>
              <w:t>，然後搭機前往曾是印加帝國首都的庫斯科</w:t>
            </w:r>
            <w:r>
              <w:rPr>
                <w:rFonts w:ascii="微軟正黑體" w:eastAsia="微軟正黑體" w:hAnsi="微軟正黑體" w:hint="eastAsia"/>
                <w:color w:val="000000"/>
              </w:rPr>
              <w:t>(</w:t>
            </w:r>
            <w:r>
              <w:rPr>
                <w:rFonts w:ascii="微軟正黑體" w:eastAsia="微軟正黑體" w:hAnsi="微軟正黑體" w:hint="eastAsia"/>
                <w:color w:val="000000"/>
              </w:rPr>
              <w:t>海拔</w:t>
            </w:r>
            <w:r>
              <w:rPr>
                <w:rFonts w:ascii="微軟正黑體" w:eastAsia="微軟正黑體" w:hAnsi="微軟正黑體" w:hint="eastAsia"/>
                <w:color w:val="000000"/>
              </w:rPr>
              <w:t xml:space="preserve">3,400) </w:t>
            </w:r>
            <w:r>
              <w:rPr>
                <w:rFonts w:ascii="微軟正黑體" w:eastAsia="微軟正黑體" w:hAnsi="微軟正黑體" w:hint="eastAsia"/>
                <w:color w:val="000000"/>
              </w:rPr>
              <w:t>。</w:t>
            </w:r>
          </w:p>
          <w:p w14:paraId="780008C6" w14:textId="77777777" w:rsidR="00000000" w:rsidRDefault="009F3A5E">
            <w:pPr>
              <w:pStyle w:val="Web"/>
              <w:rPr>
                <w:rFonts w:ascii="微軟正黑體" w:eastAsia="微軟正黑體" w:hAnsi="微軟正黑體" w:hint="eastAsia"/>
                <w:color w:val="000000"/>
                <w:sz w:val="27"/>
                <w:szCs w:val="27"/>
              </w:rPr>
            </w:pPr>
            <w:r>
              <w:rPr>
                <w:rFonts w:ascii="微軟正黑體" w:eastAsia="微軟正黑體" w:hAnsi="微軟正黑體" w:hint="eastAsia"/>
                <w:color w:val="000000"/>
              </w:rPr>
              <w:t>下午抵達庫斯科後專車前往☆【親切諾</w:t>
            </w:r>
            <w:proofErr w:type="spellStart"/>
            <w:r>
              <w:rPr>
                <w:rFonts w:ascii="微軟正黑體" w:eastAsia="微軟正黑體" w:hAnsi="微軟正黑體" w:hint="eastAsia"/>
                <w:color w:val="000000"/>
              </w:rPr>
              <w:t>Chinchero</w:t>
            </w:r>
            <w:proofErr w:type="spellEnd"/>
            <w:r>
              <w:rPr>
                <w:rFonts w:ascii="微軟正黑體" w:eastAsia="微軟正黑體" w:hAnsi="微軟正黑體" w:hint="eastAsia"/>
                <w:color w:val="000000"/>
              </w:rPr>
              <w:t>】印加古鎮參觀，並造訪參觀印加人家傳統植物染手工藝。然後再至聖谷</w:t>
            </w:r>
            <w:r>
              <w:rPr>
                <w:rFonts w:ascii="微軟正黑體" w:eastAsia="微軟正黑體" w:hAnsi="微軟正黑體" w:hint="eastAsia"/>
                <w:color w:val="000000"/>
              </w:rPr>
              <w:t>中心及最大城鎮【烏魯邦巴</w:t>
            </w:r>
            <w:r>
              <w:rPr>
                <w:rFonts w:ascii="微軟正黑體" w:eastAsia="微軟正黑體" w:hAnsi="微軟正黑體" w:hint="eastAsia"/>
                <w:color w:val="000000"/>
              </w:rPr>
              <w:t>Urubamba</w:t>
            </w:r>
            <w:r>
              <w:rPr>
                <w:rFonts w:ascii="微軟正黑體" w:eastAsia="微軟正黑體" w:hAnsi="微軟正黑體" w:hint="eastAsia"/>
                <w:color w:val="000000"/>
              </w:rPr>
              <w:t>】。今日入住於此</w:t>
            </w:r>
            <w:r>
              <w:rPr>
                <w:rFonts w:ascii="微軟正黑體" w:eastAsia="微軟正黑體" w:hAnsi="微軟正黑體" w:hint="eastAsia"/>
                <w:color w:val="000000"/>
              </w:rPr>
              <w:t>(</w:t>
            </w:r>
            <w:r>
              <w:rPr>
                <w:rFonts w:ascii="微軟正黑體" w:eastAsia="微軟正黑體" w:hAnsi="微軟正黑體" w:hint="eastAsia"/>
                <w:color w:val="000000"/>
              </w:rPr>
              <w:t>海拔</w:t>
            </w:r>
            <w:r>
              <w:rPr>
                <w:rFonts w:ascii="微軟正黑體" w:eastAsia="微軟正黑體" w:hAnsi="微軟正黑體" w:hint="eastAsia"/>
                <w:color w:val="000000"/>
              </w:rPr>
              <w:t>2,400)</w:t>
            </w:r>
            <w:r>
              <w:rPr>
                <w:rFonts w:ascii="微軟正黑體" w:eastAsia="微軟正黑體" w:hAnsi="微軟正黑體" w:hint="eastAsia"/>
                <w:color w:val="000000"/>
              </w:rPr>
              <w:t>。</w:t>
            </w:r>
          </w:p>
          <w:p w14:paraId="345D86DF" w14:textId="77777777" w:rsidR="00000000" w:rsidRDefault="009F3A5E">
            <w:pPr>
              <w:pStyle w:val="Web"/>
              <w:rPr>
                <w:rFonts w:ascii="微軟正黑體" w:eastAsia="微軟正黑體" w:hAnsi="微軟正黑體" w:hint="eastAsia"/>
                <w:color w:val="000000"/>
                <w:sz w:val="27"/>
                <w:szCs w:val="27"/>
              </w:rPr>
            </w:pPr>
            <w:r>
              <w:rPr>
                <w:rFonts w:ascii="微軟正黑體" w:eastAsia="微軟正黑體" w:hAnsi="微軟正黑體" w:hint="eastAsia"/>
                <w:color w:val="000000"/>
              </w:rPr>
              <w:t>庫斯科</w:t>
            </w:r>
            <w:proofErr w:type="gramStart"/>
            <w:r>
              <w:rPr>
                <w:rFonts w:ascii="微軟正黑體" w:eastAsia="微軟正黑體" w:hAnsi="微軟正黑體" w:hint="eastAsia"/>
                <w:color w:val="000000"/>
              </w:rPr>
              <w:t>（</w:t>
            </w:r>
            <w:proofErr w:type="gramEnd"/>
            <w:r>
              <w:rPr>
                <w:rFonts w:ascii="微軟正黑體" w:eastAsia="微軟正黑體" w:hAnsi="微軟正黑體" w:hint="eastAsia"/>
                <w:color w:val="000000"/>
              </w:rPr>
              <w:t>西班牙文：</w:t>
            </w:r>
            <w:r>
              <w:rPr>
                <w:rFonts w:ascii="微軟正黑體" w:eastAsia="微軟正黑體" w:hAnsi="微軟正黑體" w:hint="eastAsia"/>
                <w:color w:val="000000"/>
              </w:rPr>
              <w:t>Cusco</w:t>
            </w:r>
            <w:proofErr w:type="gramStart"/>
            <w:r>
              <w:rPr>
                <w:rFonts w:ascii="微軟正黑體" w:eastAsia="微軟正黑體" w:hAnsi="微軟正黑體" w:hint="eastAsia"/>
                <w:color w:val="000000"/>
              </w:rPr>
              <w:t>）</w:t>
            </w:r>
            <w:proofErr w:type="gramEnd"/>
            <w:r>
              <w:rPr>
                <w:rFonts w:ascii="微軟正黑體" w:eastAsia="微軟正黑體" w:hAnsi="微軟正黑體" w:hint="eastAsia"/>
                <w:color w:val="000000"/>
              </w:rPr>
              <w:t>，是秘魯東南方的城市，人口約有</w:t>
            </w:r>
            <w:r>
              <w:rPr>
                <w:rFonts w:ascii="微軟正黑體" w:eastAsia="微軟正黑體" w:hAnsi="微軟正黑體" w:hint="eastAsia"/>
                <w:color w:val="000000"/>
              </w:rPr>
              <w:t>30</w:t>
            </w:r>
            <w:r>
              <w:rPr>
                <w:rFonts w:ascii="微軟正黑體" w:eastAsia="微軟正黑體" w:hAnsi="微軟正黑體" w:hint="eastAsia"/>
                <w:color w:val="000000"/>
              </w:rPr>
              <w:t>萬人，被安地斯山脈環繞，是古老的印加帝國的搖籃。庫斯科是一個高海拔城市，海拔有</w:t>
            </w:r>
            <w:r>
              <w:rPr>
                <w:rFonts w:ascii="微軟正黑體" w:eastAsia="微軟正黑體" w:hAnsi="微軟正黑體" w:hint="eastAsia"/>
                <w:color w:val="000000"/>
              </w:rPr>
              <w:t>3400</w:t>
            </w:r>
            <w:r>
              <w:rPr>
                <w:rFonts w:ascii="微軟正黑體" w:eastAsia="微軟正黑體" w:hAnsi="微軟正黑體" w:hint="eastAsia"/>
                <w:color w:val="000000"/>
              </w:rPr>
              <w:t>公尺，它的名字在秘魯當地話中（蓋丘亞語）意味著「肚臍」。</w:t>
            </w:r>
            <w:r>
              <w:rPr>
                <w:rFonts w:ascii="微軟正黑體" w:eastAsia="微軟正黑體" w:hAnsi="微軟正黑體" w:hint="eastAsia"/>
                <w:color w:val="000000"/>
              </w:rPr>
              <w:t>1983</w:t>
            </w:r>
            <w:r>
              <w:rPr>
                <w:rFonts w:ascii="微軟正黑體" w:eastAsia="微軟正黑體" w:hAnsi="微軟正黑體" w:hint="eastAsia"/>
                <w:color w:val="000000"/>
              </w:rPr>
              <w:t>年，庫斯科古城列入聯合國教科文組織世界遺產</w:t>
            </w:r>
            <w:r>
              <w:rPr>
                <w:rFonts w:ascii="微軟正黑體" w:eastAsia="微軟正黑體" w:hAnsi="微軟正黑體" w:hint="eastAsia"/>
                <w:color w:val="000000"/>
              </w:rPr>
              <w:t>。</w:t>
            </w:r>
          </w:p>
        </w:tc>
      </w:tr>
      <w:tr w:rsidR="00000000" w14:paraId="3C8B1029" w14:textId="77777777" w:rsidTr="0046508F">
        <w:tc>
          <w:tcPr>
            <w:tcW w:w="0" w:type="auto"/>
            <w:tcBorders>
              <w:top w:val="single" w:sz="6" w:space="0" w:color="auto"/>
              <w:left w:val="single" w:sz="6" w:space="0" w:color="auto"/>
              <w:bottom w:val="single" w:sz="6" w:space="0" w:color="auto"/>
              <w:right w:val="single" w:sz="6" w:space="0" w:color="auto"/>
            </w:tcBorders>
            <w:vAlign w:val="center"/>
            <w:hideMark/>
          </w:tcPr>
          <w:p w14:paraId="7A5F7EA9" w14:textId="77777777" w:rsidR="00000000" w:rsidRDefault="009F3A5E">
            <w:pPr>
              <w:rPr>
                <w:rFonts w:hint="eastAsia"/>
              </w:rPr>
            </w:pPr>
            <w:r>
              <w:t>早餐</w:t>
            </w:r>
            <w:r>
              <w:t>:</w:t>
            </w:r>
            <w:r>
              <w:t>飯店內</w:t>
            </w:r>
            <w:r>
              <w:br/>
            </w:r>
            <w:r>
              <w:t>中餐</w:t>
            </w:r>
            <w:r>
              <w:t>:</w:t>
            </w:r>
            <w:r>
              <w:t>西式料理</w:t>
            </w:r>
            <w:r>
              <w:br/>
            </w:r>
            <w:r>
              <w:lastRenderedPageBreak/>
              <w:t>晚餐</w:t>
            </w:r>
            <w:r>
              <w:t>:</w:t>
            </w:r>
            <w:r>
              <w:t>西式料理</w:t>
            </w:r>
            <w:r>
              <w:br/>
            </w:r>
            <w:r>
              <w:t>飯店</w:t>
            </w:r>
            <w:r>
              <w:t>:</w:t>
            </w:r>
            <w:hyperlink r:id="rId40" w:tgtFrame="_blank" w:history="1">
              <w:r>
                <w:rPr>
                  <w:rStyle w:val="a4"/>
                  <w:rFonts w:ascii="微軟正黑體" w:eastAsia="微軟正黑體" w:hAnsi="微軟正黑體" w:hint="eastAsia"/>
                  <w:u w:val="none"/>
                </w:rPr>
                <w:t>Sonesta posadas del inca sacred valley4</w:t>
              </w:r>
              <w:r>
                <w:rPr>
                  <w:rStyle w:val="a4"/>
                  <w:rFonts w:ascii="微軟正黑體" w:eastAsia="微軟正黑體" w:hAnsi="微軟正黑體" w:hint="eastAsia"/>
                  <w:u w:val="none"/>
                </w:rPr>
                <w:t>★</w:t>
              </w:r>
            </w:hyperlink>
            <w:r>
              <w:rPr>
                <w:rFonts w:ascii="微軟正黑體" w:eastAsia="微軟正黑體" w:hAnsi="微軟正黑體" w:hint="eastAsia"/>
                <w:color w:val="000000"/>
              </w:rPr>
              <w:t> </w:t>
            </w:r>
            <w:r>
              <w:rPr>
                <w:rFonts w:ascii="微軟正黑體" w:eastAsia="微軟正黑體" w:hAnsi="微軟正黑體" w:hint="eastAsia"/>
                <w:color w:val="000000"/>
              </w:rPr>
              <w:t>或</w:t>
            </w:r>
            <w:r>
              <w:rPr>
                <w:rFonts w:ascii="微軟正黑體" w:eastAsia="微軟正黑體" w:hAnsi="微軟正黑體" w:hint="eastAsia"/>
                <w:color w:val="000000"/>
              </w:rPr>
              <w:t> </w:t>
            </w:r>
            <w:hyperlink r:id="rId41" w:tgtFrame="_blank" w:history="1">
              <w:r>
                <w:rPr>
                  <w:rStyle w:val="a4"/>
                  <w:rFonts w:ascii="微軟正黑體" w:eastAsia="微軟正黑體" w:hAnsi="微軟正黑體" w:hint="eastAsia"/>
                  <w:u w:val="none"/>
                </w:rPr>
                <w:t>Casa andina prem</w:t>
              </w:r>
              <w:r>
                <w:rPr>
                  <w:rStyle w:val="a4"/>
                  <w:rFonts w:ascii="微軟正黑體" w:eastAsia="微軟正黑體" w:hAnsi="微軟正黑體" w:hint="eastAsia"/>
                  <w:u w:val="none"/>
                </w:rPr>
                <w:t>ium sacred valley 4</w:t>
              </w:r>
              <w:r>
                <w:rPr>
                  <w:rStyle w:val="a4"/>
                  <w:rFonts w:ascii="微軟正黑體" w:eastAsia="微軟正黑體" w:hAnsi="微軟正黑體" w:hint="eastAsia"/>
                  <w:u w:val="none"/>
                </w:rPr>
                <w:t>★</w:t>
              </w:r>
            </w:hyperlink>
          </w:p>
        </w:tc>
      </w:tr>
      <w:tr w:rsidR="00000000" w14:paraId="33EAD111" w14:textId="77777777" w:rsidTr="0046508F">
        <w:tc>
          <w:tcPr>
            <w:tcW w:w="0" w:type="auto"/>
            <w:tcBorders>
              <w:top w:val="single" w:sz="6" w:space="0" w:color="auto"/>
              <w:left w:val="single" w:sz="6" w:space="0" w:color="auto"/>
              <w:bottom w:val="single" w:sz="6" w:space="0" w:color="auto"/>
              <w:right w:val="single" w:sz="6" w:space="0" w:color="auto"/>
            </w:tcBorders>
            <w:vAlign w:val="center"/>
            <w:hideMark/>
          </w:tcPr>
          <w:p w14:paraId="3DF7BB8D" w14:textId="77777777" w:rsidR="00000000" w:rsidRDefault="009F3A5E">
            <w:r>
              <w:lastRenderedPageBreak/>
              <w:t>第</w:t>
            </w:r>
            <w:r>
              <w:t>9</w:t>
            </w:r>
            <w:r>
              <w:t>天</w:t>
            </w:r>
            <w:r>
              <w:t xml:space="preserve">:  </w:t>
            </w:r>
            <w:proofErr w:type="gramStart"/>
            <w:r>
              <w:rPr>
                <w:color w:val="5C7886"/>
              </w:rPr>
              <w:t>聖谷－馬丘比丘－聖谷</w:t>
            </w:r>
            <w:proofErr w:type="gramEnd"/>
            <w:r>
              <w:rPr>
                <w:color w:val="5C7886"/>
              </w:rPr>
              <w:t>《高原觀光火車遊》《新七大奇觀馬丘比丘》</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00"/>
            </w:tblGrid>
            <w:tr w:rsidR="00000000" w14:paraId="14E0C67A" w14:textId="77777777">
              <w:trPr>
                <w:tblCellSpacing w:w="15" w:type="dxa"/>
              </w:trPr>
              <w:tc>
                <w:tcPr>
                  <w:tcW w:w="0" w:type="auto"/>
                  <w:vAlign w:val="center"/>
                  <w:hideMark/>
                </w:tcPr>
                <w:p w14:paraId="63E2F513" w14:textId="77777777" w:rsidR="00000000" w:rsidRDefault="009F3A5E"/>
              </w:tc>
            </w:tr>
          </w:tbl>
          <w:p w14:paraId="0E2AF15E" w14:textId="77777777" w:rsidR="00000000" w:rsidRDefault="009F3A5E">
            <w:r>
              <w:rPr>
                <w:noProof/>
              </w:rPr>
              <w:drawing>
                <wp:inline distT="0" distB="0" distL="0" distR="0" wp14:anchorId="344C4AE6" wp14:editId="50552798">
                  <wp:extent cx="6480000" cy="900000"/>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6480000" cy="900000"/>
                          </a:xfrm>
                          <a:prstGeom prst="rect">
                            <a:avLst/>
                          </a:prstGeom>
                          <a:noFill/>
                          <a:ln>
                            <a:noFill/>
                          </a:ln>
                        </pic:spPr>
                      </pic:pic>
                    </a:graphicData>
                  </a:graphic>
                </wp:inline>
              </w:drawing>
            </w:r>
          </w:p>
          <w:p w14:paraId="207A5BB9" w14:textId="77777777" w:rsidR="00000000" w:rsidRDefault="009F3A5E">
            <w:pPr>
              <w:pStyle w:val="Web"/>
              <w:rPr>
                <w:rFonts w:ascii="微軟正黑體" w:eastAsia="微軟正黑體" w:hAnsi="微軟正黑體"/>
                <w:color w:val="000000"/>
                <w:sz w:val="27"/>
                <w:szCs w:val="27"/>
              </w:rPr>
            </w:pPr>
            <w:r>
              <w:rPr>
                <w:rFonts w:ascii="微軟正黑體" w:eastAsia="微軟正黑體" w:hAnsi="微軟正黑體" w:hint="eastAsia"/>
                <w:color w:val="000000"/>
              </w:rPr>
              <w:t>上午專車前往</w:t>
            </w:r>
            <w:proofErr w:type="gramStart"/>
            <w:r>
              <w:rPr>
                <w:rFonts w:ascii="微軟正黑體" w:eastAsia="微軟正黑體" w:hAnsi="微軟正黑體" w:hint="eastAsia"/>
                <w:color w:val="000000"/>
              </w:rPr>
              <w:t>印加聖谷中的</w:t>
            </w:r>
            <w:proofErr w:type="gramEnd"/>
            <w:r>
              <w:rPr>
                <w:rFonts w:ascii="微軟正黑體" w:eastAsia="微軟正黑體" w:hAnsi="微軟正黑體" w:hint="eastAsia"/>
                <w:color w:val="000000"/>
              </w:rPr>
              <w:t>【奧揚泰坦博</w:t>
            </w:r>
            <w:proofErr w:type="spellStart"/>
            <w:r>
              <w:rPr>
                <w:rFonts w:ascii="微軟正黑體" w:eastAsia="微軟正黑體" w:hAnsi="微軟正黑體" w:hint="eastAsia"/>
                <w:color w:val="000000"/>
              </w:rPr>
              <w:t>Ollantaytambo</w:t>
            </w:r>
            <w:proofErr w:type="spellEnd"/>
            <w:r>
              <w:rPr>
                <w:rFonts w:ascii="微軟正黑體" w:eastAsia="微軟正黑體" w:hAnsi="微軟正黑體" w:hint="eastAsia"/>
                <w:color w:val="000000"/>
              </w:rPr>
              <w:t>】搭乘【觀光火車】，沿著安地斯山烏魯邦巴河谷北上前往神秘的印加古城</w:t>
            </w:r>
            <w:proofErr w:type="gramStart"/>
            <w:r>
              <w:rPr>
                <w:rFonts w:ascii="微軟正黑體" w:eastAsia="微軟正黑體" w:hAnsi="微軟正黑體" w:hint="eastAsia"/>
                <w:color w:val="000000"/>
              </w:rPr>
              <w:t>墟</w:t>
            </w:r>
            <w:proofErr w:type="gramEnd"/>
            <w:r>
              <w:rPr>
                <w:rFonts w:ascii="微軟正黑體" w:eastAsia="微軟正黑體" w:hAnsi="微軟正黑體" w:hint="eastAsia"/>
                <w:color w:val="000000"/>
              </w:rPr>
              <w:t>--</w:t>
            </w:r>
            <w:proofErr w:type="gramStart"/>
            <w:r>
              <w:rPr>
                <w:rFonts w:ascii="微軟正黑體" w:eastAsia="微軟正黑體" w:hAnsi="微軟正黑體" w:hint="eastAsia"/>
                <w:color w:val="000000"/>
              </w:rPr>
              <w:t>馬丘比丘</w:t>
            </w:r>
            <w:proofErr w:type="gramEnd"/>
            <w:r>
              <w:rPr>
                <w:rFonts w:ascii="微軟正黑體" w:eastAsia="微軟正黑體" w:hAnsi="微軟正黑體" w:hint="eastAsia"/>
                <w:color w:val="000000"/>
              </w:rPr>
              <w:t>，車行</w:t>
            </w:r>
            <w:r>
              <w:rPr>
                <w:rFonts w:ascii="微軟正黑體" w:eastAsia="微軟正黑體" w:hAnsi="微軟正黑體" w:hint="eastAsia"/>
                <w:color w:val="000000"/>
              </w:rPr>
              <w:t>90</w:t>
            </w:r>
            <w:r>
              <w:rPr>
                <w:rFonts w:ascii="微軟正黑體" w:eastAsia="微軟正黑體" w:hAnsi="微軟正黑體" w:hint="eastAsia"/>
                <w:color w:val="000000"/>
              </w:rPr>
              <w:t>分鐘</w:t>
            </w:r>
            <w:proofErr w:type="gramStart"/>
            <w:r>
              <w:rPr>
                <w:rFonts w:ascii="微軟正黑體" w:eastAsia="微軟正黑體" w:hAnsi="微軟正黑體" w:hint="eastAsia"/>
                <w:color w:val="000000"/>
              </w:rPr>
              <w:t>抵達馬丘比丘</w:t>
            </w:r>
            <w:proofErr w:type="gramEnd"/>
            <w:r>
              <w:rPr>
                <w:rFonts w:ascii="微軟正黑體" w:eastAsia="微軟正黑體" w:hAnsi="微軟正黑體" w:hint="eastAsia"/>
                <w:color w:val="000000"/>
              </w:rPr>
              <w:t>山下的【溫泉鎮</w:t>
            </w:r>
            <w:proofErr w:type="spellStart"/>
            <w:r>
              <w:rPr>
                <w:rFonts w:ascii="微軟正黑體" w:eastAsia="微軟正黑體" w:hAnsi="微軟正黑體" w:hint="eastAsia"/>
                <w:color w:val="000000"/>
              </w:rPr>
              <w:t>Aguas</w:t>
            </w:r>
            <w:proofErr w:type="spellEnd"/>
            <w:r>
              <w:rPr>
                <w:rFonts w:ascii="微軟正黑體" w:eastAsia="微軟正黑體" w:hAnsi="微軟正黑體" w:hint="eastAsia"/>
                <w:color w:val="000000"/>
              </w:rPr>
              <w:t xml:space="preserve"> Calientes</w:t>
            </w:r>
            <w:r>
              <w:rPr>
                <w:rFonts w:ascii="微軟正黑體" w:eastAsia="微軟正黑體" w:hAnsi="微軟正黑體" w:hint="eastAsia"/>
                <w:color w:val="000000"/>
              </w:rPr>
              <w:t>】</w:t>
            </w:r>
            <w:r>
              <w:rPr>
                <w:rFonts w:ascii="微軟正黑體" w:eastAsia="微軟正黑體" w:hAnsi="微軟正黑體" w:hint="eastAsia"/>
                <w:color w:val="000000"/>
              </w:rPr>
              <w:t xml:space="preserve"> (</w:t>
            </w:r>
            <w:r>
              <w:rPr>
                <w:rFonts w:ascii="微軟正黑體" w:eastAsia="微軟正黑體" w:hAnsi="微軟正黑體" w:hint="eastAsia"/>
                <w:color w:val="000000"/>
              </w:rPr>
              <w:t>海拔</w:t>
            </w:r>
            <w:r>
              <w:rPr>
                <w:rFonts w:ascii="微軟正黑體" w:eastAsia="微軟正黑體" w:hAnsi="微軟正黑體" w:hint="eastAsia"/>
                <w:color w:val="000000"/>
              </w:rPr>
              <w:t>1700</w:t>
            </w:r>
            <w:r>
              <w:rPr>
                <w:rFonts w:ascii="微軟正黑體" w:eastAsia="微軟正黑體" w:hAnsi="微軟正黑體" w:hint="eastAsia"/>
                <w:color w:val="000000"/>
              </w:rPr>
              <w:t>公尺</w:t>
            </w:r>
            <w:r>
              <w:rPr>
                <w:rFonts w:ascii="微軟正黑體" w:eastAsia="微軟正黑體" w:hAnsi="微軟正黑體" w:hint="eastAsia"/>
                <w:color w:val="000000"/>
              </w:rPr>
              <w:t>)</w:t>
            </w:r>
            <w:r>
              <w:rPr>
                <w:rFonts w:ascii="微軟正黑體" w:eastAsia="微軟正黑體" w:hAnsi="微軟正黑體" w:hint="eastAsia"/>
                <w:color w:val="000000"/>
              </w:rPr>
              <w:t>後，隨即搭接駁車沿『之』字形山路約</w:t>
            </w:r>
            <w:r>
              <w:rPr>
                <w:rFonts w:ascii="微軟正黑體" w:eastAsia="微軟正黑體" w:hAnsi="微軟正黑體" w:hint="eastAsia"/>
                <w:color w:val="000000"/>
              </w:rPr>
              <w:t>20</w:t>
            </w:r>
            <w:r>
              <w:rPr>
                <w:rFonts w:ascii="微軟正黑體" w:eastAsia="微軟正黑體" w:hAnsi="微軟正黑體" w:hint="eastAsia"/>
                <w:color w:val="000000"/>
              </w:rPr>
              <w:t>分鐘上山至世界新七大奇觀</w:t>
            </w:r>
            <w:r>
              <w:rPr>
                <w:rFonts w:ascii="微軟正黑體" w:eastAsia="微軟正黑體" w:hAnsi="微軟正黑體" w:hint="eastAsia"/>
                <w:color w:val="000000"/>
              </w:rPr>
              <w:t>。</w:t>
            </w:r>
          </w:p>
          <w:p w14:paraId="111D8102" w14:textId="77777777" w:rsidR="00000000" w:rsidRDefault="009F3A5E">
            <w:pPr>
              <w:pStyle w:val="Web"/>
              <w:rPr>
                <w:rFonts w:ascii="微軟正黑體" w:eastAsia="微軟正黑體" w:hAnsi="微軟正黑體" w:hint="eastAsia"/>
                <w:color w:val="000000"/>
                <w:sz w:val="27"/>
                <w:szCs w:val="27"/>
              </w:rPr>
            </w:pPr>
            <w:r>
              <w:rPr>
                <w:rFonts w:ascii="微軟正黑體" w:eastAsia="微軟正黑體" w:hAnsi="微軟正黑體" w:hint="eastAsia"/>
                <w:color w:val="000000"/>
              </w:rPr>
              <w:t>☆【馬丘比丘古蹟公園</w:t>
            </w:r>
            <w:r>
              <w:rPr>
                <w:rFonts w:ascii="微軟正黑體" w:eastAsia="微軟正黑體" w:hAnsi="微軟正黑體" w:hint="eastAsia"/>
                <w:color w:val="000000"/>
              </w:rPr>
              <w:t>Machu-Picchu</w:t>
            </w:r>
            <w:r>
              <w:rPr>
                <w:rFonts w:ascii="微軟正黑體" w:eastAsia="微軟正黑體" w:hAnsi="微軟正黑體" w:hint="eastAsia"/>
                <w:color w:val="000000"/>
              </w:rPr>
              <w:t>】含門票</w:t>
            </w:r>
            <w:r>
              <w:rPr>
                <w:rFonts w:ascii="微軟正黑體" w:eastAsia="微軟正黑體" w:hAnsi="微軟正黑體" w:hint="eastAsia"/>
                <w:color w:val="000000"/>
              </w:rPr>
              <w:t>(</w:t>
            </w:r>
            <w:r>
              <w:rPr>
                <w:rFonts w:ascii="微軟正黑體" w:eastAsia="微軟正黑體" w:hAnsi="微軟正黑體" w:hint="eastAsia"/>
                <w:color w:val="000000"/>
              </w:rPr>
              <w:t>海拔</w:t>
            </w:r>
            <w:r>
              <w:rPr>
                <w:rFonts w:ascii="微軟正黑體" w:eastAsia="微軟正黑體" w:hAnsi="微軟正黑體" w:hint="eastAsia"/>
                <w:color w:val="000000"/>
              </w:rPr>
              <w:t>2400</w:t>
            </w:r>
            <w:r>
              <w:rPr>
                <w:rFonts w:ascii="微軟正黑體" w:eastAsia="微軟正黑體" w:hAnsi="微軟正黑體" w:hint="eastAsia"/>
                <w:color w:val="000000"/>
              </w:rPr>
              <w:t>公尺</w:t>
            </w:r>
            <w:r>
              <w:rPr>
                <w:rFonts w:ascii="微軟正黑體" w:eastAsia="微軟正黑體" w:hAnsi="微軟正黑體" w:hint="eastAsia"/>
                <w:color w:val="000000"/>
              </w:rPr>
              <w:t>)</w:t>
            </w:r>
            <w:r>
              <w:rPr>
                <w:rFonts w:ascii="微軟正黑體" w:eastAsia="微軟正黑體" w:hAnsi="微軟正黑體" w:hint="eastAsia"/>
                <w:color w:val="000000"/>
              </w:rPr>
              <w:t>，參觀其座落於斷崖絕壁上的神殿</w:t>
            </w:r>
            <w:r>
              <w:rPr>
                <w:rFonts w:ascii="微軟正黑體" w:eastAsia="微軟正黑體" w:hAnsi="微軟正黑體" w:hint="eastAsia"/>
                <w:color w:val="000000"/>
              </w:rPr>
              <w:t>、廣場、祭壇、聖石、皇居、府</w:t>
            </w:r>
            <w:proofErr w:type="gramStart"/>
            <w:r>
              <w:rPr>
                <w:rFonts w:ascii="微軟正黑體" w:eastAsia="微軟正黑體" w:hAnsi="微軟正黑體" w:hint="eastAsia"/>
                <w:color w:val="000000"/>
              </w:rPr>
              <w:t>阺</w:t>
            </w:r>
            <w:proofErr w:type="gramEnd"/>
            <w:r>
              <w:rPr>
                <w:rFonts w:ascii="微軟正黑體" w:eastAsia="微軟正黑體" w:hAnsi="微軟正黑體" w:hint="eastAsia"/>
                <w:color w:val="000000"/>
              </w:rPr>
              <w:t>、原生植物、水道、梯田等精巧的巨石建築，並於古城</w:t>
            </w:r>
            <w:proofErr w:type="gramStart"/>
            <w:r>
              <w:rPr>
                <w:rFonts w:ascii="微軟正黑體" w:eastAsia="微軟正黑體" w:hAnsi="微軟正黑體" w:hint="eastAsia"/>
                <w:color w:val="000000"/>
              </w:rPr>
              <w:t>墟</w:t>
            </w:r>
            <w:proofErr w:type="gramEnd"/>
            <w:r>
              <w:rPr>
                <w:rFonts w:ascii="微軟正黑體" w:eastAsia="微軟正黑體" w:hAnsi="微軟正黑體" w:hint="eastAsia"/>
                <w:color w:val="000000"/>
              </w:rPr>
              <w:t>上眺望美麗的安地斯山峽谷風光、午後下山至</w:t>
            </w:r>
            <w:proofErr w:type="gramStart"/>
            <w:r>
              <w:rPr>
                <w:rFonts w:ascii="微軟正黑體" w:eastAsia="微軟正黑體" w:hAnsi="微軟正黑體" w:hint="eastAsia"/>
                <w:color w:val="000000"/>
              </w:rPr>
              <w:t>溫泉鎮街區</w:t>
            </w:r>
            <w:proofErr w:type="gramEnd"/>
            <w:r>
              <w:rPr>
                <w:rFonts w:ascii="微軟正黑體" w:eastAsia="微軟正黑體" w:hAnsi="微軟正黑體" w:hint="eastAsia"/>
                <w:color w:val="000000"/>
              </w:rPr>
              <w:t>印加☆【傳統工藝市集】参觀。然後搭觀光列車及接駁車返回旅館</w:t>
            </w:r>
            <w:r>
              <w:rPr>
                <w:rFonts w:ascii="微軟正黑體" w:eastAsia="微軟正黑體" w:hAnsi="微軟正黑體" w:hint="eastAsia"/>
                <w:color w:val="000000"/>
              </w:rPr>
              <w:t>。</w:t>
            </w:r>
          </w:p>
        </w:tc>
      </w:tr>
      <w:tr w:rsidR="00000000" w14:paraId="43C89C6A" w14:textId="77777777" w:rsidTr="0046508F">
        <w:tc>
          <w:tcPr>
            <w:tcW w:w="0" w:type="auto"/>
            <w:tcBorders>
              <w:top w:val="single" w:sz="6" w:space="0" w:color="auto"/>
              <w:left w:val="single" w:sz="6" w:space="0" w:color="auto"/>
              <w:bottom w:val="single" w:sz="6" w:space="0" w:color="auto"/>
              <w:right w:val="single" w:sz="6" w:space="0" w:color="auto"/>
            </w:tcBorders>
            <w:vAlign w:val="center"/>
            <w:hideMark/>
          </w:tcPr>
          <w:p w14:paraId="52633A83" w14:textId="77777777" w:rsidR="00000000" w:rsidRDefault="009F3A5E">
            <w:pPr>
              <w:rPr>
                <w:rFonts w:hint="eastAsia"/>
              </w:rPr>
            </w:pPr>
            <w:r>
              <w:t>早餐</w:t>
            </w:r>
            <w:r>
              <w:t>:</w:t>
            </w:r>
            <w:r>
              <w:t>飯店內</w:t>
            </w:r>
            <w:r>
              <w:br/>
            </w:r>
            <w:r>
              <w:t>中餐</w:t>
            </w:r>
            <w:r>
              <w:t>:</w:t>
            </w:r>
            <w:r>
              <w:t>西式料理</w:t>
            </w:r>
            <w:r>
              <w:br/>
            </w:r>
            <w:r>
              <w:t>晚餐</w:t>
            </w:r>
            <w:r>
              <w:t>:</w:t>
            </w:r>
            <w:r>
              <w:t>西式料理</w:t>
            </w:r>
            <w:r>
              <w:br/>
            </w:r>
            <w:r>
              <w:t>飯店</w:t>
            </w:r>
            <w:r>
              <w:t>:</w:t>
            </w:r>
            <w:hyperlink r:id="rId43" w:tgtFrame="_blank" w:history="1">
              <w:r>
                <w:rPr>
                  <w:rStyle w:val="a4"/>
                  <w:rFonts w:ascii="微軟正黑體" w:eastAsia="微軟正黑體" w:hAnsi="微軟正黑體" w:hint="eastAsia"/>
                  <w:u w:val="none"/>
                </w:rPr>
                <w:t>Sonesta posadas del inca sacred valley4</w:t>
              </w:r>
              <w:r>
                <w:rPr>
                  <w:rStyle w:val="a4"/>
                  <w:rFonts w:ascii="微軟正黑體" w:eastAsia="微軟正黑體" w:hAnsi="微軟正黑體" w:hint="eastAsia"/>
                  <w:u w:val="none"/>
                </w:rPr>
                <w:t>★</w:t>
              </w:r>
            </w:hyperlink>
            <w:r>
              <w:rPr>
                <w:rFonts w:ascii="微軟正黑體" w:eastAsia="微軟正黑體" w:hAnsi="微軟正黑體" w:hint="eastAsia"/>
                <w:color w:val="000000"/>
              </w:rPr>
              <w:t> </w:t>
            </w:r>
            <w:r>
              <w:rPr>
                <w:rFonts w:ascii="微軟正黑體" w:eastAsia="微軟正黑體" w:hAnsi="微軟正黑體" w:hint="eastAsia"/>
                <w:color w:val="000000"/>
              </w:rPr>
              <w:t>或</w:t>
            </w:r>
            <w:r>
              <w:rPr>
                <w:rFonts w:ascii="微軟正黑體" w:eastAsia="微軟正黑體" w:hAnsi="微軟正黑體" w:hint="eastAsia"/>
                <w:color w:val="000000"/>
              </w:rPr>
              <w:t> </w:t>
            </w:r>
            <w:hyperlink r:id="rId44" w:tgtFrame="_blank" w:history="1">
              <w:r>
                <w:rPr>
                  <w:rStyle w:val="a4"/>
                  <w:rFonts w:ascii="微軟正黑體" w:eastAsia="微軟正黑體" w:hAnsi="微軟正黑體" w:hint="eastAsia"/>
                  <w:u w:val="none"/>
                </w:rPr>
                <w:t>Casa andina premium sacred valley 4</w:t>
              </w:r>
              <w:r>
                <w:rPr>
                  <w:rStyle w:val="a4"/>
                  <w:rFonts w:ascii="微軟正黑體" w:eastAsia="微軟正黑體" w:hAnsi="微軟正黑體" w:hint="eastAsia"/>
                  <w:u w:val="none"/>
                </w:rPr>
                <w:t>★</w:t>
              </w:r>
            </w:hyperlink>
          </w:p>
        </w:tc>
      </w:tr>
      <w:tr w:rsidR="00000000" w14:paraId="3E185081" w14:textId="77777777" w:rsidTr="0046508F">
        <w:tc>
          <w:tcPr>
            <w:tcW w:w="0" w:type="auto"/>
            <w:tcBorders>
              <w:top w:val="single" w:sz="6" w:space="0" w:color="auto"/>
              <w:left w:val="single" w:sz="6" w:space="0" w:color="auto"/>
              <w:bottom w:val="single" w:sz="6" w:space="0" w:color="auto"/>
              <w:right w:val="single" w:sz="6" w:space="0" w:color="auto"/>
            </w:tcBorders>
            <w:vAlign w:val="center"/>
            <w:hideMark/>
          </w:tcPr>
          <w:p w14:paraId="02256CC6" w14:textId="77777777" w:rsidR="00000000" w:rsidRDefault="009F3A5E">
            <w:r>
              <w:t>第</w:t>
            </w:r>
            <w:r>
              <w:t>10</w:t>
            </w:r>
            <w:r>
              <w:t>天</w:t>
            </w:r>
            <w:r>
              <w:t xml:space="preserve">:  </w:t>
            </w:r>
            <w:proofErr w:type="gramStart"/>
            <w:r>
              <w:rPr>
                <w:color w:val="5C7886"/>
              </w:rPr>
              <w:t>聖谷</w:t>
            </w:r>
            <w:proofErr w:type="gramEnd"/>
            <w:r>
              <w:rPr>
                <w:color w:val="5C7886"/>
              </w:rPr>
              <w:t>－庫斯科</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00"/>
            </w:tblGrid>
            <w:tr w:rsidR="00000000" w14:paraId="24DE974E" w14:textId="77777777">
              <w:trPr>
                <w:tblCellSpacing w:w="15" w:type="dxa"/>
              </w:trPr>
              <w:tc>
                <w:tcPr>
                  <w:tcW w:w="0" w:type="auto"/>
                  <w:vAlign w:val="center"/>
                  <w:hideMark/>
                </w:tcPr>
                <w:p w14:paraId="70CA885F" w14:textId="77777777" w:rsidR="00000000" w:rsidRDefault="009F3A5E"/>
              </w:tc>
            </w:tr>
          </w:tbl>
          <w:p w14:paraId="0A5F6062" w14:textId="77777777" w:rsidR="00000000" w:rsidRDefault="009F3A5E">
            <w:r>
              <w:rPr>
                <w:noProof/>
              </w:rPr>
              <w:drawing>
                <wp:inline distT="0" distB="0" distL="0" distR="0" wp14:anchorId="17F1D15A" wp14:editId="4E5021CC">
                  <wp:extent cx="6480000" cy="900000"/>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link="rId45">
                            <a:extLst>
                              <a:ext uri="{28A0092B-C50C-407E-A947-70E740481C1C}">
                                <a14:useLocalDpi xmlns:a14="http://schemas.microsoft.com/office/drawing/2010/main" val="0"/>
                              </a:ext>
                            </a:extLst>
                          </a:blip>
                          <a:srcRect/>
                          <a:stretch>
                            <a:fillRect/>
                          </a:stretch>
                        </pic:blipFill>
                        <pic:spPr bwMode="auto">
                          <a:xfrm>
                            <a:off x="0" y="0"/>
                            <a:ext cx="6480000" cy="900000"/>
                          </a:xfrm>
                          <a:prstGeom prst="rect">
                            <a:avLst/>
                          </a:prstGeom>
                          <a:noFill/>
                          <a:ln>
                            <a:noFill/>
                          </a:ln>
                        </pic:spPr>
                      </pic:pic>
                    </a:graphicData>
                  </a:graphic>
                </wp:inline>
              </w:drawing>
            </w:r>
          </w:p>
          <w:p w14:paraId="0801494D" w14:textId="77777777" w:rsidR="00000000" w:rsidRDefault="009F3A5E">
            <w:pPr>
              <w:pStyle w:val="Web"/>
              <w:rPr>
                <w:rFonts w:ascii="微軟正黑體" w:eastAsia="微軟正黑體" w:hAnsi="微軟正黑體"/>
                <w:color w:val="000000"/>
                <w:sz w:val="27"/>
                <w:szCs w:val="27"/>
              </w:rPr>
            </w:pPr>
            <w:r>
              <w:rPr>
                <w:rFonts w:ascii="微軟正黑體" w:eastAsia="微軟正黑體" w:hAnsi="微軟正黑體" w:hint="eastAsia"/>
                <w:color w:val="000000"/>
              </w:rPr>
              <w:t>上午前往印加糧倉【聖谷</w:t>
            </w:r>
            <w:r>
              <w:rPr>
                <w:rFonts w:ascii="微軟正黑體" w:eastAsia="微軟正黑體" w:hAnsi="微軟正黑體" w:hint="eastAsia"/>
                <w:color w:val="000000"/>
              </w:rPr>
              <w:t>Sacred Valley</w:t>
            </w:r>
            <w:r>
              <w:rPr>
                <w:rFonts w:ascii="微軟正黑體" w:eastAsia="微軟正黑體" w:hAnsi="微軟正黑體" w:hint="eastAsia"/>
                <w:color w:val="000000"/>
              </w:rPr>
              <w:t>】安地斯山谷中的印加鹽田☆【馬拉斯鹽田</w:t>
            </w:r>
            <w:r>
              <w:rPr>
                <w:rFonts w:ascii="微軟正黑體" w:eastAsia="微軟正黑體" w:hAnsi="微軟正黑體" w:hint="eastAsia"/>
                <w:color w:val="000000"/>
              </w:rPr>
              <w:t>Maras Salt Mines</w:t>
            </w:r>
            <w:r>
              <w:rPr>
                <w:rFonts w:ascii="微軟正黑體" w:eastAsia="微軟正黑體" w:hAnsi="微軟正黑體" w:hint="eastAsia"/>
                <w:color w:val="000000"/>
              </w:rPr>
              <w:t>】參觀，鹽田運用高鹽份的山泉水日晒沈積結晶的傳統方式生產，由印加時代開採至今，可供應庫斯科地區使用，總共約有</w:t>
            </w:r>
            <w:r>
              <w:rPr>
                <w:rFonts w:ascii="微軟正黑體" w:eastAsia="微軟正黑體" w:hAnsi="微軟正黑體" w:hint="eastAsia"/>
                <w:color w:val="000000"/>
              </w:rPr>
              <w:t>3</w:t>
            </w:r>
            <w:r>
              <w:rPr>
                <w:rFonts w:ascii="微軟正黑體" w:eastAsia="微軟正黑體" w:hAnsi="微軟正黑體" w:hint="eastAsia"/>
                <w:color w:val="000000"/>
              </w:rPr>
              <w:t>千多鹽池分佈在此山谷中，白雪般的大片鹽池也形成一幅壯觀美麗的景觀。然後再前往海拔約</w:t>
            </w:r>
            <w:r>
              <w:rPr>
                <w:rFonts w:ascii="微軟正黑體" w:eastAsia="微軟正黑體" w:hAnsi="微軟正黑體" w:hint="eastAsia"/>
                <w:color w:val="000000"/>
              </w:rPr>
              <w:t>4000</w:t>
            </w:r>
            <w:r>
              <w:rPr>
                <w:rFonts w:ascii="微軟正黑體" w:eastAsia="微軟正黑體" w:hAnsi="微軟正黑體" w:hint="eastAsia"/>
                <w:color w:val="000000"/>
              </w:rPr>
              <w:t>公尺的☆【莫瑞梯田</w:t>
            </w:r>
            <w:r>
              <w:rPr>
                <w:rFonts w:ascii="微軟正黑體" w:eastAsia="微軟正黑體" w:hAnsi="微軟正黑體" w:hint="eastAsia"/>
                <w:color w:val="000000"/>
              </w:rPr>
              <w:t>Moray ruins</w:t>
            </w:r>
            <w:r>
              <w:rPr>
                <w:rFonts w:ascii="微軟正黑體" w:eastAsia="微軟正黑體" w:hAnsi="微軟正黑體" w:hint="eastAsia"/>
                <w:color w:val="000000"/>
              </w:rPr>
              <w:t>】。在此安地斯山中的</w:t>
            </w:r>
            <w:r>
              <w:rPr>
                <w:rFonts w:ascii="微軟正黑體" w:eastAsia="微軟正黑體" w:hAnsi="微軟正黑體" w:hint="eastAsia"/>
                <w:color w:val="000000"/>
              </w:rPr>
              <w:t>5</w:t>
            </w:r>
            <w:r>
              <w:rPr>
                <w:rFonts w:ascii="微軟正黑體" w:eastAsia="微軟正黑體" w:hAnsi="微軟正黑體" w:hint="eastAsia"/>
                <w:color w:val="000000"/>
              </w:rPr>
              <w:t>個圓形梯田群所組成</w:t>
            </w:r>
            <w:r>
              <w:rPr>
                <w:rFonts w:ascii="微軟正黑體" w:eastAsia="微軟正黑體" w:hAnsi="微軟正黑體" w:hint="eastAsia"/>
                <w:color w:val="000000"/>
              </w:rPr>
              <w:t>,</w:t>
            </w:r>
            <w:r>
              <w:rPr>
                <w:rFonts w:ascii="微軟正黑體" w:eastAsia="微軟正黑體" w:hAnsi="微軟正黑體" w:hint="eastAsia"/>
                <w:color w:val="000000"/>
              </w:rPr>
              <w:t>最大一個深達</w:t>
            </w:r>
            <w:r>
              <w:rPr>
                <w:rFonts w:ascii="微軟正黑體" w:eastAsia="微軟正黑體" w:hAnsi="微軟正黑體" w:hint="eastAsia"/>
                <w:color w:val="000000"/>
              </w:rPr>
              <w:t>40</w:t>
            </w:r>
            <w:r>
              <w:rPr>
                <w:rFonts w:ascii="微軟正黑體" w:eastAsia="微軟正黑體" w:hAnsi="微軟正黑體" w:hint="eastAsia"/>
                <w:color w:val="000000"/>
              </w:rPr>
              <w:t>公尺、寬約</w:t>
            </w:r>
            <w:r>
              <w:rPr>
                <w:rFonts w:ascii="微軟正黑體" w:eastAsia="微軟正黑體" w:hAnsi="微軟正黑體" w:hint="eastAsia"/>
                <w:color w:val="000000"/>
              </w:rPr>
              <w:t>130</w:t>
            </w:r>
            <w:r>
              <w:rPr>
                <w:rFonts w:ascii="微軟正黑體" w:eastAsia="微軟正黑體" w:hAnsi="微軟正黑體" w:hint="eastAsia"/>
                <w:color w:val="000000"/>
              </w:rPr>
              <w:t>公尺，冬季時地表上和梯田底部溫度最大時可差約攝氏</w:t>
            </w:r>
            <w:r>
              <w:rPr>
                <w:rFonts w:ascii="微軟正黑體" w:eastAsia="微軟正黑體" w:hAnsi="微軟正黑體" w:hint="eastAsia"/>
                <w:color w:val="000000"/>
              </w:rPr>
              <w:t>14</w:t>
            </w:r>
            <w:r>
              <w:rPr>
                <w:rFonts w:ascii="微軟正黑體" w:eastAsia="微軟正黑體" w:hAnsi="微軟正黑體" w:hint="eastAsia"/>
                <w:color w:val="000000"/>
              </w:rPr>
              <w:t>度，梯田內也建有巧妙的排水</w:t>
            </w:r>
            <w:r>
              <w:rPr>
                <w:rFonts w:ascii="微軟正黑體" w:eastAsia="微軟正黑體" w:hAnsi="微軟正黑體" w:hint="eastAsia"/>
                <w:color w:val="000000"/>
              </w:rPr>
              <w:t>設計，此地也有如是印加人的農試所，也印</w:t>
            </w:r>
            <w:proofErr w:type="gramStart"/>
            <w:r>
              <w:rPr>
                <w:rFonts w:ascii="微軟正黑體" w:eastAsia="微軟正黑體" w:hAnsi="微軟正黑體" w:hint="eastAsia"/>
                <w:color w:val="000000"/>
              </w:rPr>
              <w:t>証</w:t>
            </w:r>
            <w:proofErr w:type="gramEnd"/>
            <w:r>
              <w:rPr>
                <w:rFonts w:ascii="微軟正黑體" w:eastAsia="微軟正黑體" w:hAnsi="微軟正黑體" w:hint="eastAsia"/>
                <w:color w:val="000000"/>
              </w:rPr>
              <w:t>印加在農業文明上的成果。然後返回庫斯科享用午餐</w:t>
            </w:r>
            <w:r>
              <w:rPr>
                <w:rFonts w:ascii="微軟正黑體" w:eastAsia="微軟正黑體" w:hAnsi="微軟正黑體" w:hint="eastAsia"/>
                <w:color w:val="000000"/>
              </w:rPr>
              <w:t>。</w:t>
            </w:r>
          </w:p>
          <w:p w14:paraId="3465BD34" w14:textId="77777777" w:rsidR="00000000" w:rsidRDefault="009F3A5E">
            <w:pPr>
              <w:pStyle w:val="Web"/>
              <w:rPr>
                <w:rFonts w:ascii="微軟正黑體" w:eastAsia="微軟正黑體" w:hAnsi="微軟正黑體" w:hint="eastAsia"/>
                <w:color w:val="000000"/>
                <w:sz w:val="27"/>
                <w:szCs w:val="27"/>
              </w:rPr>
            </w:pPr>
            <w:r>
              <w:rPr>
                <w:rFonts w:ascii="微軟正黑體" w:eastAsia="微軟正黑體" w:hAnsi="微軟正黑體" w:hint="eastAsia"/>
                <w:color w:val="000000"/>
              </w:rPr>
              <w:t>下午前往庫斯科近郊的☆【沙塞瓦曼</w:t>
            </w:r>
            <w:r>
              <w:rPr>
                <w:rFonts w:ascii="微軟正黑體" w:eastAsia="微軟正黑體" w:hAnsi="微軟正黑體" w:hint="eastAsia"/>
                <w:color w:val="000000"/>
              </w:rPr>
              <w:t>Sacsayhuaman</w:t>
            </w:r>
            <w:r>
              <w:rPr>
                <w:rFonts w:ascii="微軟正黑體" w:eastAsia="微軟正黑體" w:hAnsi="微軟正黑體" w:hint="eastAsia"/>
                <w:color w:val="000000"/>
              </w:rPr>
              <w:t>】巨石城堡遊覽印加巨石城堡的工程</w:t>
            </w:r>
            <w:proofErr w:type="gramStart"/>
            <w:r>
              <w:rPr>
                <w:rFonts w:ascii="微軟正黑體" w:eastAsia="微軟正黑體" w:hAnsi="微軟正黑體" w:hint="eastAsia"/>
                <w:color w:val="000000"/>
              </w:rPr>
              <w:t>奇績並眺看</w:t>
            </w:r>
            <w:proofErr w:type="gramEnd"/>
            <w:r>
              <w:rPr>
                <w:rFonts w:ascii="微軟正黑體" w:eastAsia="微軟正黑體" w:hAnsi="微軟正黑體" w:hint="eastAsia"/>
                <w:color w:val="000000"/>
              </w:rPr>
              <w:t>美麗的庫斯科全景。然後於濃濃印加味的庫斯科城內遊覽◎【大廣場</w:t>
            </w:r>
            <w:r>
              <w:rPr>
                <w:rFonts w:ascii="微軟正黑體" w:eastAsia="微軟正黑體" w:hAnsi="微軟正黑體" w:hint="eastAsia"/>
                <w:color w:val="000000"/>
              </w:rPr>
              <w:t xml:space="preserve">Plaza </w:t>
            </w:r>
            <w:proofErr w:type="spellStart"/>
            <w:r>
              <w:rPr>
                <w:rFonts w:ascii="微軟正黑體" w:eastAsia="微軟正黑體" w:hAnsi="微軟正黑體" w:hint="eastAsia"/>
                <w:color w:val="000000"/>
              </w:rPr>
              <w:t>Amars</w:t>
            </w:r>
            <w:proofErr w:type="spellEnd"/>
            <w:r>
              <w:rPr>
                <w:rFonts w:ascii="微軟正黑體" w:eastAsia="微軟正黑體" w:hAnsi="微軟正黑體" w:hint="eastAsia"/>
                <w:color w:val="000000"/>
              </w:rPr>
              <w:t>】、◎【大主教</w:t>
            </w:r>
            <w:r>
              <w:rPr>
                <w:rFonts w:ascii="微軟正黑體" w:eastAsia="微軟正黑體" w:hAnsi="微軟正黑體" w:hint="eastAsia"/>
                <w:color w:val="000000"/>
              </w:rPr>
              <w:lastRenderedPageBreak/>
              <w:t>堂</w:t>
            </w:r>
            <w:r>
              <w:rPr>
                <w:rFonts w:ascii="微軟正黑體" w:eastAsia="微軟正黑體" w:hAnsi="微軟正黑體" w:hint="eastAsia"/>
                <w:color w:val="000000"/>
              </w:rPr>
              <w:t>Cathedral</w:t>
            </w:r>
            <w:r>
              <w:rPr>
                <w:rFonts w:ascii="微軟正黑體" w:eastAsia="微軟正黑體" w:hAnsi="微軟正黑體" w:hint="eastAsia"/>
                <w:color w:val="000000"/>
              </w:rPr>
              <w:t>】、◎【巨石街</w:t>
            </w:r>
            <w:r>
              <w:rPr>
                <w:rFonts w:ascii="微軟正黑體" w:eastAsia="微軟正黑體" w:hAnsi="微軟正黑體" w:hint="eastAsia"/>
                <w:color w:val="000000"/>
              </w:rPr>
              <w:t>12</w:t>
            </w:r>
            <w:r>
              <w:rPr>
                <w:rFonts w:ascii="微軟正黑體" w:eastAsia="微軟正黑體" w:hAnsi="微軟正黑體" w:hint="eastAsia"/>
                <w:color w:val="000000"/>
              </w:rPr>
              <w:t>角石</w:t>
            </w:r>
            <w:r>
              <w:rPr>
                <w:rFonts w:ascii="微軟正黑體" w:eastAsia="微軟正黑體" w:hAnsi="微軟正黑體" w:hint="eastAsia"/>
                <w:color w:val="000000"/>
              </w:rPr>
              <w:t>Twelve Angle Stone</w:t>
            </w:r>
            <w:r>
              <w:rPr>
                <w:rFonts w:ascii="微軟正黑體" w:eastAsia="微軟正黑體" w:hAnsi="微軟正黑體" w:hint="eastAsia"/>
                <w:color w:val="000000"/>
              </w:rPr>
              <w:t>】、☆【太陽神殿</w:t>
            </w:r>
            <w:proofErr w:type="spellStart"/>
            <w:r>
              <w:rPr>
                <w:rFonts w:ascii="微軟正黑體" w:eastAsia="微軟正黑體" w:hAnsi="微軟正黑體" w:hint="eastAsia"/>
                <w:color w:val="000000"/>
              </w:rPr>
              <w:t>Qorikancha</w:t>
            </w:r>
            <w:proofErr w:type="spellEnd"/>
            <w:r>
              <w:rPr>
                <w:rFonts w:ascii="微軟正黑體" w:eastAsia="微軟正黑體" w:hAnsi="微軟正黑體" w:hint="eastAsia"/>
                <w:color w:val="000000"/>
              </w:rPr>
              <w:t>】、☆【聖多明哥教堂】等。晚餐享用於大廣場邊上的印加風味餐廳並瀏覽越夜越美麗的庫斯科夜景</w:t>
            </w:r>
            <w:r>
              <w:rPr>
                <w:rFonts w:ascii="微軟正黑體" w:eastAsia="微軟正黑體" w:hAnsi="微軟正黑體" w:hint="eastAsia"/>
                <w:color w:val="000000"/>
              </w:rPr>
              <w:t>。</w:t>
            </w:r>
          </w:p>
        </w:tc>
      </w:tr>
      <w:tr w:rsidR="00000000" w14:paraId="1DFEF1A8" w14:textId="77777777" w:rsidTr="0046508F">
        <w:tc>
          <w:tcPr>
            <w:tcW w:w="0" w:type="auto"/>
            <w:tcBorders>
              <w:top w:val="single" w:sz="6" w:space="0" w:color="auto"/>
              <w:left w:val="single" w:sz="6" w:space="0" w:color="auto"/>
              <w:bottom w:val="single" w:sz="6" w:space="0" w:color="auto"/>
              <w:right w:val="single" w:sz="6" w:space="0" w:color="auto"/>
            </w:tcBorders>
            <w:vAlign w:val="center"/>
            <w:hideMark/>
          </w:tcPr>
          <w:p w14:paraId="45D52BD2" w14:textId="77777777" w:rsidR="00000000" w:rsidRDefault="009F3A5E">
            <w:pPr>
              <w:rPr>
                <w:rFonts w:hint="eastAsia"/>
              </w:rPr>
            </w:pPr>
            <w:r>
              <w:lastRenderedPageBreak/>
              <w:t>早餐</w:t>
            </w:r>
            <w:r>
              <w:t>:</w:t>
            </w:r>
            <w:r>
              <w:t>飯店內</w:t>
            </w:r>
            <w:r>
              <w:br/>
            </w:r>
            <w:r>
              <w:t>中餐</w:t>
            </w:r>
            <w:r>
              <w:t>:</w:t>
            </w:r>
            <w:r>
              <w:t>西式料理</w:t>
            </w:r>
            <w:r>
              <w:br/>
            </w:r>
            <w:r>
              <w:t>晚餐</w:t>
            </w:r>
            <w:r>
              <w:t>:</w:t>
            </w:r>
            <w:r>
              <w:t>西式料理</w:t>
            </w:r>
            <w:r>
              <w:br/>
            </w:r>
            <w:r>
              <w:t>飯店</w:t>
            </w:r>
            <w:r>
              <w:t>:</w:t>
            </w:r>
            <w:hyperlink r:id="rId46" w:tgtFrame="_blank" w:history="1">
              <w:r>
                <w:rPr>
                  <w:rStyle w:val="a4"/>
                  <w:rFonts w:ascii="微軟正黑體" w:eastAsia="微軟正黑體" w:hAnsi="微軟正黑體" w:hint="eastAsia"/>
                  <w:sz w:val="28"/>
                  <w:szCs w:val="28"/>
                  <w:u w:val="none"/>
                </w:rPr>
                <w:t>Hilton Garden Inn Cusco 4</w:t>
              </w:r>
              <w:r>
                <w:rPr>
                  <w:rStyle w:val="a4"/>
                  <w:rFonts w:ascii="微軟正黑體" w:eastAsia="微軟正黑體" w:hAnsi="微軟正黑體" w:hint="eastAsia"/>
                  <w:sz w:val="28"/>
                  <w:szCs w:val="28"/>
                  <w:u w:val="none"/>
                </w:rPr>
                <w:t>★</w:t>
              </w:r>
            </w:hyperlink>
            <w:r>
              <w:rPr>
                <w:rFonts w:ascii="微軟正黑體" w:eastAsia="微軟正黑體" w:hAnsi="微軟正黑體" w:hint="eastAsia"/>
                <w:color w:val="000000"/>
                <w:sz w:val="28"/>
                <w:szCs w:val="28"/>
              </w:rPr>
              <w:t> </w:t>
            </w:r>
            <w:r>
              <w:rPr>
                <w:rFonts w:ascii="微軟正黑體" w:eastAsia="微軟正黑體" w:hAnsi="微軟正黑體" w:hint="eastAsia"/>
                <w:color w:val="000000"/>
                <w:sz w:val="28"/>
                <w:szCs w:val="28"/>
              </w:rPr>
              <w:t>或</w:t>
            </w:r>
            <w:r>
              <w:rPr>
                <w:rFonts w:ascii="微軟正黑體" w:eastAsia="微軟正黑體" w:hAnsi="微軟正黑體" w:hint="eastAsia"/>
                <w:color w:val="000000"/>
                <w:sz w:val="28"/>
                <w:szCs w:val="28"/>
              </w:rPr>
              <w:t> </w:t>
            </w:r>
            <w:proofErr w:type="spellStart"/>
            <w:r>
              <w:fldChar w:fldCharType="begin"/>
            </w:r>
            <w:r>
              <w:instrText xml:space="preserve"> </w:instrText>
            </w:r>
            <w:r>
              <w:instrText>HYPERLINK "https://www.ximahotels.com/en/" \t "_blank"</w:instrText>
            </w:r>
            <w:r>
              <w:instrText xml:space="preserve"> </w:instrText>
            </w:r>
            <w:r>
              <w:fldChar w:fldCharType="separate"/>
            </w:r>
            <w:r>
              <w:rPr>
                <w:rStyle w:val="a4"/>
                <w:rFonts w:ascii="微軟正黑體" w:eastAsia="微軟正黑體" w:hAnsi="微軟正黑體" w:hint="eastAsia"/>
                <w:sz w:val="28"/>
                <w:szCs w:val="28"/>
                <w:u w:val="none"/>
              </w:rPr>
              <w:t>Xima</w:t>
            </w:r>
            <w:proofErr w:type="spellEnd"/>
            <w:r>
              <w:rPr>
                <w:rStyle w:val="a4"/>
                <w:rFonts w:ascii="微軟正黑體" w:eastAsia="微軟正黑體" w:hAnsi="微軟正黑體" w:hint="eastAsia"/>
                <w:sz w:val="28"/>
                <w:szCs w:val="28"/>
                <w:u w:val="none"/>
              </w:rPr>
              <w:t xml:space="preserve"> Cusco Hotel 4</w:t>
            </w:r>
            <w:r>
              <w:rPr>
                <w:rStyle w:val="a4"/>
                <w:rFonts w:ascii="微軟正黑體" w:eastAsia="微軟正黑體" w:hAnsi="微軟正黑體" w:hint="eastAsia"/>
                <w:sz w:val="28"/>
                <w:szCs w:val="28"/>
                <w:u w:val="none"/>
              </w:rPr>
              <w:t>★</w:t>
            </w:r>
            <w:r>
              <w:fldChar w:fldCharType="end"/>
            </w:r>
          </w:p>
        </w:tc>
      </w:tr>
      <w:tr w:rsidR="00000000" w14:paraId="2D5F654B" w14:textId="77777777" w:rsidTr="0046508F">
        <w:tc>
          <w:tcPr>
            <w:tcW w:w="0" w:type="auto"/>
            <w:tcBorders>
              <w:top w:val="single" w:sz="6" w:space="0" w:color="auto"/>
              <w:left w:val="single" w:sz="6" w:space="0" w:color="auto"/>
              <w:bottom w:val="single" w:sz="6" w:space="0" w:color="auto"/>
              <w:right w:val="single" w:sz="6" w:space="0" w:color="auto"/>
            </w:tcBorders>
            <w:vAlign w:val="center"/>
            <w:hideMark/>
          </w:tcPr>
          <w:p w14:paraId="58896FC1" w14:textId="77777777" w:rsidR="00000000" w:rsidRDefault="009F3A5E">
            <w:r>
              <w:t>第</w:t>
            </w:r>
            <w:r>
              <w:t>11</w:t>
            </w:r>
            <w:r>
              <w:t>天</w:t>
            </w:r>
            <w:r>
              <w:t xml:space="preserve">:  </w:t>
            </w:r>
            <w:r>
              <w:rPr>
                <w:color w:val="5C7886"/>
              </w:rPr>
              <w:t>庫斯科</w:t>
            </w:r>
            <w:r>
              <w:rPr>
                <w:color w:val="5C7886"/>
              </w:rPr>
              <w:t>Cuzco</w:t>
            </w:r>
            <w:r>
              <w:rPr>
                <w:color w:val="5C7886"/>
              </w:rPr>
              <w:t>－聖地牙哥</w:t>
            </w:r>
            <w:r>
              <w:rPr>
                <w:color w:val="5C7886"/>
              </w:rPr>
              <w:t>Santiago</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00"/>
            </w:tblGrid>
            <w:tr w:rsidR="00000000" w14:paraId="79D2EAA9" w14:textId="77777777">
              <w:trPr>
                <w:tblCellSpacing w:w="15" w:type="dxa"/>
              </w:trPr>
              <w:tc>
                <w:tcPr>
                  <w:tcW w:w="0" w:type="auto"/>
                  <w:vAlign w:val="center"/>
                  <w:hideMark/>
                </w:tcPr>
                <w:p w14:paraId="2B912205" w14:textId="77777777" w:rsidR="00000000" w:rsidRDefault="009F3A5E"/>
              </w:tc>
            </w:tr>
          </w:tbl>
          <w:p w14:paraId="2B815539" w14:textId="77777777" w:rsidR="00000000" w:rsidRDefault="009F3A5E">
            <w:r>
              <w:rPr>
                <w:noProof/>
              </w:rPr>
              <w:drawing>
                <wp:inline distT="0" distB="0" distL="0" distR="0" wp14:anchorId="1B50E21B" wp14:editId="3025C3B1">
                  <wp:extent cx="6480000" cy="900000"/>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link="rId47">
                            <a:extLst>
                              <a:ext uri="{28A0092B-C50C-407E-A947-70E740481C1C}">
                                <a14:useLocalDpi xmlns:a14="http://schemas.microsoft.com/office/drawing/2010/main" val="0"/>
                              </a:ext>
                            </a:extLst>
                          </a:blip>
                          <a:srcRect/>
                          <a:stretch>
                            <a:fillRect/>
                          </a:stretch>
                        </pic:blipFill>
                        <pic:spPr bwMode="auto">
                          <a:xfrm>
                            <a:off x="0" y="0"/>
                            <a:ext cx="6480000" cy="900000"/>
                          </a:xfrm>
                          <a:prstGeom prst="rect">
                            <a:avLst/>
                          </a:prstGeom>
                          <a:noFill/>
                          <a:ln>
                            <a:noFill/>
                          </a:ln>
                        </pic:spPr>
                      </pic:pic>
                    </a:graphicData>
                  </a:graphic>
                </wp:inline>
              </w:drawing>
            </w:r>
          </w:p>
          <w:p w14:paraId="1BAF410E" w14:textId="77777777" w:rsidR="00000000" w:rsidRDefault="009F3A5E">
            <w:pPr>
              <w:pStyle w:val="Web"/>
            </w:pPr>
            <w:r>
              <w:rPr>
                <w:rFonts w:ascii="微軟正黑體" w:eastAsia="微軟正黑體" w:hAnsi="微軟正黑體" w:hint="eastAsia"/>
                <w:color w:val="000000"/>
              </w:rPr>
              <w:t>今日上午由庫斯科搭機飛往聖地牙哥。智利南北長</w:t>
            </w:r>
            <w:r>
              <w:rPr>
                <w:rFonts w:ascii="微軟正黑體" w:eastAsia="微軟正黑體" w:hAnsi="微軟正黑體" w:hint="eastAsia"/>
                <w:color w:val="000000"/>
              </w:rPr>
              <w:t>4300</w:t>
            </w:r>
            <w:r>
              <w:rPr>
                <w:rFonts w:ascii="微軟正黑體" w:eastAsia="微軟正黑體" w:hAnsi="微軟正黑體" w:hint="eastAsia"/>
                <w:color w:val="000000"/>
              </w:rPr>
              <w:t>多公里，位於安地斯山脈與太平洋</w:t>
            </w:r>
            <w:proofErr w:type="gramStart"/>
            <w:r>
              <w:rPr>
                <w:rFonts w:ascii="微軟正黑體" w:eastAsia="微軟正黑體" w:hAnsi="微軟正黑體" w:hint="eastAsia"/>
                <w:color w:val="000000"/>
              </w:rPr>
              <w:t>之間，</w:t>
            </w:r>
            <w:proofErr w:type="gramEnd"/>
            <w:r>
              <w:rPr>
                <w:rFonts w:ascii="微軟正黑體" w:eastAsia="微軟正黑體" w:hAnsi="微軟正黑體" w:hint="eastAsia"/>
                <w:color w:val="000000"/>
              </w:rPr>
              <w:t>東西平均寬度卻只有</w:t>
            </w:r>
            <w:r>
              <w:rPr>
                <w:rFonts w:ascii="微軟正黑體" w:eastAsia="微軟正黑體" w:hAnsi="微軟正黑體" w:hint="eastAsia"/>
                <w:color w:val="000000"/>
              </w:rPr>
              <w:t>200</w:t>
            </w:r>
            <w:r>
              <w:rPr>
                <w:rFonts w:ascii="微軟正黑體" w:eastAsia="微軟正黑體" w:hAnsi="微軟正黑體" w:hint="eastAsia"/>
                <w:color w:val="000000"/>
              </w:rPr>
              <w:t>公里（最寬處大約只有</w:t>
            </w:r>
            <w:r>
              <w:rPr>
                <w:rFonts w:ascii="微軟正黑體" w:eastAsia="微軟正黑體" w:hAnsi="微軟正黑體" w:hint="eastAsia"/>
                <w:color w:val="000000"/>
              </w:rPr>
              <w:t>350</w:t>
            </w:r>
            <w:r>
              <w:rPr>
                <w:rFonts w:ascii="微軟正黑體" w:eastAsia="微軟正黑體" w:hAnsi="微軟正黑體" w:hint="eastAsia"/>
                <w:color w:val="000000"/>
              </w:rPr>
              <w:t>公里），是世界上地形最狹長的國家。智利社會治安較為穩定，</w:t>
            </w:r>
            <w:r>
              <w:rPr>
                <w:rFonts w:ascii="微軟正黑體" w:eastAsia="微軟正黑體" w:hAnsi="微軟正黑體" w:hint="eastAsia"/>
                <w:color w:val="000000"/>
              </w:rPr>
              <w:t>已經成為南美最繁榮穩定的國家之</w:t>
            </w:r>
            <w:proofErr w:type="gramStart"/>
            <w:r>
              <w:rPr>
                <w:rFonts w:ascii="微軟正黑體" w:eastAsia="微軟正黑體" w:hAnsi="微軟正黑體" w:hint="eastAsia"/>
                <w:color w:val="000000"/>
              </w:rPr>
              <w:t>一</w:t>
            </w:r>
            <w:proofErr w:type="gramEnd"/>
            <w:r>
              <w:rPr>
                <w:rFonts w:ascii="微軟正黑體" w:eastAsia="微軟正黑體" w:hAnsi="微軟正黑體" w:hint="eastAsia"/>
                <w:color w:val="000000"/>
              </w:rPr>
              <w:t>。智利擁有較高的競爭力和生活質量，具有穩定的政治環境，全球化的自由的經濟環境，同時也是拉丁美洲最廉潔和最民主的國家</w:t>
            </w:r>
            <w:r>
              <w:rPr>
                <w:rFonts w:ascii="微軟正黑體" w:eastAsia="微軟正黑體" w:hAnsi="微軟正黑體" w:hint="eastAsia"/>
                <w:color w:val="000000"/>
              </w:rPr>
              <w:t>。</w:t>
            </w:r>
          </w:p>
        </w:tc>
      </w:tr>
      <w:tr w:rsidR="00000000" w14:paraId="6B702B2B" w14:textId="77777777" w:rsidTr="0046508F">
        <w:tc>
          <w:tcPr>
            <w:tcW w:w="0" w:type="auto"/>
            <w:tcBorders>
              <w:top w:val="single" w:sz="6" w:space="0" w:color="auto"/>
              <w:left w:val="single" w:sz="6" w:space="0" w:color="auto"/>
              <w:bottom w:val="single" w:sz="6" w:space="0" w:color="auto"/>
              <w:right w:val="single" w:sz="6" w:space="0" w:color="auto"/>
            </w:tcBorders>
            <w:vAlign w:val="center"/>
            <w:hideMark/>
          </w:tcPr>
          <w:p w14:paraId="3FBDB25B" w14:textId="77777777" w:rsidR="00000000" w:rsidRDefault="009F3A5E">
            <w:r>
              <w:t>早餐</w:t>
            </w:r>
            <w:r>
              <w:t>:</w:t>
            </w:r>
            <w:r>
              <w:t>飯店內</w:t>
            </w:r>
            <w:r>
              <w:br/>
            </w:r>
            <w:r>
              <w:t>中餐</w:t>
            </w:r>
            <w:r>
              <w:t>:</w:t>
            </w:r>
            <w:r>
              <w:t>機上</w:t>
            </w:r>
            <w:r>
              <w:br/>
            </w:r>
            <w:r>
              <w:t>晚餐</w:t>
            </w:r>
            <w:r>
              <w:t>:</w:t>
            </w:r>
            <w:r>
              <w:t>中式料理</w:t>
            </w:r>
            <w:r>
              <w:br/>
            </w:r>
            <w:r>
              <w:t>飯店</w:t>
            </w:r>
            <w:r>
              <w:t>:</w:t>
            </w:r>
            <w:hyperlink r:id="rId48" w:tgtFrame="_blank" w:history="1">
              <w:r>
                <w:rPr>
                  <w:rStyle w:val="a4"/>
                  <w:rFonts w:ascii="微軟正黑體" w:eastAsia="微軟正黑體" w:hAnsi="微軟正黑體" w:hint="eastAsia"/>
                  <w:u w:val="none"/>
                </w:rPr>
                <w:t>Hotel Crown plaza Santiago 5</w:t>
              </w:r>
              <w:r>
                <w:rPr>
                  <w:rStyle w:val="a4"/>
                  <w:rFonts w:ascii="微軟正黑體" w:eastAsia="微軟正黑體" w:hAnsi="微軟正黑體" w:hint="eastAsia"/>
                  <w:u w:val="none"/>
                </w:rPr>
                <w:t>★</w:t>
              </w:r>
              <w:r>
                <w:rPr>
                  <w:rStyle w:val="a4"/>
                  <w:rFonts w:ascii="微軟正黑體" w:eastAsia="微軟正黑體" w:hAnsi="微軟正黑體" w:hint="eastAsia"/>
                  <w:u w:val="none"/>
                </w:rPr>
                <w:t> </w:t>
              </w:r>
            </w:hyperlink>
            <w:r>
              <w:rPr>
                <w:rFonts w:ascii="微軟正黑體" w:eastAsia="微軟正黑體" w:hAnsi="微軟正黑體" w:hint="eastAsia"/>
                <w:color w:val="000000"/>
              </w:rPr>
              <w:t>或</w:t>
            </w:r>
            <w:r>
              <w:rPr>
                <w:rFonts w:ascii="微軟正黑體" w:eastAsia="微軟正黑體" w:hAnsi="微軟正黑體" w:hint="eastAsia"/>
                <w:color w:val="000000"/>
              </w:rPr>
              <w:t> </w:t>
            </w:r>
            <w:hyperlink r:id="rId49" w:tgtFrame="_blank" w:history="1">
              <w:r>
                <w:rPr>
                  <w:rStyle w:val="a4"/>
                  <w:rFonts w:ascii="微軟正黑體" w:eastAsia="微軟正黑體" w:hAnsi="微軟正黑體" w:hint="eastAsia"/>
                  <w:u w:val="none"/>
                </w:rPr>
                <w:t>Hotel Solace Santiago 5</w:t>
              </w:r>
              <w:r>
                <w:rPr>
                  <w:rStyle w:val="a4"/>
                  <w:rFonts w:ascii="微軟正黑體" w:eastAsia="微軟正黑體" w:hAnsi="微軟正黑體" w:hint="eastAsia"/>
                  <w:u w:val="none"/>
                </w:rPr>
                <w:t>★</w:t>
              </w:r>
            </w:hyperlink>
          </w:p>
        </w:tc>
      </w:tr>
      <w:tr w:rsidR="00000000" w14:paraId="681F35B4" w14:textId="77777777" w:rsidTr="0046508F">
        <w:tc>
          <w:tcPr>
            <w:tcW w:w="0" w:type="auto"/>
            <w:tcBorders>
              <w:top w:val="single" w:sz="6" w:space="0" w:color="auto"/>
              <w:left w:val="single" w:sz="6" w:space="0" w:color="auto"/>
              <w:bottom w:val="single" w:sz="6" w:space="0" w:color="auto"/>
              <w:right w:val="single" w:sz="6" w:space="0" w:color="auto"/>
            </w:tcBorders>
            <w:vAlign w:val="center"/>
            <w:hideMark/>
          </w:tcPr>
          <w:p w14:paraId="4934EFDB" w14:textId="77777777" w:rsidR="00000000" w:rsidRDefault="009F3A5E">
            <w:r>
              <w:t>第</w:t>
            </w:r>
            <w:r>
              <w:t>12</w:t>
            </w:r>
            <w:r>
              <w:t>天</w:t>
            </w:r>
            <w:r>
              <w:t xml:space="preserve">:  </w:t>
            </w:r>
            <w:r>
              <w:rPr>
                <w:color w:val="5C7886"/>
              </w:rPr>
              <w:t>聖地牙哥</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00"/>
            </w:tblGrid>
            <w:tr w:rsidR="00000000" w14:paraId="21546986" w14:textId="77777777">
              <w:trPr>
                <w:tblCellSpacing w:w="15" w:type="dxa"/>
              </w:trPr>
              <w:tc>
                <w:tcPr>
                  <w:tcW w:w="0" w:type="auto"/>
                  <w:vAlign w:val="center"/>
                  <w:hideMark/>
                </w:tcPr>
                <w:p w14:paraId="0EE2794E" w14:textId="77777777" w:rsidR="00000000" w:rsidRDefault="009F3A5E"/>
              </w:tc>
            </w:tr>
          </w:tbl>
          <w:p w14:paraId="3E60F865" w14:textId="77777777" w:rsidR="00000000" w:rsidRDefault="009F3A5E">
            <w:r>
              <w:rPr>
                <w:noProof/>
              </w:rPr>
              <w:drawing>
                <wp:inline distT="0" distB="0" distL="0" distR="0" wp14:anchorId="3541476A" wp14:editId="7AEFC0C0">
                  <wp:extent cx="6480000" cy="900000"/>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link="rId50">
                            <a:extLst>
                              <a:ext uri="{28A0092B-C50C-407E-A947-70E740481C1C}">
                                <a14:useLocalDpi xmlns:a14="http://schemas.microsoft.com/office/drawing/2010/main" val="0"/>
                              </a:ext>
                            </a:extLst>
                          </a:blip>
                          <a:srcRect/>
                          <a:stretch>
                            <a:fillRect/>
                          </a:stretch>
                        </pic:blipFill>
                        <pic:spPr bwMode="auto">
                          <a:xfrm>
                            <a:off x="0" y="0"/>
                            <a:ext cx="6480000" cy="900000"/>
                          </a:xfrm>
                          <a:prstGeom prst="rect">
                            <a:avLst/>
                          </a:prstGeom>
                          <a:noFill/>
                          <a:ln>
                            <a:noFill/>
                          </a:ln>
                        </pic:spPr>
                      </pic:pic>
                    </a:graphicData>
                  </a:graphic>
                </wp:inline>
              </w:drawing>
            </w:r>
          </w:p>
          <w:p w14:paraId="292615CE" w14:textId="77777777" w:rsidR="00000000" w:rsidRDefault="009F3A5E">
            <w:pPr>
              <w:pStyle w:val="Web"/>
              <w:rPr>
                <w:rFonts w:ascii="微軟正黑體" w:eastAsia="微軟正黑體" w:hAnsi="微軟正黑體"/>
                <w:color w:val="000000"/>
                <w:sz w:val="27"/>
                <w:szCs w:val="27"/>
              </w:rPr>
            </w:pPr>
            <w:r>
              <w:rPr>
                <w:rFonts w:ascii="微軟正黑體" w:eastAsia="微軟正黑體" w:hAnsi="微軟正黑體" w:hint="eastAsia"/>
                <w:color w:val="000000"/>
              </w:rPr>
              <w:t>上午前往</w:t>
            </w:r>
            <w:r>
              <w:rPr>
                <w:rFonts w:ascii="微軟正黑體" w:eastAsia="微軟正黑體" w:hAnsi="微軟正黑體" w:hint="eastAsia"/>
                <w:color w:val="000000"/>
              </w:rPr>
              <w:t>120</w:t>
            </w:r>
            <w:r>
              <w:rPr>
                <w:rFonts w:ascii="微軟正黑體" w:eastAsia="微軟正黑體" w:hAnsi="微軟正黑體" w:hint="eastAsia"/>
                <w:color w:val="000000"/>
              </w:rPr>
              <w:t>公里外的智利海濱渡假聖地【比尼德爾馬</w:t>
            </w:r>
            <w:proofErr w:type="spellStart"/>
            <w:r>
              <w:rPr>
                <w:rFonts w:ascii="微軟正黑體" w:eastAsia="微軟正黑體" w:hAnsi="微軟正黑體" w:hint="eastAsia"/>
                <w:color w:val="000000"/>
              </w:rPr>
              <w:t>Viña</w:t>
            </w:r>
            <w:proofErr w:type="spellEnd"/>
            <w:r>
              <w:rPr>
                <w:rFonts w:ascii="微軟正黑體" w:eastAsia="微軟正黑體" w:hAnsi="微軟正黑體" w:hint="eastAsia"/>
                <w:color w:val="000000"/>
              </w:rPr>
              <w:t xml:space="preserve"> del Mar</w:t>
            </w:r>
            <w:r>
              <w:rPr>
                <w:rFonts w:ascii="微軟正黑體" w:eastAsia="微軟正黑體" w:hAnsi="微軟正黑體" w:hint="eastAsia"/>
                <w:color w:val="000000"/>
              </w:rPr>
              <w:t>】及美麗的濱太平洋最大的商港及智利第</w:t>
            </w:r>
            <w:r>
              <w:rPr>
                <w:rFonts w:ascii="微軟正黑體" w:eastAsia="微軟正黑體" w:hAnsi="微軟正黑體" w:hint="eastAsia"/>
                <w:color w:val="000000"/>
              </w:rPr>
              <w:t>2</w:t>
            </w:r>
            <w:r>
              <w:rPr>
                <w:rFonts w:ascii="微軟正黑體" w:eastAsia="微軟正黑體" w:hAnsi="微軟正黑體" w:hint="eastAsia"/>
                <w:color w:val="000000"/>
              </w:rPr>
              <w:t>大城，</w:t>
            </w:r>
            <w:r>
              <w:rPr>
                <w:rFonts w:ascii="微軟正黑體" w:eastAsia="微軟正黑體" w:hAnsi="微軟正黑體" w:hint="eastAsia"/>
                <w:color w:val="000000"/>
              </w:rPr>
              <w:t>2003</w:t>
            </w:r>
            <w:r>
              <w:rPr>
                <w:rFonts w:ascii="微軟正黑體" w:eastAsia="微軟正黑體" w:hAnsi="微軟正黑體" w:hint="eastAsia"/>
                <w:color w:val="000000"/>
              </w:rPr>
              <w:t>也列入世界遺產的◎【法耳巴拉伊索市</w:t>
            </w:r>
            <w:r>
              <w:rPr>
                <w:rFonts w:ascii="微軟正黑體" w:eastAsia="微軟正黑體" w:hAnsi="微軟正黑體" w:hint="eastAsia"/>
                <w:color w:val="000000"/>
              </w:rPr>
              <w:t>VALPARAISO</w:t>
            </w:r>
            <w:r>
              <w:rPr>
                <w:rFonts w:ascii="微軟正黑體" w:eastAsia="微軟正黑體" w:hAnsi="微軟正黑體" w:hint="eastAsia"/>
                <w:color w:val="000000"/>
              </w:rPr>
              <w:t>】，被譽為「極</w:t>
            </w:r>
            <w:r>
              <w:rPr>
                <w:rFonts w:ascii="微軟正黑體" w:eastAsia="微軟正黑體" w:hAnsi="微軟正黑體" w:hint="eastAsia"/>
                <w:color w:val="000000"/>
              </w:rPr>
              <w:t>樂谷」，其建築宛如童話一般，遊覽其獨特的懷舊風情，途中並參觀智利著名的☆【葡萄酒莊】</w:t>
            </w:r>
            <w:r>
              <w:rPr>
                <w:rFonts w:ascii="微軟正黑體" w:eastAsia="微軟正黑體" w:hAnsi="微軟正黑體" w:hint="eastAsia"/>
                <w:color w:val="000000"/>
              </w:rPr>
              <w:t>。</w:t>
            </w:r>
          </w:p>
          <w:p w14:paraId="351F54E1" w14:textId="77777777" w:rsidR="00000000" w:rsidRDefault="009F3A5E">
            <w:pPr>
              <w:pStyle w:val="Web"/>
              <w:rPr>
                <w:rFonts w:ascii="微軟正黑體" w:eastAsia="微軟正黑體" w:hAnsi="微軟正黑體" w:hint="eastAsia"/>
                <w:color w:val="000000"/>
                <w:sz w:val="27"/>
                <w:szCs w:val="27"/>
              </w:rPr>
            </w:pPr>
            <w:r>
              <w:rPr>
                <w:rFonts w:ascii="微軟正黑體" w:eastAsia="微軟正黑體" w:hAnsi="微軟正黑體" w:hint="eastAsia"/>
                <w:color w:val="000000"/>
              </w:rPr>
              <w:t>下午前往市區遊覽西元</w:t>
            </w:r>
            <w:r>
              <w:rPr>
                <w:rFonts w:ascii="微軟正黑體" w:eastAsia="微軟正黑體" w:hAnsi="微軟正黑體" w:hint="eastAsia"/>
                <w:color w:val="000000"/>
              </w:rPr>
              <w:t>1541</w:t>
            </w:r>
            <w:r>
              <w:rPr>
                <w:rFonts w:ascii="微軟正黑體" w:eastAsia="微軟正黑體" w:hAnsi="微軟正黑體" w:hint="eastAsia"/>
                <w:color w:val="000000"/>
              </w:rPr>
              <w:t>年所建立的◎【武器廣場</w:t>
            </w:r>
            <w:r>
              <w:rPr>
                <w:rFonts w:ascii="微軟正黑體" w:eastAsia="微軟正黑體" w:hAnsi="微軟正黑體" w:hint="eastAsia"/>
                <w:color w:val="000000"/>
              </w:rPr>
              <w:t xml:space="preserve">Plaza de </w:t>
            </w:r>
            <w:proofErr w:type="spellStart"/>
            <w:r>
              <w:rPr>
                <w:rFonts w:ascii="微軟正黑體" w:eastAsia="微軟正黑體" w:hAnsi="微軟正黑體" w:hint="eastAsia"/>
                <w:color w:val="000000"/>
              </w:rPr>
              <w:t>Armas</w:t>
            </w:r>
            <w:proofErr w:type="spellEnd"/>
            <w:r>
              <w:rPr>
                <w:rFonts w:ascii="微軟正黑體" w:eastAsia="微軟正黑體" w:hAnsi="微軟正黑體" w:hint="eastAsia"/>
                <w:color w:val="000000"/>
              </w:rPr>
              <w:t>】、◎【大教堂</w:t>
            </w:r>
            <w:r>
              <w:rPr>
                <w:rFonts w:ascii="微軟正黑體" w:eastAsia="微軟正黑體" w:hAnsi="微軟正黑體" w:hint="eastAsia"/>
                <w:color w:val="000000"/>
              </w:rPr>
              <w:t>Cathedral</w:t>
            </w:r>
            <w:r>
              <w:rPr>
                <w:rFonts w:ascii="微軟正黑體" w:eastAsia="微軟正黑體" w:hAnsi="微軟正黑體" w:hint="eastAsia"/>
                <w:color w:val="000000"/>
              </w:rPr>
              <w:t>】、◎【總統府</w:t>
            </w:r>
            <w:r>
              <w:rPr>
                <w:rFonts w:ascii="微軟正黑體" w:eastAsia="微軟正黑體" w:hAnsi="微軟正黑體" w:hint="eastAsia"/>
                <w:color w:val="000000"/>
              </w:rPr>
              <w:t>Presidential Palace</w:t>
            </w:r>
            <w:r>
              <w:rPr>
                <w:rFonts w:ascii="微軟正黑體" w:eastAsia="微軟正黑體" w:hAnsi="微軟正黑體" w:hint="eastAsia"/>
                <w:color w:val="000000"/>
              </w:rPr>
              <w:t>】、◎【復活節島摩埃石像</w:t>
            </w:r>
            <w:r>
              <w:rPr>
                <w:rFonts w:ascii="微軟正黑體" w:eastAsia="微軟正黑體" w:hAnsi="微軟正黑體" w:hint="eastAsia"/>
                <w:color w:val="000000"/>
              </w:rPr>
              <w:t>Moai</w:t>
            </w:r>
            <w:r>
              <w:rPr>
                <w:rFonts w:ascii="微軟正黑體" w:eastAsia="微軟正黑體" w:hAnsi="微軟正黑體" w:hint="eastAsia"/>
                <w:color w:val="000000"/>
              </w:rPr>
              <w:t>】、◎【中央市場</w:t>
            </w:r>
            <w:r>
              <w:rPr>
                <w:rFonts w:ascii="微軟正黑體" w:eastAsia="微軟正黑體" w:hAnsi="微軟正黑體" w:hint="eastAsia"/>
                <w:color w:val="000000"/>
              </w:rPr>
              <w:t>Central Market</w:t>
            </w:r>
            <w:r>
              <w:rPr>
                <w:rFonts w:ascii="微軟正黑體" w:eastAsia="微軟正黑體" w:hAnsi="微軟正黑體" w:hint="eastAsia"/>
                <w:color w:val="000000"/>
              </w:rPr>
              <w:t>】等相當具有特色的建築物，並參觀☆【聖克里斯托巴山丘公園</w:t>
            </w:r>
            <w:r>
              <w:rPr>
                <w:rFonts w:ascii="微軟正黑體" w:eastAsia="微軟正黑體" w:hAnsi="微軟正黑體" w:hint="eastAsia"/>
                <w:color w:val="000000"/>
              </w:rPr>
              <w:t>Cerro San Cristobal</w:t>
            </w:r>
            <w:r>
              <w:rPr>
                <w:rFonts w:ascii="微軟正黑體" w:eastAsia="微軟正黑體" w:hAnsi="微軟正黑體" w:hint="eastAsia"/>
                <w:color w:val="000000"/>
              </w:rPr>
              <w:t>】眺望聖地牙哥全景及美麗的安地斯山脈等</w:t>
            </w:r>
            <w:r>
              <w:rPr>
                <w:rFonts w:ascii="微軟正黑體" w:eastAsia="微軟正黑體" w:hAnsi="微軟正黑體" w:hint="eastAsia"/>
                <w:color w:val="000000"/>
              </w:rPr>
              <w:t>。</w:t>
            </w:r>
          </w:p>
          <w:p w14:paraId="0E081BCD" w14:textId="77777777" w:rsidR="00000000" w:rsidRDefault="009F3A5E">
            <w:pPr>
              <w:pStyle w:val="Web"/>
              <w:rPr>
                <w:rFonts w:ascii="微軟正黑體" w:eastAsia="微軟正黑體" w:hAnsi="微軟正黑體" w:hint="eastAsia"/>
                <w:color w:val="000000"/>
                <w:sz w:val="27"/>
                <w:szCs w:val="27"/>
              </w:rPr>
            </w:pPr>
            <w:r>
              <w:rPr>
                <w:rFonts w:ascii="微軟正黑體" w:eastAsia="微軟正黑體" w:hAnsi="微軟正黑體" w:hint="eastAsia"/>
                <w:color w:val="000000"/>
                <w:sz w:val="27"/>
                <w:szCs w:val="27"/>
              </w:rPr>
              <w:t> </w:t>
            </w:r>
          </w:p>
        </w:tc>
      </w:tr>
      <w:tr w:rsidR="00000000" w14:paraId="37EB4852" w14:textId="77777777" w:rsidTr="0046508F">
        <w:tc>
          <w:tcPr>
            <w:tcW w:w="0" w:type="auto"/>
            <w:tcBorders>
              <w:top w:val="single" w:sz="6" w:space="0" w:color="auto"/>
              <w:left w:val="single" w:sz="6" w:space="0" w:color="auto"/>
              <w:bottom w:val="single" w:sz="6" w:space="0" w:color="auto"/>
              <w:right w:val="single" w:sz="6" w:space="0" w:color="auto"/>
            </w:tcBorders>
            <w:vAlign w:val="center"/>
            <w:hideMark/>
          </w:tcPr>
          <w:p w14:paraId="105C1701" w14:textId="77777777" w:rsidR="00000000" w:rsidRDefault="009F3A5E">
            <w:pPr>
              <w:rPr>
                <w:rFonts w:hint="eastAsia"/>
              </w:rPr>
            </w:pPr>
            <w:r>
              <w:t>早餐</w:t>
            </w:r>
            <w:r>
              <w:t>:</w:t>
            </w:r>
            <w:r>
              <w:t>飯店內</w:t>
            </w:r>
            <w:r>
              <w:br/>
            </w:r>
            <w:r>
              <w:t>中餐</w:t>
            </w:r>
            <w:r>
              <w:t>:</w:t>
            </w:r>
            <w:r>
              <w:t>西式料理</w:t>
            </w:r>
            <w:r>
              <w:br/>
            </w:r>
            <w:r>
              <w:lastRenderedPageBreak/>
              <w:t>晚餐</w:t>
            </w:r>
            <w:r>
              <w:t>:</w:t>
            </w:r>
            <w:r>
              <w:t>中式料理</w:t>
            </w:r>
            <w:r>
              <w:br/>
            </w:r>
            <w:r>
              <w:t>飯店</w:t>
            </w:r>
            <w:r>
              <w:t>:</w:t>
            </w:r>
            <w:hyperlink r:id="rId51" w:tgtFrame="_blank" w:history="1">
              <w:r>
                <w:rPr>
                  <w:rStyle w:val="a4"/>
                  <w:rFonts w:ascii="微軟正黑體" w:eastAsia="微軟正黑體" w:hAnsi="微軟正黑體" w:hint="eastAsia"/>
                  <w:u w:val="none"/>
                </w:rPr>
                <w:t>Hotel Crown plaza Santiago 5</w:t>
              </w:r>
              <w:r>
                <w:rPr>
                  <w:rStyle w:val="a4"/>
                  <w:rFonts w:ascii="微軟正黑體" w:eastAsia="微軟正黑體" w:hAnsi="微軟正黑體" w:hint="eastAsia"/>
                  <w:u w:val="none"/>
                </w:rPr>
                <w:t>★</w:t>
              </w:r>
              <w:r>
                <w:rPr>
                  <w:rStyle w:val="a4"/>
                  <w:rFonts w:ascii="微軟正黑體" w:eastAsia="微軟正黑體" w:hAnsi="微軟正黑體" w:hint="eastAsia"/>
                  <w:u w:val="none"/>
                </w:rPr>
                <w:t> </w:t>
              </w:r>
            </w:hyperlink>
            <w:r>
              <w:rPr>
                <w:rFonts w:ascii="微軟正黑體" w:eastAsia="微軟正黑體" w:hAnsi="微軟正黑體" w:hint="eastAsia"/>
                <w:color w:val="000000"/>
              </w:rPr>
              <w:t>或</w:t>
            </w:r>
            <w:r>
              <w:rPr>
                <w:rFonts w:ascii="微軟正黑體" w:eastAsia="微軟正黑體" w:hAnsi="微軟正黑體" w:hint="eastAsia"/>
                <w:color w:val="000000"/>
              </w:rPr>
              <w:t> </w:t>
            </w:r>
            <w:hyperlink r:id="rId52" w:tgtFrame="_blank" w:history="1">
              <w:r>
                <w:rPr>
                  <w:rStyle w:val="a4"/>
                  <w:rFonts w:ascii="微軟正黑體" w:eastAsia="微軟正黑體" w:hAnsi="微軟正黑體" w:hint="eastAsia"/>
                  <w:u w:val="none"/>
                </w:rPr>
                <w:t>Hotel Solace Santiago 5</w:t>
              </w:r>
              <w:r>
                <w:rPr>
                  <w:rStyle w:val="a4"/>
                  <w:rFonts w:ascii="微軟正黑體" w:eastAsia="微軟正黑體" w:hAnsi="微軟正黑體" w:hint="eastAsia"/>
                  <w:u w:val="none"/>
                </w:rPr>
                <w:t>★</w:t>
              </w:r>
            </w:hyperlink>
          </w:p>
        </w:tc>
      </w:tr>
      <w:tr w:rsidR="00000000" w14:paraId="08F281B3" w14:textId="77777777" w:rsidTr="0046508F">
        <w:tc>
          <w:tcPr>
            <w:tcW w:w="0" w:type="auto"/>
            <w:tcBorders>
              <w:top w:val="single" w:sz="6" w:space="0" w:color="auto"/>
              <w:left w:val="single" w:sz="6" w:space="0" w:color="auto"/>
              <w:bottom w:val="single" w:sz="6" w:space="0" w:color="auto"/>
              <w:right w:val="single" w:sz="6" w:space="0" w:color="auto"/>
            </w:tcBorders>
            <w:vAlign w:val="center"/>
            <w:hideMark/>
          </w:tcPr>
          <w:p w14:paraId="58424C27" w14:textId="77777777" w:rsidR="00000000" w:rsidRDefault="009F3A5E">
            <w:r>
              <w:lastRenderedPageBreak/>
              <w:t>第</w:t>
            </w:r>
            <w:r>
              <w:t>13</w:t>
            </w:r>
            <w:r>
              <w:t>天</w:t>
            </w:r>
            <w:r>
              <w:t xml:space="preserve">:  </w:t>
            </w:r>
            <w:proofErr w:type="gramStart"/>
            <w:r>
              <w:rPr>
                <w:color w:val="5C7886"/>
              </w:rPr>
              <w:t>聖地牙哥－奔達阿雷那斯</w:t>
            </w:r>
            <w:proofErr w:type="gramEnd"/>
            <w:r>
              <w:rPr>
                <w:color w:val="5C7886"/>
              </w:rPr>
              <w:t>Punta Arenas</w:t>
            </w:r>
            <w:r>
              <w:rPr>
                <w:color w:val="5C7886"/>
              </w:rPr>
              <w:t>－那塔雷斯港</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00"/>
            </w:tblGrid>
            <w:tr w:rsidR="00000000" w14:paraId="29C3B085" w14:textId="77777777">
              <w:trPr>
                <w:tblCellSpacing w:w="15" w:type="dxa"/>
              </w:trPr>
              <w:tc>
                <w:tcPr>
                  <w:tcW w:w="0" w:type="auto"/>
                  <w:vAlign w:val="center"/>
                  <w:hideMark/>
                </w:tcPr>
                <w:p w14:paraId="02705042" w14:textId="77777777" w:rsidR="00000000" w:rsidRDefault="009F3A5E"/>
              </w:tc>
            </w:tr>
          </w:tbl>
          <w:p w14:paraId="5357AF2A" w14:textId="77777777" w:rsidR="00000000" w:rsidRDefault="009F3A5E">
            <w:r>
              <w:rPr>
                <w:noProof/>
              </w:rPr>
              <w:drawing>
                <wp:inline distT="0" distB="0" distL="0" distR="0" wp14:anchorId="3271BAC4" wp14:editId="706F17DB">
                  <wp:extent cx="6480000" cy="900000"/>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link="rId53">
                            <a:extLst>
                              <a:ext uri="{28A0092B-C50C-407E-A947-70E740481C1C}">
                                <a14:useLocalDpi xmlns:a14="http://schemas.microsoft.com/office/drawing/2010/main" val="0"/>
                              </a:ext>
                            </a:extLst>
                          </a:blip>
                          <a:srcRect/>
                          <a:stretch>
                            <a:fillRect/>
                          </a:stretch>
                        </pic:blipFill>
                        <pic:spPr bwMode="auto">
                          <a:xfrm>
                            <a:off x="0" y="0"/>
                            <a:ext cx="6480000" cy="900000"/>
                          </a:xfrm>
                          <a:prstGeom prst="rect">
                            <a:avLst/>
                          </a:prstGeom>
                          <a:noFill/>
                          <a:ln>
                            <a:noFill/>
                          </a:ln>
                        </pic:spPr>
                      </pic:pic>
                    </a:graphicData>
                  </a:graphic>
                </wp:inline>
              </w:drawing>
            </w:r>
          </w:p>
          <w:p w14:paraId="65E7CEB9" w14:textId="77777777" w:rsidR="00000000" w:rsidRDefault="009F3A5E">
            <w:pPr>
              <w:pStyle w:val="Web"/>
            </w:pPr>
            <w:r>
              <w:rPr>
                <w:rFonts w:ascii="微軟正黑體" w:eastAsia="微軟正黑體" w:hAnsi="微軟正黑體" w:hint="eastAsia"/>
                <w:color w:val="000000"/>
              </w:rPr>
              <w:t>上午前往機場搭機前往巴塔哥尼亞高原南部麥哲倫海峽畔的【阿雷那斯角市】機場，然後專車穿越巴塔哥尼亞原野中，沿途經廣大牧場風光，並有機會可看到野生三</w:t>
            </w:r>
            <w:proofErr w:type="gramStart"/>
            <w:r>
              <w:rPr>
                <w:rFonts w:ascii="微軟正黑體" w:eastAsia="微軟正黑體" w:hAnsi="微軟正黑體" w:hint="eastAsia"/>
                <w:color w:val="000000"/>
              </w:rPr>
              <w:t>趾</w:t>
            </w:r>
            <w:proofErr w:type="gramEnd"/>
            <w:r>
              <w:rPr>
                <w:rFonts w:ascii="微軟正黑體" w:eastAsia="微軟正黑體" w:hAnsi="微軟正黑體" w:hint="eastAsia"/>
                <w:color w:val="000000"/>
              </w:rPr>
              <w:t>鴕鳥、駱馬、狐狸等，今晚住宿於進入</w:t>
            </w:r>
            <w:proofErr w:type="gramStart"/>
            <w:r>
              <w:rPr>
                <w:rFonts w:ascii="微軟正黑體" w:eastAsia="微軟正黑體" w:hAnsi="微軟正黑體" w:hint="eastAsia"/>
                <w:color w:val="000000"/>
              </w:rPr>
              <w:t>百內塔</w:t>
            </w:r>
            <w:proofErr w:type="gramEnd"/>
            <w:r>
              <w:rPr>
                <w:rFonts w:ascii="微軟正黑體" w:eastAsia="微軟正黑體" w:hAnsi="微軟正黑體" w:hint="eastAsia"/>
                <w:color w:val="000000"/>
              </w:rPr>
              <w:t>國家公園的門戶【那塔雷斯港市】</w:t>
            </w:r>
            <w:r>
              <w:rPr>
                <w:rFonts w:ascii="微軟正黑體" w:eastAsia="微軟正黑體" w:hAnsi="微軟正黑體" w:hint="eastAsia"/>
                <w:color w:val="000000"/>
              </w:rPr>
              <w:t>(</w:t>
            </w:r>
            <w:r>
              <w:rPr>
                <w:rFonts w:ascii="微軟正黑體" w:eastAsia="微軟正黑體" w:hAnsi="微軟正黑體" w:hint="eastAsia"/>
                <w:color w:val="000000"/>
              </w:rPr>
              <w:t>今日行車約</w:t>
            </w:r>
            <w:r>
              <w:rPr>
                <w:rFonts w:ascii="微軟正黑體" w:eastAsia="微軟正黑體" w:hAnsi="微軟正黑體" w:hint="eastAsia"/>
                <w:color w:val="000000"/>
              </w:rPr>
              <w:t>250</w:t>
            </w:r>
            <w:r>
              <w:rPr>
                <w:rFonts w:ascii="微軟正黑體" w:eastAsia="微軟正黑體" w:hAnsi="微軟正黑體" w:hint="eastAsia"/>
                <w:color w:val="000000"/>
              </w:rPr>
              <w:t>公里，約</w:t>
            </w:r>
            <w:r>
              <w:rPr>
                <w:rFonts w:ascii="微軟正黑體" w:eastAsia="微軟正黑體" w:hAnsi="微軟正黑體" w:hint="eastAsia"/>
                <w:color w:val="000000"/>
              </w:rPr>
              <w:t>3.8</w:t>
            </w:r>
            <w:r>
              <w:rPr>
                <w:rFonts w:ascii="微軟正黑體" w:eastAsia="微軟正黑體" w:hAnsi="微軟正黑體" w:hint="eastAsia"/>
                <w:color w:val="000000"/>
              </w:rPr>
              <w:t>小時</w:t>
            </w:r>
            <w:r>
              <w:rPr>
                <w:rFonts w:ascii="微軟正黑體" w:eastAsia="微軟正黑體" w:hAnsi="微軟正黑體" w:hint="eastAsia"/>
                <w:color w:val="000000"/>
              </w:rPr>
              <w:t>)</w:t>
            </w:r>
            <w:r>
              <w:rPr>
                <w:rFonts w:ascii="微軟正黑體" w:eastAsia="微軟正黑體" w:hAnsi="微軟正黑體" w:hint="eastAsia"/>
                <w:color w:val="000000"/>
              </w:rPr>
              <w:t>。</w:t>
            </w:r>
          </w:p>
        </w:tc>
      </w:tr>
      <w:tr w:rsidR="00000000" w14:paraId="2828F953" w14:textId="77777777" w:rsidTr="0046508F">
        <w:tc>
          <w:tcPr>
            <w:tcW w:w="0" w:type="auto"/>
            <w:tcBorders>
              <w:top w:val="single" w:sz="6" w:space="0" w:color="auto"/>
              <w:left w:val="single" w:sz="6" w:space="0" w:color="auto"/>
              <w:bottom w:val="single" w:sz="6" w:space="0" w:color="auto"/>
              <w:right w:val="single" w:sz="6" w:space="0" w:color="auto"/>
            </w:tcBorders>
            <w:vAlign w:val="center"/>
            <w:hideMark/>
          </w:tcPr>
          <w:p w14:paraId="5A66787B" w14:textId="77777777" w:rsidR="00000000" w:rsidRDefault="009F3A5E">
            <w:r>
              <w:t>早餐</w:t>
            </w:r>
            <w:r>
              <w:t>:</w:t>
            </w:r>
            <w:r>
              <w:t>旅館內</w:t>
            </w:r>
            <w:r>
              <w:br/>
            </w:r>
            <w:r>
              <w:t>中餐</w:t>
            </w:r>
            <w:r>
              <w:t>:</w:t>
            </w:r>
            <w:r>
              <w:t>機場簡餐</w:t>
            </w:r>
            <w:r>
              <w:br/>
            </w:r>
            <w:r>
              <w:t>晚餐</w:t>
            </w:r>
            <w:r>
              <w:t>:</w:t>
            </w:r>
            <w:r>
              <w:t>西式料理</w:t>
            </w:r>
            <w:r>
              <w:br/>
            </w:r>
            <w:r>
              <w:t>飯店</w:t>
            </w:r>
            <w:r>
              <w:t>:</w:t>
            </w:r>
            <w:hyperlink r:id="rId54" w:tgtFrame="_blank" w:history="1">
              <w:r>
                <w:rPr>
                  <w:rStyle w:val="a4"/>
                  <w:rFonts w:ascii="微軟正黑體" w:eastAsia="微軟正黑體" w:hAnsi="微軟正黑體" w:hint="eastAsia"/>
                  <w:u w:val="none"/>
                </w:rPr>
                <w:t>Hotel Costaustralis Puerto Natales 4</w:t>
              </w:r>
              <w:r>
                <w:rPr>
                  <w:rStyle w:val="a4"/>
                  <w:rFonts w:ascii="微軟正黑體" w:eastAsia="微軟正黑體" w:hAnsi="微軟正黑體" w:hint="eastAsia"/>
                  <w:u w:val="none"/>
                </w:rPr>
                <w:t>★</w:t>
              </w:r>
            </w:hyperlink>
            <w:r>
              <w:rPr>
                <w:rFonts w:ascii="微軟正黑體" w:eastAsia="微軟正黑體" w:hAnsi="微軟正黑體" w:hint="eastAsia"/>
                <w:color w:val="000000"/>
              </w:rPr>
              <w:t> </w:t>
            </w:r>
            <w:r>
              <w:rPr>
                <w:rFonts w:ascii="微軟正黑體" w:eastAsia="微軟正黑體" w:hAnsi="微軟正黑體" w:hint="eastAsia"/>
                <w:color w:val="000000"/>
              </w:rPr>
              <w:t>或</w:t>
            </w:r>
            <w:r>
              <w:rPr>
                <w:rFonts w:ascii="微軟正黑體" w:eastAsia="微軟正黑體" w:hAnsi="微軟正黑體" w:hint="eastAsia"/>
                <w:color w:val="000000"/>
              </w:rPr>
              <w:t> </w:t>
            </w:r>
            <w:hyperlink r:id="rId55" w:tgtFrame="_blank" w:history="1">
              <w:r>
                <w:rPr>
                  <w:rStyle w:val="a4"/>
                  <w:rFonts w:ascii="微軟正黑體" w:eastAsia="微軟正黑體" w:hAnsi="微軟正黑體" w:hint="eastAsia"/>
                  <w:u w:val="none"/>
                </w:rPr>
                <w:t>Hotel Weskar Lodge Puerto Natales 4</w:t>
              </w:r>
              <w:r>
                <w:rPr>
                  <w:rStyle w:val="a4"/>
                  <w:rFonts w:ascii="微軟正黑體" w:eastAsia="微軟正黑體" w:hAnsi="微軟正黑體" w:hint="eastAsia"/>
                  <w:u w:val="none"/>
                </w:rPr>
                <w:t>★</w:t>
              </w:r>
            </w:hyperlink>
          </w:p>
        </w:tc>
      </w:tr>
      <w:tr w:rsidR="00000000" w14:paraId="5FB04875" w14:textId="77777777" w:rsidTr="0046508F">
        <w:tc>
          <w:tcPr>
            <w:tcW w:w="0" w:type="auto"/>
            <w:tcBorders>
              <w:top w:val="single" w:sz="6" w:space="0" w:color="auto"/>
              <w:left w:val="single" w:sz="6" w:space="0" w:color="auto"/>
              <w:bottom w:val="single" w:sz="6" w:space="0" w:color="auto"/>
              <w:right w:val="single" w:sz="6" w:space="0" w:color="auto"/>
            </w:tcBorders>
            <w:vAlign w:val="center"/>
            <w:hideMark/>
          </w:tcPr>
          <w:p w14:paraId="46F1BB8B" w14:textId="77777777" w:rsidR="00000000" w:rsidRDefault="009F3A5E">
            <w:r>
              <w:t>第</w:t>
            </w:r>
            <w:r>
              <w:t>14</w:t>
            </w:r>
            <w:r>
              <w:t>天</w:t>
            </w:r>
            <w:r>
              <w:t xml:space="preserve">:  </w:t>
            </w:r>
            <w:proofErr w:type="gramStart"/>
            <w:r>
              <w:rPr>
                <w:color w:val="5C7886"/>
              </w:rPr>
              <w:t>百內國家公園</w:t>
            </w:r>
            <w:proofErr w:type="gramEnd"/>
            <w:r>
              <w:rPr>
                <w:color w:val="5C7886"/>
              </w:rPr>
              <w:t>Torres del Paine national park</w:t>
            </w:r>
            <w:r>
              <w:rPr>
                <w:color w:val="5C7886"/>
              </w:rPr>
              <w:t>《人生必遊》</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00"/>
            </w:tblGrid>
            <w:tr w:rsidR="00000000" w14:paraId="28800156" w14:textId="77777777">
              <w:trPr>
                <w:tblCellSpacing w:w="15" w:type="dxa"/>
              </w:trPr>
              <w:tc>
                <w:tcPr>
                  <w:tcW w:w="0" w:type="auto"/>
                  <w:vAlign w:val="center"/>
                  <w:hideMark/>
                </w:tcPr>
                <w:p w14:paraId="42B4ADE5" w14:textId="77777777" w:rsidR="00000000" w:rsidRDefault="009F3A5E"/>
              </w:tc>
            </w:tr>
          </w:tbl>
          <w:p w14:paraId="51BFFD3C" w14:textId="77777777" w:rsidR="00000000" w:rsidRDefault="009F3A5E">
            <w:r>
              <w:rPr>
                <w:noProof/>
              </w:rPr>
              <w:drawing>
                <wp:inline distT="0" distB="0" distL="0" distR="0" wp14:anchorId="12369C2D" wp14:editId="38F28A14">
                  <wp:extent cx="6480000" cy="900000"/>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link="rId56">
                            <a:extLst>
                              <a:ext uri="{28A0092B-C50C-407E-A947-70E740481C1C}">
                                <a14:useLocalDpi xmlns:a14="http://schemas.microsoft.com/office/drawing/2010/main" val="0"/>
                              </a:ext>
                            </a:extLst>
                          </a:blip>
                          <a:srcRect/>
                          <a:stretch>
                            <a:fillRect/>
                          </a:stretch>
                        </pic:blipFill>
                        <pic:spPr bwMode="auto">
                          <a:xfrm>
                            <a:off x="0" y="0"/>
                            <a:ext cx="6480000" cy="900000"/>
                          </a:xfrm>
                          <a:prstGeom prst="rect">
                            <a:avLst/>
                          </a:prstGeom>
                          <a:noFill/>
                          <a:ln>
                            <a:noFill/>
                          </a:ln>
                        </pic:spPr>
                      </pic:pic>
                    </a:graphicData>
                  </a:graphic>
                </wp:inline>
              </w:drawing>
            </w:r>
          </w:p>
          <w:p w14:paraId="4D62BB17" w14:textId="77777777" w:rsidR="00000000" w:rsidRDefault="009F3A5E">
            <w:pPr>
              <w:pStyle w:val="Web"/>
            </w:pPr>
            <w:r>
              <w:rPr>
                <w:rFonts w:ascii="微軟正黑體" w:eastAsia="微軟正黑體" w:hAnsi="微軟正黑體" w:hint="eastAsia"/>
                <w:color w:val="000000"/>
              </w:rPr>
              <w:t>上午前往遊覽近郊外的☆【米羅東大洞穴</w:t>
            </w:r>
            <w:proofErr w:type="spellStart"/>
            <w:r>
              <w:rPr>
                <w:rFonts w:ascii="微軟正黑體" w:eastAsia="微軟正黑體" w:hAnsi="微軟正黑體" w:hint="eastAsia"/>
                <w:color w:val="000000"/>
              </w:rPr>
              <w:t>Milodon</w:t>
            </w:r>
            <w:proofErr w:type="spellEnd"/>
            <w:r>
              <w:rPr>
                <w:rFonts w:ascii="微軟正黑體" w:eastAsia="微軟正黑體" w:hAnsi="微軟正黑體" w:hint="eastAsia"/>
                <w:color w:val="000000"/>
              </w:rPr>
              <w:t xml:space="preserve"> cave</w:t>
            </w:r>
            <w:r>
              <w:rPr>
                <w:rFonts w:ascii="微軟正黑體" w:eastAsia="微軟正黑體" w:hAnsi="微軟正黑體" w:hint="eastAsia"/>
                <w:color w:val="000000"/>
              </w:rPr>
              <w:t>】，參觀史前時代之化石發現區。再前往南美安地斯山最南緣的☆【百內塔國家公園</w:t>
            </w:r>
            <w:r>
              <w:rPr>
                <w:rFonts w:ascii="微軟正黑體" w:eastAsia="微軟正黑體" w:hAnsi="微軟正黑體" w:hint="eastAsia"/>
                <w:color w:val="000000"/>
              </w:rPr>
              <w:t>Torres del Paine National Park</w:t>
            </w:r>
            <w:r>
              <w:rPr>
                <w:rFonts w:ascii="微軟正黑體" w:eastAsia="微軟正黑體" w:hAnsi="微軟正黑體" w:hint="eastAsia"/>
                <w:color w:val="000000"/>
              </w:rPr>
              <w:t>】，全日行環繞於</w:t>
            </w:r>
            <w:r>
              <w:rPr>
                <w:rFonts w:ascii="微軟正黑體" w:eastAsia="微軟正黑體" w:hAnsi="微軟正黑體" w:hint="eastAsia"/>
                <w:color w:val="000000"/>
              </w:rPr>
              <w:t>園區內百納塔山、諾丹湖、大百內塔峰…等，從不同的角度觀賞</w:t>
            </w:r>
            <w:proofErr w:type="gramStart"/>
            <w:r>
              <w:rPr>
                <w:rFonts w:ascii="微軟正黑體" w:eastAsia="微軟正黑體" w:hAnsi="微軟正黑體" w:hint="eastAsia"/>
                <w:color w:val="000000"/>
              </w:rPr>
              <w:t>百內塔</w:t>
            </w:r>
            <w:proofErr w:type="gramEnd"/>
            <w:r>
              <w:rPr>
                <w:rFonts w:ascii="微軟正黑體" w:eastAsia="微軟正黑體" w:hAnsi="微軟正黑體" w:hint="eastAsia"/>
                <w:color w:val="000000"/>
              </w:rPr>
              <w:t>山峰的壯觀及美景，在公園內路旁野生的狐狸、</w:t>
            </w:r>
            <w:proofErr w:type="gramStart"/>
            <w:r>
              <w:rPr>
                <w:rFonts w:ascii="微軟正黑體" w:eastAsia="微軟正黑體" w:hAnsi="微軟正黑體" w:hint="eastAsia"/>
                <w:color w:val="000000"/>
              </w:rPr>
              <w:t>原駝等</w:t>
            </w:r>
            <w:proofErr w:type="gramEnd"/>
            <w:r>
              <w:rPr>
                <w:rFonts w:ascii="微軟正黑體" w:eastAsia="微軟正黑體" w:hAnsi="微軟正黑體" w:hint="eastAsia"/>
                <w:color w:val="000000"/>
              </w:rPr>
              <w:t>動物也許和你不期而遇</w:t>
            </w:r>
            <w:r>
              <w:rPr>
                <w:rFonts w:ascii="微軟正黑體" w:eastAsia="微軟正黑體" w:hAnsi="微軟正黑體" w:hint="eastAsia"/>
                <w:color w:val="000000"/>
              </w:rPr>
              <w:t>。</w:t>
            </w:r>
            <w:r>
              <w:rPr>
                <w:rFonts w:ascii="微軟正黑體" w:eastAsia="微軟正黑體" w:hAnsi="微軟正黑體" w:hint="eastAsia"/>
                <w:color w:val="000000"/>
                <w:sz w:val="27"/>
                <w:szCs w:val="27"/>
              </w:rPr>
              <w:br/>
            </w:r>
            <w:r>
              <w:rPr>
                <w:rFonts w:ascii="微軟正黑體" w:eastAsia="微軟正黑體" w:hAnsi="微軟正黑體" w:hint="eastAsia"/>
                <w:color w:val="000000"/>
                <w:sz w:val="27"/>
                <w:szCs w:val="27"/>
              </w:rPr>
              <w:br/>
            </w:r>
            <w:r>
              <w:rPr>
                <w:rFonts w:ascii="微軟正黑體" w:eastAsia="微軟正黑體" w:hAnsi="微軟正黑體" w:hint="eastAsia"/>
                <w:color w:val="000000"/>
              </w:rPr>
              <w:t>下午續於【跳躍瀑布】湖畔步道健行享受自然風光的真善美，百內塔峰下四處皆被</w:t>
            </w:r>
            <w:proofErr w:type="gramStart"/>
            <w:r>
              <w:rPr>
                <w:rFonts w:ascii="微軟正黑體" w:eastAsia="微軟正黑體" w:hAnsi="微軟正黑體" w:hint="eastAsia"/>
                <w:color w:val="000000"/>
              </w:rPr>
              <w:t>冰蝕湖</w:t>
            </w:r>
            <w:proofErr w:type="gramEnd"/>
            <w:r>
              <w:rPr>
                <w:rFonts w:ascii="微軟正黑體" w:eastAsia="微軟正黑體" w:hAnsi="微軟正黑體" w:hint="eastAsia"/>
                <w:color w:val="000000"/>
              </w:rPr>
              <w:t>所環繞，有陽光時湖</w:t>
            </w:r>
            <w:proofErr w:type="gramStart"/>
            <w:r>
              <w:rPr>
                <w:rFonts w:ascii="微軟正黑體" w:eastAsia="微軟正黑體" w:hAnsi="微軟正黑體" w:hint="eastAsia"/>
                <w:color w:val="000000"/>
              </w:rPr>
              <w:t>面呈寶藍色</w:t>
            </w:r>
            <w:proofErr w:type="gramEnd"/>
            <w:r>
              <w:rPr>
                <w:rFonts w:ascii="微軟正黑體" w:eastAsia="微軟正黑體" w:hAnsi="微軟正黑體" w:hint="eastAsia"/>
                <w:color w:val="000000"/>
              </w:rPr>
              <w:t>，步道沿途經瀑布、</w:t>
            </w:r>
            <w:proofErr w:type="gramStart"/>
            <w:r>
              <w:rPr>
                <w:rFonts w:ascii="微軟正黑體" w:eastAsia="微軟正黑體" w:hAnsi="微軟正黑體" w:hint="eastAsia"/>
                <w:color w:val="000000"/>
              </w:rPr>
              <w:t>冰蝕湖</w:t>
            </w:r>
            <w:proofErr w:type="gramEnd"/>
            <w:r>
              <w:rPr>
                <w:rFonts w:ascii="微軟正黑體" w:eastAsia="微軟正黑體" w:hAnsi="微軟正黑體" w:hint="eastAsia"/>
                <w:color w:val="000000"/>
              </w:rPr>
              <w:t>、落葉林、灌木及山毛櫸樹等特有植物，搭襯在近處的湖畔步道</w:t>
            </w:r>
            <w:proofErr w:type="gramStart"/>
            <w:r>
              <w:rPr>
                <w:rFonts w:ascii="微軟正黑體" w:eastAsia="微軟正黑體" w:hAnsi="微軟正黑體" w:hint="eastAsia"/>
                <w:color w:val="000000"/>
              </w:rPr>
              <w:t>兩旁，</w:t>
            </w:r>
            <w:proofErr w:type="gramEnd"/>
            <w:r>
              <w:rPr>
                <w:rFonts w:ascii="微軟正黑體" w:eastAsia="微軟正黑體" w:hAnsi="微軟正黑體" w:hint="eastAsia"/>
                <w:color w:val="000000"/>
              </w:rPr>
              <w:t>配合著越走越變大</w:t>
            </w:r>
            <w:proofErr w:type="gramStart"/>
            <w:r>
              <w:rPr>
                <w:rFonts w:ascii="微軟正黑體" w:eastAsia="微軟正黑體" w:hAnsi="微軟正黑體" w:hint="eastAsia"/>
                <w:color w:val="000000"/>
              </w:rPr>
              <w:t>的百內群</w:t>
            </w:r>
            <w:proofErr w:type="gramEnd"/>
            <w:r>
              <w:rPr>
                <w:rFonts w:ascii="微軟正黑體" w:eastAsia="微軟正黑體" w:hAnsi="微軟正黑體" w:hint="eastAsia"/>
                <w:color w:val="000000"/>
              </w:rPr>
              <w:t>峰，震撼的視覺讓你在這絕美的步道中，體驗這人生必遊的偉大的風光，在原野奇觀的山水美景中體驗視覺及心靈的舒暢，享受人生的快意時光。</w:t>
            </w:r>
            <w:r>
              <w:rPr>
                <w:rFonts w:ascii="微軟正黑體" w:eastAsia="微軟正黑體" w:hAnsi="微軟正黑體" w:hint="eastAsia"/>
                <w:color w:val="000000"/>
              </w:rPr>
              <w:t>(</w:t>
            </w:r>
            <w:r>
              <w:rPr>
                <w:rFonts w:ascii="微軟正黑體" w:eastAsia="微軟正黑體" w:hAnsi="微軟正黑體" w:hint="eastAsia"/>
                <w:color w:val="000000"/>
              </w:rPr>
              <w:t>今日行車約</w:t>
            </w:r>
            <w:r>
              <w:rPr>
                <w:rFonts w:ascii="微軟正黑體" w:eastAsia="微軟正黑體" w:hAnsi="微軟正黑體" w:hint="eastAsia"/>
                <w:color w:val="000000"/>
              </w:rPr>
              <w:t>90</w:t>
            </w:r>
            <w:r>
              <w:rPr>
                <w:rFonts w:ascii="微軟正黑體" w:eastAsia="微軟正黑體" w:hAnsi="微軟正黑體" w:hint="eastAsia"/>
                <w:color w:val="000000"/>
              </w:rPr>
              <w:t>公里，約</w:t>
            </w:r>
            <w:r>
              <w:rPr>
                <w:rFonts w:ascii="微軟正黑體" w:eastAsia="微軟正黑體" w:hAnsi="微軟正黑體" w:hint="eastAsia"/>
                <w:color w:val="000000"/>
              </w:rPr>
              <w:t>1.5</w:t>
            </w:r>
            <w:r>
              <w:rPr>
                <w:rFonts w:ascii="微軟正黑體" w:eastAsia="微軟正黑體" w:hAnsi="微軟正黑體" w:hint="eastAsia"/>
                <w:color w:val="000000"/>
              </w:rPr>
              <w:t>小</w:t>
            </w:r>
            <w:r>
              <w:rPr>
                <w:rFonts w:ascii="微軟正黑體" w:eastAsia="微軟正黑體" w:hAnsi="微軟正黑體" w:hint="eastAsia"/>
                <w:color w:val="000000"/>
              </w:rPr>
              <w:t>時</w:t>
            </w:r>
            <w:r>
              <w:rPr>
                <w:rFonts w:ascii="微軟正黑體" w:eastAsia="微軟正黑體" w:hAnsi="微軟正黑體" w:hint="eastAsia"/>
                <w:color w:val="000000"/>
              </w:rPr>
              <w:t>)</w:t>
            </w:r>
          </w:p>
        </w:tc>
      </w:tr>
      <w:tr w:rsidR="00000000" w14:paraId="75E427C7" w14:textId="77777777" w:rsidTr="0046508F">
        <w:tc>
          <w:tcPr>
            <w:tcW w:w="0" w:type="auto"/>
            <w:tcBorders>
              <w:top w:val="single" w:sz="6" w:space="0" w:color="auto"/>
              <w:left w:val="single" w:sz="6" w:space="0" w:color="auto"/>
              <w:bottom w:val="single" w:sz="6" w:space="0" w:color="auto"/>
              <w:right w:val="single" w:sz="6" w:space="0" w:color="auto"/>
            </w:tcBorders>
            <w:vAlign w:val="center"/>
            <w:hideMark/>
          </w:tcPr>
          <w:p w14:paraId="08D887F3" w14:textId="77777777" w:rsidR="00000000" w:rsidRDefault="009F3A5E">
            <w:r>
              <w:t>早餐</w:t>
            </w:r>
            <w:r>
              <w:t>:</w:t>
            </w:r>
            <w:r>
              <w:t>旅館內</w:t>
            </w:r>
            <w:r>
              <w:br/>
            </w:r>
            <w:r>
              <w:t>中餐</w:t>
            </w:r>
            <w:r>
              <w:t>:</w:t>
            </w:r>
            <w:r>
              <w:t>西式料理</w:t>
            </w:r>
            <w:r>
              <w:br/>
            </w:r>
            <w:r>
              <w:t>晚餐</w:t>
            </w:r>
            <w:r>
              <w:t>:</w:t>
            </w:r>
            <w:r>
              <w:t>西式料理</w:t>
            </w:r>
            <w:r>
              <w:br/>
            </w:r>
            <w:r>
              <w:t>飯店</w:t>
            </w:r>
            <w:r>
              <w:t>:</w:t>
            </w:r>
            <w:hyperlink r:id="rId57" w:anchor="!/home" w:tgtFrame="_blank" w:history="1">
              <w:r>
                <w:rPr>
                  <w:rStyle w:val="a4"/>
                  <w:rFonts w:ascii="微軟正黑體" w:eastAsia="微軟正黑體" w:hAnsi="微軟正黑體" w:hint="eastAsia"/>
                  <w:u w:val="none"/>
                </w:rPr>
                <w:t>Rio Serrano Hotel Paine national Park 4</w:t>
              </w:r>
              <w:r>
                <w:rPr>
                  <w:rStyle w:val="a4"/>
                  <w:rFonts w:ascii="微軟正黑體" w:eastAsia="微軟正黑體" w:hAnsi="微軟正黑體" w:hint="eastAsia"/>
                  <w:u w:val="none"/>
                </w:rPr>
                <w:t>★</w:t>
              </w:r>
            </w:hyperlink>
            <w:r>
              <w:rPr>
                <w:rFonts w:ascii="微軟正黑體" w:eastAsia="微軟正黑體" w:hAnsi="微軟正黑體" w:hint="eastAsia"/>
                <w:color w:val="000000"/>
              </w:rPr>
              <w:t> </w:t>
            </w:r>
            <w:r>
              <w:rPr>
                <w:rFonts w:ascii="微軟正黑體" w:eastAsia="微軟正黑體" w:hAnsi="微軟正黑體" w:hint="eastAsia"/>
                <w:color w:val="000000"/>
              </w:rPr>
              <w:t>或</w:t>
            </w:r>
            <w:r>
              <w:rPr>
                <w:rFonts w:ascii="微軟正黑體" w:eastAsia="微軟正黑體" w:hAnsi="微軟正黑體" w:hint="eastAsia"/>
                <w:color w:val="000000"/>
              </w:rPr>
              <w:t> </w:t>
            </w:r>
            <w:hyperlink r:id="rId58" w:tgtFrame="_blank" w:history="1">
              <w:r>
                <w:rPr>
                  <w:rStyle w:val="a4"/>
                  <w:rFonts w:ascii="微軟正黑體" w:eastAsia="微軟正黑體" w:hAnsi="微軟正黑體" w:hint="eastAsia"/>
                  <w:u w:val="none"/>
                </w:rPr>
                <w:t>Hotel Lago Grey Paine national Park 4</w:t>
              </w:r>
              <w:r>
                <w:rPr>
                  <w:rStyle w:val="a4"/>
                  <w:rFonts w:ascii="微軟正黑體" w:eastAsia="微軟正黑體" w:hAnsi="微軟正黑體" w:hint="eastAsia"/>
                  <w:u w:val="none"/>
                </w:rPr>
                <w:t>★</w:t>
              </w:r>
            </w:hyperlink>
          </w:p>
        </w:tc>
      </w:tr>
      <w:tr w:rsidR="00000000" w14:paraId="4F0FE874" w14:textId="77777777" w:rsidTr="0046508F">
        <w:tc>
          <w:tcPr>
            <w:tcW w:w="0" w:type="auto"/>
            <w:tcBorders>
              <w:top w:val="single" w:sz="6" w:space="0" w:color="auto"/>
              <w:left w:val="single" w:sz="6" w:space="0" w:color="auto"/>
              <w:bottom w:val="single" w:sz="6" w:space="0" w:color="auto"/>
              <w:right w:val="single" w:sz="6" w:space="0" w:color="auto"/>
            </w:tcBorders>
            <w:vAlign w:val="center"/>
            <w:hideMark/>
          </w:tcPr>
          <w:p w14:paraId="4CD6E777" w14:textId="77777777" w:rsidR="00000000" w:rsidRDefault="009F3A5E">
            <w:r>
              <w:t>第</w:t>
            </w:r>
            <w:r>
              <w:t>15</w:t>
            </w:r>
            <w:r>
              <w:t>天</w:t>
            </w:r>
            <w:r>
              <w:t xml:space="preserve">:  </w:t>
            </w:r>
            <w:proofErr w:type="gramStart"/>
            <w:r>
              <w:rPr>
                <w:color w:val="5C7886"/>
              </w:rPr>
              <w:t>百內</w:t>
            </w:r>
            <w:r>
              <w:rPr>
                <w:color w:val="5C7886"/>
              </w:rPr>
              <w:t>Paine—</w:t>
            </w:r>
            <w:proofErr w:type="gramEnd"/>
            <w:r>
              <w:rPr>
                <w:color w:val="5C7886"/>
              </w:rPr>
              <w:t>加拉法得市</w:t>
            </w:r>
            <w:r>
              <w:rPr>
                <w:color w:val="5C7886"/>
              </w:rPr>
              <w:t>El Calafate</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00"/>
            </w:tblGrid>
            <w:tr w:rsidR="00000000" w14:paraId="5BAE9C9A" w14:textId="77777777">
              <w:trPr>
                <w:tblCellSpacing w:w="15" w:type="dxa"/>
              </w:trPr>
              <w:tc>
                <w:tcPr>
                  <w:tcW w:w="0" w:type="auto"/>
                  <w:vAlign w:val="center"/>
                  <w:hideMark/>
                </w:tcPr>
                <w:p w14:paraId="6B7AA8E7" w14:textId="77777777" w:rsidR="00000000" w:rsidRDefault="009F3A5E"/>
              </w:tc>
            </w:tr>
          </w:tbl>
          <w:p w14:paraId="54BAB55B" w14:textId="77777777" w:rsidR="00000000" w:rsidRDefault="009F3A5E">
            <w:r>
              <w:rPr>
                <w:noProof/>
              </w:rPr>
              <w:lastRenderedPageBreak/>
              <w:drawing>
                <wp:inline distT="0" distB="0" distL="0" distR="0" wp14:anchorId="56DDF003" wp14:editId="03A72B86">
                  <wp:extent cx="6480000" cy="900000"/>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link="rId59">
                            <a:extLst>
                              <a:ext uri="{28A0092B-C50C-407E-A947-70E740481C1C}">
                                <a14:useLocalDpi xmlns:a14="http://schemas.microsoft.com/office/drawing/2010/main" val="0"/>
                              </a:ext>
                            </a:extLst>
                          </a:blip>
                          <a:srcRect/>
                          <a:stretch>
                            <a:fillRect/>
                          </a:stretch>
                        </pic:blipFill>
                        <pic:spPr bwMode="auto">
                          <a:xfrm>
                            <a:off x="0" y="0"/>
                            <a:ext cx="6480000" cy="900000"/>
                          </a:xfrm>
                          <a:prstGeom prst="rect">
                            <a:avLst/>
                          </a:prstGeom>
                          <a:noFill/>
                          <a:ln>
                            <a:noFill/>
                          </a:ln>
                        </pic:spPr>
                      </pic:pic>
                    </a:graphicData>
                  </a:graphic>
                </wp:inline>
              </w:drawing>
            </w:r>
          </w:p>
          <w:p w14:paraId="19CC561A" w14:textId="77777777" w:rsidR="00000000" w:rsidRDefault="009F3A5E">
            <w:pPr>
              <w:pStyle w:val="Web"/>
            </w:pPr>
            <w:r>
              <w:rPr>
                <w:rFonts w:ascii="微軟正黑體" w:eastAsia="微軟正黑體" w:hAnsi="微軟正黑體" w:hint="eastAsia"/>
                <w:color w:val="000000"/>
              </w:rPr>
              <w:t>上午於百內塔公園旅館週遭的河畔散步及遠眺</w:t>
            </w:r>
            <w:proofErr w:type="gramStart"/>
            <w:r>
              <w:rPr>
                <w:rFonts w:ascii="微軟正黑體" w:eastAsia="微軟正黑體" w:hAnsi="微軟正黑體" w:hint="eastAsia"/>
                <w:color w:val="000000"/>
              </w:rPr>
              <w:t>百內塔群</w:t>
            </w:r>
            <w:proofErr w:type="gramEnd"/>
            <w:r>
              <w:rPr>
                <w:rFonts w:ascii="微軟正黑體" w:eastAsia="微軟正黑體" w:hAnsi="微軟正黑體" w:hint="eastAsia"/>
                <w:color w:val="000000"/>
              </w:rPr>
              <w:t>峰巍峨的壯麗美景，享受體驗清新自然的大地氛圍。然後搭車前往智利阿根廷邊界，經公路邊防出入境程序後進入阿根廷。車行沿途欣賞巴塔哥尼亞風光，下午抵達阿根廷大冰川附近的湖畔渡假小鎮加拉法得，夜宿於此</w:t>
            </w:r>
            <w:r>
              <w:rPr>
                <w:rFonts w:ascii="微軟正黑體" w:eastAsia="微軟正黑體" w:hAnsi="微軟正黑體" w:hint="eastAsia"/>
                <w:color w:val="000000"/>
              </w:rPr>
              <w:t>(</w:t>
            </w:r>
            <w:r>
              <w:rPr>
                <w:rFonts w:ascii="微軟正黑體" w:eastAsia="微軟正黑體" w:hAnsi="微軟正黑體" w:hint="eastAsia"/>
                <w:color w:val="000000"/>
              </w:rPr>
              <w:t>今日行車約</w:t>
            </w:r>
            <w:r>
              <w:rPr>
                <w:rFonts w:ascii="微軟正黑體" w:eastAsia="微軟正黑體" w:hAnsi="微軟正黑體" w:hint="eastAsia"/>
                <w:color w:val="000000"/>
              </w:rPr>
              <w:t>290</w:t>
            </w:r>
            <w:r>
              <w:rPr>
                <w:rFonts w:ascii="微軟正黑體" w:eastAsia="微軟正黑體" w:hAnsi="微軟正黑體" w:hint="eastAsia"/>
                <w:color w:val="000000"/>
              </w:rPr>
              <w:t>公里，約</w:t>
            </w:r>
            <w:r>
              <w:rPr>
                <w:rFonts w:ascii="微軟正黑體" w:eastAsia="微軟正黑體" w:hAnsi="微軟正黑體" w:hint="eastAsia"/>
                <w:color w:val="000000"/>
              </w:rPr>
              <w:t>4.5</w:t>
            </w:r>
            <w:r>
              <w:rPr>
                <w:rFonts w:ascii="微軟正黑體" w:eastAsia="微軟正黑體" w:hAnsi="微軟正黑體" w:hint="eastAsia"/>
                <w:color w:val="000000"/>
              </w:rPr>
              <w:t>小時</w:t>
            </w:r>
            <w:r>
              <w:rPr>
                <w:rFonts w:ascii="微軟正黑體" w:eastAsia="微軟正黑體" w:hAnsi="微軟正黑體" w:hint="eastAsia"/>
                <w:color w:val="000000"/>
              </w:rPr>
              <w:t xml:space="preserve">) </w:t>
            </w:r>
            <w:r>
              <w:rPr>
                <w:rFonts w:ascii="微軟正黑體" w:eastAsia="微軟正黑體" w:hAnsi="微軟正黑體" w:hint="eastAsia"/>
                <w:color w:val="000000"/>
              </w:rPr>
              <w:t>。</w:t>
            </w:r>
          </w:p>
        </w:tc>
      </w:tr>
      <w:tr w:rsidR="00000000" w14:paraId="5D615296" w14:textId="77777777" w:rsidTr="0046508F">
        <w:tc>
          <w:tcPr>
            <w:tcW w:w="0" w:type="auto"/>
            <w:tcBorders>
              <w:top w:val="single" w:sz="6" w:space="0" w:color="auto"/>
              <w:left w:val="single" w:sz="6" w:space="0" w:color="auto"/>
              <w:bottom w:val="single" w:sz="6" w:space="0" w:color="auto"/>
              <w:right w:val="single" w:sz="6" w:space="0" w:color="auto"/>
            </w:tcBorders>
            <w:vAlign w:val="center"/>
            <w:hideMark/>
          </w:tcPr>
          <w:p w14:paraId="30558F25" w14:textId="77777777" w:rsidR="00000000" w:rsidRDefault="009F3A5E">
            <w:r>
              <w:lastRenderedPageBreak/>
              <w:t>早餐</w:t>
            </w:r>
            <w:r>
              <w:t>:</w:t>
            </w:r>
            <w:r>
              <w:t>旅館內</w:t>
            </w:r>
            <w:r>
              <w:br/>
            </w:r>
            <w:r>
              <w:t>中餐</w:t>
            </w:r>
            <w:r>
              <w:t>:</w:t>
            </w:r>
            <w:r>
              <w:t>西式料理</w:t>
            </w:r>
            <w:r>
              <w:br/>
            </w:r>
            <w:r>
              <w:t>晚餐</w:t>
            </w:r>
            <w:r>
              <w:t>:</w:t>
            </w:r>
            <w:r>
              <w:t>西式料理</w:t>
            </w:r>
            <w:r>
              <w:br/>
            </w:r>
            <w:r>
              <w:t>飯店</w:t>
            </w:r>
            <w:r>
              <w:t>:</w:t>
            </w:r>
            <w:hyperlink r:id="rId60" w:tgtFrame="_blank" w:history="1">
              <w:r>
                <w:rPr>
                  <w:rStyle w:val="a4"/>
                  <w:rFonts w:ascii="微軟正黑體" w:eastAsia="微軟正黑體" w:hAnsi="微軟正黑體" w:hint="eastAsia"/>
                  <w:u w:val="none"/>
                </w:rPr>
                <w:t>Hotel Posada Los Alamos El Calafate 4</w:t>
              </w:r>
              <w:r>
                <w:rPr>
                  <w:rStyle w:val="a4"/>
                  <w:rFonts w:ascii="微軟正黑體" w:eastAsia="微軟正黑體" w:hAnsi="微軟正黑體" w:hint="eastAsia"/>
                  <w:u w:val="none"/>
                </w:rPr>
                <w:t>★</w:t>
              </w:r>
            </w:hyperlink>
            <w:r>
              <w:rPr>
                <w:rFonts w:ascii="微軟正黑體" w:eastAsia="微軟正黑體" w:hAnsi="微軟正黑體" w:hint="eastAsia"/>
                <w:color w:val="000000"/>
              </w:rPr>
              <w:t> </w:t>
            </w:r>
            <w:r>
              <w:rPr>
                <w:rFonts w:ascii="微軟正黑體" w:eastAsia="微軟正黑體" w:hAnsi="微軟正黑體" w:hint="eastAsia"/>
                <w:color w:val="000000"/>
              </w:rPr>
              <w:t>或</w:t>
            </w:r>
            <w:r>
              <w:rPr>
                <w:rFonts w:ascii="微軟正黑體" w:eastAsia="微軟正黑體" w:hAnsi="微軟正黑體" w:hint="eastAsia"/>
                <w:color w:val="000000"/>
              </w:rPr>
              <w:t> </w:t>
            </w:r>
            <w:r>
              <w:rPr>
                <w:rFonts w:ascii="微軟正黑體" w:eastAsia="微軟正黑體" w:hAnsi="微軟正黑體" w:hint="eastAsia"/>
                <w:color w:val="000000"/>
              </w:rPr>
              <w:t> </w:t>
            </w:r>
            <w:hyperlink r:id="rId61" w:tgtFrame="_blank" w:history="1">
              <w:r>
                <w:rPr>
                  <w:rStyle w:val="a4"/>
                  <w:rFonts w:ascii="微軟正黑體" w:eastAsia="微軟正黑體" w:hAnsi="微軟正黑體" w:hint="eastAsia"/>
                  <w:u w:val="none"/>
                </w:rPr>
                <w:t>Calafate Parque Hotel El Calafate 4</w:t>
              </w:r>
              <w:r>
                <w:rPr>
                  <w:rStyle w:val="a4"/>
                  <w:rFonts w:ascii="微軟正黑體" w:eastAsia="微軟正黑體" w:hAnsi="微軟正黑體" w:hint="eastAsia"/>
                  <w:u w:val="none"/>
                </w:rPr>
                <w:t>★</w:t>
              </w:r>
            </w:hyperlink>
          </w:p>
        </w:tc>
      </w:tr>
      <w:tr w:rsidR="00000000" w14:paraId="189A6BD2" w14:textId="77777777" w:rsidTr="0046508F">
        <w:tc>
          <w:tcPr>
            <w:tcW w:w="0" w:type="auto"/>
            <w:tcBorders>
              <w:top w:val="single" w:sz="6" w:space="0" w:color="auto"/>
              <w:left w:val="single" w:sz="6" w:space="0" w:color="auto"/>
              <w:bottom w:val="single" w:sz="6" w:space="0" w:color="auto"/>
              <w:right w:val="single" w:sz="6" w:space="0" w:color="auto"/>
            </w:tcBorders>
            <w:vAlign w:val="center"/>
            <w:hideMark/>
          </w:tcPr>
          <w:p w14:paraId="79AA1DA7" w14:textId="77777777" w:rsidR="00000000" w:rsidRDefault="009F3A5E">
            <w:r>
              <w:t>第</w:t>
            </w:r>
            <w:r>
              <w:t>16</w:t>
            </w:r>
            <w:r>
              <w:t>天</w:t>
            </w:r>
            <w:r>
              <w:t xml:space="preserve">:  </w:t>
            </w:r>
            <w:r>
              <w:rPr>
                <w:color w:val="5C7886"/>
              </w:rPr>
              <w:t>加拉法得市《大冰川人生必遊》</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00"/>
            </w:tblGrid>
            <w:tr w:rsidR="00000000" w14:paraId="5EBC65AB" w14:textId="77777777">
              <w:trPr>
                <w:tblCellSpacing w:w="15" w:type="dxa"/>
              </w:trPr>
              <w:tc>
                <w:tcPr>
                  <w:tcW w:w="0" w:type="auto"/>
                  <w:vAlign w:val="center"/>
                  <w:hideMark/>
                </w:tcPr>
                <w:p w14:paraId="0E4095B8" w14:textId="77777777" w:rsidR="00000000" w:rsidRDefault="009F3A5E"/>
              </w:tc>
            </w:tr>
          </w:tbl>
          <w:p w14:paraId="7C95494D" w14:textId="77777777" w:rsidR="00000000" w:rsidRDefault="009F3A5E">
            <w:r>
              <w:rPr>
                <w:noProof/>
              </w:rPr>
              <w:drawing>
                <wp:inline distT="0" distB="0" distL="0" distR="0" wp14:anchorId="08343753" wp14:editId="30580A77">
                  <wp:extent cx="6480000" cy="900000"/>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link="rId62">
                            <a:extLst>
                              <a:ext uri="{28A0092B-C50C-407E-A947-70E740481C1C}">
                                <a14:useLocalDpi xmlns:a14="http://schemas.microsoft.com/office/drawing/2010/main" val="0"/>
                              </a:ext>
                            </a:extLst>
                          </a:blip>
                          <a:srcRect/>
                          <a:stretch>
                            <a:fillRect/>
                          </a:stretch>
                        </pic:blipFill>
                        <pic:spPr bwMode="auto">
                          <a:xfrm>
                            <a:off x="0" y="0"/>
                            <a:ext cx="6480000" cy="900000"/>
                          </a:xfrm>
                          <a:prstGeom prst="rect">
                            <a:avLst/>
                          </a:prstGeom>
                          <a:noFill/>
                          <a:ln>
                            <a:noFill/>
                          </a:ln>
                        </pic:spPr>
                      </pic:pic>
                    </a:graphicData>
                  </a:graphic>
                </wp:inline>
              </w:drawing>
            </w:r>
          </w:p>
          <w:p w14:paraId="062A1CAA" w14:textId="77777777" w:rsidR="00000000" w:rsidRDefault="009F3A5E">
            <w:pPr>
              <w:pStyle w:val="Web"/>
            </w:pPr>
            <w:r>
              <w:rPr>
                <w:rFonts w:ascii="微軟正黑體" w:eastAsia="微軟正黑體" w:hAnsi="微軟正黑體" w:hint="eastAsia"/>
                <w:color w:val="000000"/>
              </w:rPr>
              <w:t>上午前住</w:t>
            </w:r>
            <w:r>
              <w:rPr>
                <w:rFonts w:ascii="微軟正黑體" w:eastAsia="微軟正黑體" w:hAnsi="微軟正黑體" w:hint="eastAsia"/>
                <w:color w:val="000000"/>
              </w:rPr>
              <w:t>80</w:t>
            </w:r>
            <w:r>
              <w:rPr>
                <w:rFonts w:ascii="微軟正黑體" w:eastAsia="微軟正黑體" w:hAnsi="微軟正黑體" w:hint="eastAsia"/>
                <w:color w:val="000000"/>
              </w:rPr>
              <w:t>公里外的世界自然奇觀【阿根廷冰川國家公園】的☆【莫雷諾大冰川</w:t>
            </w:r>
            <w:proofErr w:type="spellStart"/>
            <w:r>
              <w:rPr>
                <w:rFonts w:ascii="微軟正黑體" w:eastAsia="微軟正黑體" w:hAnsi="微軟正黑體" w:hint="eastAsia"/>
                <w:color w:val="000000"/>
              </w:rPr>
              <w:t>Glaciar</w:t>
            </w:r>
            <w:proofErr w:type="spellEnd"/>
            <w:r>
              <w:rPr>
                <w:rFonts w:ascii="微軟正黑體" w:eastAsia="微軟正黑體" w:hAnsi="微軟正黑體" w:hint="eastAsia"/>
                <w:color w:val="000000"/>
              </w:rPr>
              <w:t xml:space="preserve"> </w:t>
            </w:r>
            <w:proofErr w:type="spellStart"/>
            <w:r>
              <w:rPr>
                <w:rFonts w:ascii="微軟正黑體" w:eastAsia="微軟正黑體" w:hAnsi="微軟正黑體" w:hint="eastAsia"/>
                <w:color w:val="000000"/>
              </w:rPr>
              <w:t>Perito</w:t>
            </w:r>
            <w:proofErr w:type="spellEnd"/>
            <w:r>
              <w:rPr>
                <w:rFonts w:ascii="微軟正黑體" w:eastAsia="微軟正黑體" w:hAnsi="微軟正黑體" w:hint="eastAsia"/>
                <w:color w:val="000000"/>
              </w:rPr>
              <w:t xml:space="preserve"> Moreno</w:t>
            </w:r>
            <w:r>
              <w:rPr>
                <w:rFonts w:ascii="微軟正黑體" w:eastAsia="微軟正黑體" w:hAnsi="微軟正黑體" w:hint="eastAsia"/>
                <w:color w:val="000000"/>
              </w:rPr>
              <w:t>】，觀賞自然界力量所創造的景象，先前往冰川步道從不同的角度欣賞冰川英姿及生態，然</w:t>
            </w:r>
            <w:r>
              <w:rPr>
                <w:rFonts w:ascii="微軟正黑體" w:eastAsia="微軟正黑體" w:hAnsi="微軟正黑體" w:hint="eastAsia"/>
                <w:color w:val="000000"/>
              </w:rPr>
              <w:t>後到冰川正面的看台，就近欣賞大冰川的壯麗。大冰川形成於</w:t>
            </w:r>
            <w:r>
              <w:rPr>
                <w:rFonts w:ascii="微軟正黑體" w:eastAsia="微軟正黑體" w:hAnsi="微軟正黑體" w:hint="eastAsia"/>
                <w:color w:val="000000"/>
              </w:rPr>
              <w:t>20,000</w:t>
            </w:r>
            <w:r>
              <w:rPr>
                <w:rFonts w:ascii="微軟正黑體" w:eastAsia="微軟正黑體" w:hAnsi="微軟正黑體" w:hint="eastAsia"/>
                <w:color w:val="000000"/>
              </w:rPr>
              <w:t>年前的冰河時期，坐落於</w:t>
            </w:r>
            <w:r>
              <w:rPr>
                <w:rFonts w:ascii="微軟正黑體" w:eastAsia="微軟正黑體" w:hAnsi="微軟正黑體" w:hint="eastAsia"/>
                <w:color w:val="000000"/>
              </w:rPr>
              <w:t>ARGENTINA</w:t>
            </w:r>
            <w:r>
              <w:rPr>
                <w:rFonts w:ascii="微軟正黑體" w:eastAsia="微軟正黑體" w:hAnsi="微軟正黑體" w:hint="eastAsia"/>
                <w:color w:val="000000"/>
              </w:rPr>
              <w:t>湖和</w:t>
            </w:r>
            <w:r>
              <w:rPr>
                <w:rFonts w:ascii="微軟正黑體" w:eastAsia="微軟正黑體" w:hAnsi="微軟正黑體" w:hint="eastAsia"/>
                <w:color w:val="000000"/>
              </w:rPr>
              <w:t>RICO</w:t>
            </w:r>
            <w:r>
              <w:rPr>
                <w:rFonts w:ascii="微軟正黑體" w:eastAsia="微軟正黑體" w:hAnsi="微軟正黑體" w:hint="eastAsia"/>
                <w:color w:val="000000"/>
              </w:rPr>
              <w:t>湖</w:t>
            </w:r>
            <w:proofErr w:type="gramStart"/>
            <w:r>
              <w:rPr>
                <w:rFonts w:ascii="微軟正黑體" w:eastAsia="微軟正黑體" w:hAnsi="微軟正黑體" w:hint="eastAsia"/>
                <w:color w:val="000000"/>
              </w:rPr>
              <w:t>之間，</w:t>
            </w:r>
            <w:proofErr w:type="gramEnd"/>
            <w:r>
              <w:rPr>
                <w:rFonts w:ascii="微軟正黑體" w:eastAsia="微軟正黑體" w:hAnsi="微軟正黑體" w:hint="eastAsia"/>
                <w:color w:val="000000"/>
              </w:rPr>
              <w:t>冰川面積廣達</w:t>
            </w:r>
            <w:r>
              <w:rPr>
                <w:rFonts w:ascii="微軟正黑體" w:eastAsia="微軟正黑體" w:hAnsi="微軟正黑體" w:hint="eastAsia"/>
                <w:color w:val="000000"/>
              </w:rPr>
              <w:t>200</w:t>
            </w:r>
            <w:r>
              <w:rPr>
                <w:rFonts w:ascii="微軟正黑體" w:eastAsia="微軟正黑體" w:hAnsi="微軟正黑體" w:hint="eastAsia"/>
                <w:color w:val="000000"/>
              </w:rPr>
              <w:t>平方公里。每當</w:t>
            </w:r>
            <w:proofErr w:type="gramStart"/>
            <w:r>
              <w:rPr>
                <w:rFonts w:ascii="微軟正黑體" w:eastAsia="微軟正黑體" w:hAnsi="微軟正黑體" w:hint="eastAsia"/>
                <w:color w:val="000000"/>
              </w:rPr>
              <w:t>冰崩時</w:t>
            </w:r>
            <w:proofErr w:type="gramEnd"/>
            <w:r>
              <w:rPr>
                <w:rFonts w:ascii="微軟正黑體" w:eastAsia="微軟正黑體" w:hAnsi="微軟正黑體" w:hint="eastAsia"/>
                <w:color w:val="000000"/>
              </w:rPr>
              <w:t>其震動之聲驚天動地，與雪山溶化後形成的小溪之清脆之聲不分上下四面八方，</w:t>
            </w:r>
            <w:proofErr w:type="gramStart"/>
            <w:r>
              <w:rPr>
                <w:rFonts w:ascii="微軟正黑體" w:eastAsia="微軟正黑體" w:hAnsi="微軟正黑體" w:hint="eastAsia"/>
                <w:color w:val="000000"/>
              </w:rPr>
              <w:t>風擁而</w:t>
            </w:r>
            <w:proofErr w:type="gramEnd"/>
            <w:r>
              <w:rPr>
                <w:rFonts w:ascii="微軟正黑體" w:eastAsia="微軟正黑體" w:hAnsi="微軟正黑體" w:hint="eastAsia"/>
                <w:color w:val="000000"/>
              </w:rPr>
              <w:t>到非常動聽。</w:t>
            </w:r>
            <w:r>
              <w:rPr>
                <w:rFonts w:ascii="微軟正黑體" w:eastAsia="微軟正黑體" w:hAnsi="微軟正黑體" w:hint="eastAsia"/>
                <w:color w:val="000000"/>
              </w:rPr>
              <w:t>(</w:t>
            </w:r>
            <w:r>
              <w:rPr>
                <w:rFonts w:ascii="微軟正黑體" w:eastAsia="微軟正黑體" w:hAnsi="微軟正黑體" w:hint="eastAsia"/>
                <w:color w:val="000000"/>
              </w:rPr>
              <w:t>今日行車往返約</w:t>
            </w:r>
            <w:r>
              <w:rPr>
                <w:rFonts w:ascii="微軟正黑體" w:eastAsia="微軟正黑體" w:hAnsi="微軟正黑體" w:hint="eastAsia"/>
                <w:color w:val="000000"/>
              </w:rPr>
              <w:t>150</w:t>
            </w:r>
            <w:r>
              <w:rPr>
                <w:rFonts w:ascii="微軟正黑體" w:eastAsia="微軟正黑體" w:hAnsi="微軟正黑體" w:hint="eastAsia"/>
                <w:color w:val="000000"/>
              </w:rPr>
              <w:t>公里，約</w:t>
            </w:r>
            <w:r>
              <w:rPr>
                <w:rFonts w:ascii="微軟正黑體" w:eastAsia="微軟正黑體" w:hAnsi="微軟正黑體" w:hint="eastAsia"/>
                <w:color w:val="000000"/>
              </w:rPr>
              <w:t>2.5</w:t>
            </w:r>
            <w:r>
              <w:rPr>
                <w:rFonts w:ascii="微軟正黑體" w:eastAsia="微軟正黑體" w:hAnsi="微軟正黑體" w:hint="eastAsia"/>
                <w:color w:val="000000"/>
              </w:rPr>
              <w:t>小時</w:t>
            </w:r>
            <w:r>
              <w:rPr>
                <w:rFonts w:ascii="微軟正黑體" w:eastAsia="微軟正黑體" w:hAnsi="微軟正黑體" w:hint="eastAsia"/>
                <w:color w:val="000000"/>
              </w:rPr>
              <w:t>)</w:t>
            </w:r>
            <w:r>
              <w:rPr>
                <w:rFonts w:ascii="微軟正黑體" w:eastAsia="微軟正黑體" w:hAnsi="微軟正黑體" w:hint="eastAsia"/>
                <w:color w:val="000000"/>
              </w:rPr>
              <w:br/>
            </w:r>
            <w:r>
              <w:rPr>
                <w:rFonts w:ascii="微軟正黑體" w:eastAsia="微軟正黑體" w:hAnsi="微軟正黑體" w:hint="eastAsia"/>
                <w:color w:val="000000"/>
              </w:rPr>
              <w:br/>
            </w:r>
            <w:r>
              <w:rPr>
                <w:rFonts w:ascii="微軟正黑體" w:eastAsia="微軟正黑體" w:hAnsi="微軟正黑體" w:hint="eastAsia"/>
                <w:color w:val="000000"/>
              </w:rPr>
              <w:t>下午搭乘☆【冰河遊覽船】從湖面來觀賞壯麗的大冰川</w:t>
            </w:r>
            <w:r>
              <w:rPr>
                <w:rFonts w:ascii="微軟正黑體" w:eastAsia="微軟正黑體" w:hAnsi="微軟正黑體" w:hint="eastAsia"/>
                <w:color w:val="000000"/>
              </w:rPr>
              <w:t>。</w:t>
            </w:r>
          </w:p>
        </w:tc>
      </w:tr>
      <w:tr w:rsidR="00000000" w14:paraId="2EE07DDE" w14:textId="77777777" w:rsidTr="0046508F">
        <w:tc>
          <w:tcPr>
            <w:tcW w:w="0" w:type="auto"/>
            <w:tcBorders>
              <w:top w:val="single" w:sz="6" w:space="0" w:color="auto"/>
              <w:left w:val="single" w:sz="6" w:space="0" w:color="auto"/>
              <w:bottom w:val="single" w:sz="6" w:space="0" w:color="auto"/>
              <w:right w:val="single" w:sz="6" w:space="0" w:color="auto"/>
            </w:tcBorders>
            <w:vAlign w:val="center"/>
            <w:hideMark/>
          </w:tcPr>
          <w:p w14:paraId="77270465" w14:textId="77777777" w:rsidR="00000000" w:rsidRDefault="009F3A5E">
            <w:r>
              <w:t>早餐</w:t>
            </w:r>
            <w:r>
              <w:t>:</w:t>
            </w:r>
            <w:r>
              <w:t>旅館內</w:t>
            </w:r>
            <w:r>
              <w:br/>
            </w:r>
            <w:r>
              <w:t>中餐</w:t>
            </w:r>
            <w:r>
              <w:t>:</w:t>
            </w:r>
            <w:r>
              <w:t>遊客中心西式簡餐</w:t>
            </w:r>
            <w:r>
              <w:br/>
            </w:r>
            <w:r>
              <w:t>晚餐</w:t>
            </w:r>
            <w:r>
              <w:t>:</w:t>
            </w:r>
            <w:r>
              <w:t>西式料理</w:t>
            </w:r>
            <w:r>
              <w:br/>
            </w:r>
            <w:r>
              <w:t>飯店</w:t>
            </w:r>
            <w:r>
              <w:t>:</w:t>
            </w:r>
            <w:hyperlink r:id="rId63" w:tgtFrame="_blank" w:history="1">
              <w:r>
                <w:rPr>
                  <w:rStyle w:val="a4"/>
                  <w:rFonts w:ascii="微軟正黑體" w:eastAsia="微軟正黑體" w:hAnsi="微軟正黑體" w:hint="eastAsia"/>
                  <w:u w:val="none"/>
                </w:rPr>
                <w:t>Hotel Posada Los Alamos 4</w:t>
              </w:r>
              <w:r>
                <w:rPr>
                  <w:rStyle w:val="a4"/>
                  <w:rFonts w:ascii="微軟正黑體" w:eastAsia="微軟正黑體" w:hAnsi="微軟正黑體" w:hint="eastAsia"/>
                  <w:u w:val="none"/>
                </w:rPr>
                <w:t>★</w:t>
              </w:r>
            </w:hyperlink>
            <w:r>
              <w:rPr>
                <w:rFonts w:ascii="微軟正黑體" w:eastAsia="微軟正黑體" w:hAnsi="微軟正黑體" w:hint="eastAsia"/>
                <w:color w:val="000000"/>
              </w:rPr>
              <w:t> </w:t>
            </w:r>
            <w:r>
              <w:rPr>
                <w:rFonts w:ascii="微軟正黑體" w:eastAsia="微軟正黑體" w:hAnsi="微軟正黑體" w:hint="eastAsia"/>
                <w:color w:val="000000"/>
              </w:rPr>
              <w:t>或</w:t>
            </w:r>
            <w:r>
              <w:rPr>
                <w:rFonts w:ascii="微軟正黑體" w:eastAsia="微軟正黑體" w:hAnsi="微軟正黑體" w:hint="eastAsia"/>
                <w:color w:val="000000"/>
              </w:rPr>
              <w:t> </w:t>
            </w:r>
            <w:hyperlink r:id="rId64" w:tgtFrame="_blank" w:history="1">
              <w:r>
                <w:rPr>
                  <w:rStyle w:val="a4"/>
                  <w:rFonts w:ascii="微軟正黑體" w:eastAsia="微軟正黑體" w:hAnsi="微軟正黑體" w:hint="eastAsia"/>
                  <w:u w:val="none"/>
                </w:rPr>
                <w:t>Calafate Parque Hotel El Calafate 4</w:t>
              </w:r>
              <w:r>
                <w:rPr>
                  <w:rStyle w:val="a4"/>
                  <w:rFonts w:ascii="微軟正黑體" w:eastAsia="微軟正黑體" w:hAnsi="微軟正黑體" w:hint="eastAsia"/>
                  <w:u w:val="none"/>
                </w:rPr>
                <w:t>★</w:t>
              </w:r>
            </w:hyperlink>
          </w:p>
        </w:tc>
      </w:tr>
      <w:tr w:rsidR="00000000" w14:paraId="099B30F7" w14:textId="77777777" w:rsidTr="0046508F">
        <w:tc>
          <w:tcPr>
            <w:tcW w:w="0" w:type="auto"/>
            <w:tcBorders>
              <w:top w:val="single" w:sz="6" w:space="0" w:color="auto"/>
              <w:left w:val="single" w:sz="6" w:space="0" w:color="auto"/>
              <w:bottom w:val="single" w:sz="6" w:space="0" w:color="auto"/>
              <w:right w:val="single" w:sz="6" w:space="0" w:color="auto"/>
            </w:tcBorders>
            <w:vAlign w:val="center"/>
            <w:hideMark/>
          </w:tcPr>
          <w:p w14:paraId="75498C21" w14:textId="77777777" w:rsidR="00000000" w:rsidRDefault="009F3A5E">
            <w:r>
              <w:t>第</w:t>
            </w:r>
            <w:r>
              <w:t>17</w:t>
            </w:r>
            <w:r>
              <w:t>天</w:t>
            </w:r>
            <w:r>
              <w:t xml:space="preserve">:  </w:t>
            </w:r>
            <w:r>
              <w:rPr>
                <w:color w:val="5C7886"/>
              </w:rPr>
              <w:t>加拉法得市－布宜諾斯艾利斯</w:t>
            </w:r>
            <w:r>
              <w:rPr>
                <w:color w:val="5C7886"/>
              </w:rPr>
              <w:t>Buenos Aires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00"/>
            </w:tblGrid>
            <w:tr w:rsidR="00000000" w14:paraId="71E7DC3D" w14:textId="77777777">
              <w:trPr>
                <w:tblCellSpacing w:w="15" w:type="dxa"/>
              </w:trPr>
              <w:tc>
                <w:tcPr>
                  <w:tcW w:w="0" w:type="auto"/>
                  <w:vAlign w:val="center"/>
                  <w:hideMark/>
                </w:tcPr>
                <w:p w14:paraId="2191D011" w14:textId="77777777" w:rsidR="00000000" w:rsidRDefault="009F3A5E"/>
              </w:tc>
            </w:tr>
          </w:tbl>
          <w:p w14:paraId="66F8F59C" w14:textId="77777777" w:rsidR="00000000" w:rsidRDefault="009F3A5E">
            <w:r>
              <w:rPr>
                <w:noProof/>
              </w:rPr>
              <w:drawing>
                <wp:inline distT="0" distB="0" distL="0" distR="0" wp14:anchorId="3535569C" wp14:editId="6BC28774">
                  <wp:extent cx="6480000" cy="900000"/>
                  <wp:effectExtent l="0" t="0"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6480000" cy="900000"/>
                          </a:xfrm>
                          <a:prstGeom prst="rect">
                            <a:avLst/>
                          </a:prstGeom>
                          <a:noFill/>
                          <a:ln>
                            <a:noFill/>
                          </a:ln>
                        </pic:spPr>
                      </pic:pic>
                    </a:graphicData>
                  </a:graphic>
                </wp:inline>
              </w:drawing>
            </w:r>
          </w:p>
          <w:p w14:paraId="77F35FC6" w14:textId="77777777" w:rsidR="00000000" w:rsidRDefault="009F3A5E">
            <w:pPr>
              <w:pStyle w:val="Web"/>
              <w:rPr>
                <w:rFonts w:ascii="微軟正黑體" w:eastAsia="微軟正黑體" w:hAnsi="微軟正黑體"/>
                <w:color w:val="000000"/>
                <w:sz w:val="27"/>
                <w:szCs w:val="27"/>
              </w:rPr>
            </w:pPr>
            <w:r>
              <w:rPr>
                <w:rFonts w:ascii="微軟正黑體" w:eastAsia="微軟正黑體" w:hAnsi="微軟正黑體" w:hint="eastAsia"/>
                <w:color w:val="000000"/>
                <w:sz w:val="27"/>
                <w:szCs w:val="27"/>
              </w:rPr>
              <w:t>上午自由活動於此充滿度假的觀光小鎮自由活動逛街購物。下午搭機飛往阿根廷首都南美巴黎</w:t>
            </w:r>
            <w:r>
              <w:rPr>
                <w:rFonts w:ascii="微軟正黑體" w:eastAsia="微軟正黑體" w:hAnsi="微軟正黑體" w:hint="eastAsia"/>
                <w:color w:val="000000"/>
                <w:sz w:val="27"/>
                <w:szCs w:val="27"/>
              </w:rPr>
              <w:t>-</w:t>
            </w:r>
            <w:r>
              <w:rPr>
                <w:rFonts w:ascii="微軟正黑體" w:eastAsia="微軟正黑體" w:hAnsi="微軟正黑體" w:hint="eastAsia"/>
                <w:color w:val="000000"/>
                <w:sz w:val="27"/>
                <w:szCs w:val="27"/>
              </w:rPr>
              <w:t>布宜諾斯艾利斯，是阿根廷的首都和最大城市，位於拉普拉塔河（</w:t>
            </w:r>
            <w:r>
              <w:rPr>
                <w:rFonts w:ascii="微軟正黑體" w:eastAsia="微軟正黑體" w:hAnsi="微軟正黑體" w:hint="eastAsia"/>
                <w:color w:val="000000"/>
                <w:sz w:val="27"/>
                <w:szCs w:val="27"/>
              </w:rPr>
              <w:t>R</w:t>
            </w:r>
            <w:r>
              <w:rPr>
                <w:rFonts w:ascii="微軟正黑體" w:eastAsia="微軟正黑體" w:hAnsi="微軟正黑體" w:hint="eastAsia"/>
                <w:color w:val="000000"/>
                <w:sz w:val="27"/>
                <w:szCs w:val="27"/>
              </w:rPr>
              <w:t>í</w:t>
            </w:r>
            <w:r>
              <w:rPr>
                <w:rFonts w:ascii="微軟正黑體" w:eastAsia="微軟正黑體" w:hAnsi="微軟正黑體" w:hint="eastAsia"/>
                <w:color w:val="000000"/>
                <w:sz w:val="27"/>
                <w:szCs w:val="27"/>
              </w:rPr>
              <w:t xml:space="preserve">o de la </w:t>
            </w:r>
            <w:r>
              <w:rPr>
                <w:rFonts w:ascii="微軟正黑體" w:eastAsia="微軟正黑體" w:hAnsi="微軟正黑體" w:hint="eastAsia"/>
                <w:color w:val="000000"/>
                <w:sz w:val="27"/>
                <w:szCs w:val="27"/>
              </w:rPr>
              <w:lastRenderedPageBreak/>
              <w:t>Plata</w:t>
            </w:r>
            <w:r>
              <w:rPr>
                <w:rFonts w:ascii="微軟正黑體" w:eastAsia="微軟正黑體" w:hAnsi="微軟正黑體" w:hint="eastAsia"/>
                <w:color w:val="000000"/>
                <w:sz w:val="27"/>
                <w:szCs w:val="27"/>
              </w:rPr>
              <w:t>）南岸，對岸為烏拉圭。</w:t>
            </w:r>
            <w:r>
              <w:rPr>
                <w:rFonts w:ascii="微軟正黑體" w:eastAsia="微軟正黑體" w:hAnsi="微軟正黑體" w:hint="eastAsia"/>
                <w:color w:val="000000"/>
                <w:sz w:val="27"/>
                <w:szCs w:val="27"/>
              </w:rPr>
              <w:t>常住人口</w:t>
            </w:r>
            <w:r>
              <w:rPr>
                <w:rFonts w:ascii="微軟正黑體" w:eastAsia="微軟正黑體" w:hAnsi="微軟正黑體" w:hint="eastAsia"/>
                <w:color w:val="000000"/>
                <w:sz w:val="27"/>
                <w:szCs w:val="27"/>
              </w:rPr>
              <w:t>1700</w:t>
            </w:r>
            <w:r>
              <w:rPr>
                <w:rFonts w:ascii="微軟正黑體" w:eastAsia="微軟正黑體" w:hAnsi="微軟正黑體" w:hint="eastAsia"/>
                <w:color w:val="000000"/>
                <w:sz w:val="27"/>
                <w:szCs w:val="27"/>
              </w:rPr>
              <w:t>萬，是拉丁美洲第二大都會區，僅次於大聖保羅地區</w:t>
            </w:r>
            <w:r>
              <w:rPr>
                <w:rFonts w:ascii="微軟正黑體" w:eastAsia="微軟正黑體" w:hAnsi="微軟正黑體" w:hint="eastAsia"/>
                <w:color w:val="000000"/>
                <w:sz w:val="27"/>
                <w:szCs w:val="27"/>
              </w:rPr>
              <w:t>2000</w:t>
            </w:r>
            <w:r>
              <w:rPr>
                <w:rFonts w:ascii="微軟正黑體" w:eastAsia="微軟正黑體" w:hAnsi="微軟正黑體" w:hint="eastAsia"/>
                <w:color w:val="000000"/>
                <w:sz w:val="27"/>
                <w:szCs w:val="27"/>
              </w:rPr>
              <w:t>萬。布宜諾斯艾利斯為拉丁美洲最歐洲化的城市。七月九日大道（</w:t>
            </w:r>
            <w:r>
              <w:rPr>
                <w:rFonts w:ascii="微軟正黑體" w:eastAsia="微軟正黑體" w:hAnsi="微軟正黑體" w:hint="eastAsia"/>
                <w:color w:val="000000"/>
                <w:sz w:val="27"/>
                <w:szCs w:val="27"/>
              </w:rPr>
              <w:t>La Avenida 9 de Julio</w:t>
            </w:r>
            <w:r>
              <w:rPr>
                <w:rFonts w:ascii="微軟正黑體" w:eastAsia="微軟正黑體" w:hAnsi="微軟正黑體" w:hint="eastAsia"/>
                <w:color w:val="000000"/>
                <w:sz w:val="27"/>
                <w:szCs w:val="27"/>
              </w:rPr>
              <w:t>）是世界最寬的馬路，有約</w:t>
            </w:r>
            <w:r>
              <w:rPr>
                <w:rFonts w:ascii="微軟正黑體" w:eastAsia="微軟正黑體" w:hAnsi="微軟正黑體" w:hint="eastAsia"/>
                <w:color w:val="000000"/>
                <w:sz w:val="27"/>
                <w:szCs w:val="27"/>
              </w:rPr>
              <w:t>130</w:t>
            </w:r>
            <w:r>
              <w:rPr>
                <w:rFonts w:ascii="微軟正黑體" w:eastAsia="微軟正黑體" w:hAnsi="微軟正黑體" w:hint="eastAsia"/>
                <w:color w:val="000000"/>
                <w:sz w:val="27"/>
                <w:szCs w:val="27"/>
              </w:rPr>
              <w:t>公尺寬（超過</w:t>
            </w:r>
            <w:r>
              <w:rPr>
                <w:rFonts w:ascii="微軟正黑體" w:eastAsia="微軟正黑體" w:hAnsi="微軟正黑體" w:hint="eastAsia"/>
                <w:color w:val="000000"/>
                <w:sz w:val="27"/>
                <w:szCs w:val="27"/>
              </w:rPr>
              <w:t>16</w:t>
            </w:r>
            <w:r>
              <w:rPr>
                <w:rFonts w:ascii="微軟正黑體" w:eastAsia="微軟正黑體" w:hAnsi="微軟正黑體" w:hint="eastAsia"/>
                <w:color w:val="000000"/>
                <w:sz w:val="27"/>
                <w:szCs w:val="27"/>
              </w:rPr>
              <w:t>車道）。有名的阿根廷探戈的發源地就在布市的博卡區（</w:t>
            </w:r>
            <w:r>
              <w:rPr>
                <w:rFonts w:ascii="微軟正黑體" w:eastAsia="微軟正黑體" w:hAnsi="微軟正黑體" w:hint="eastAsia"/>
                <w:color w:val="000000"/>
                <w:sz w:val="27"/>
                <w:szCs w:val="27"/>
              </w:rPr>
              <w:t>La Boca</w:t>
            </w:r>
            <w:r>
              <w:rPr>
                <w:rFonts w:ascii="微軟正黑體" w:eastAsia="微軟正黑體" w:hAnsi="微軟正黑體" w:hint="eastAsia"/>
                <w:color w:val="000000"/>
                <w:sz w:val="27"/>
                <w:szCs w:val="27"/>
              </w:rPr>
              <w:t>）。</w:t>
            </w:r>
            <w:r>
              <w:rPr>
                <w:rFonts w:ascii="微軟正黑體" w:eastAsia="微軟正黑體" w:hAnsi="微軟正黑體" w:hint="eastAsia"/>
                <w:color w:val="000000"/>
                <w:sz w:val="27"/>
                <w:szCs w:val="27"/>
              </w:rPr>
              <w:t>2007</w:t>
            </w:r>
            <w:r>
              <w:rPr>
                <w:rFonts w:ascii="微軟正黑體" w:eastAsia="微軟正黑體" w:hAnsi="微軟正黑體" w:hint="eastAsia"/>
                <w:color w:val="000000"/>
                <w:sz w:val="27"/>
                <w:szCs w:val="27"/>
              </w:rPr>
              <w:t>年布宜諾斯艾利斯被評為全球天第三最美的城市。</w:t>
            </w:r>
          </w:p>
          <w:p w14:paraId="4EAE23AB" w14:textId="77777777" w:rsidR="00000000" w:rsidRDefault="009F3A5E">
            <w:pPr>
              <w:pStyle w:val="2"/>
              <w:jc w:val="both"/>
              <w:rPr>
                <w:rFonts w:hint="eastAsia"/>
              </w:rPr>
            </w:pPr>
            <w:r>
              <w:rPr>
                <w:rFonts w:ascii="微軟正黑體" w:eastAsia="微軟正黑體" w:hAnsi="微軟正黑體" w:hint="eastAsia"/>
                <w:color w:val="000000"/>
                <w:sz w:val="27"/>
                <w:szCs w:val="27"/>
              </w:rPr>
              <w:t>晚間觀賞可代表阿根廷風情，精彩而挑情香</w:t>
            </w:r>
            <w:proofErr w:type="gramStart"/>
            <w:r>
              <w:rPr>
                <w:rFonts w:ascii="微軟正黑體" w:eastAsia="微軟正黑體" w:hAnsi="微軟正黑體" w:hint="eastAsia"/>
                <w:color w:val="000000"/>
                <w:sz w:val="27"/>
                <w:szCs w:val="27"/>
              </w:rPr>
              <w:t>艷</w:t>
            </w:r>
            <w:proofErr w:type="gramEnd"/>
            <w:r>
              <w:rPr>
                <w:rFonts w:ascii="微軟正黑體" w:eastAsia="微軟正黑體" w:hAnsi="微軟正黑體" w:hint="eastAsia"/>
                <w:color w:val="000000"/>
                <w:sz w:val="27"/>
                <w:szCs w:val="27"/>
              </w:rPr>
              <w:t>的☆【探戈秀】</w:t>
            </w:r>
            <w:r>
              <w:rPr>
                <w:rFonts w:ascii="微軟正黑體" w:eastAsia="微軟正黑體" w:hAnsi="微軟正黑體" w:hint="eastAsia"/>
                <w:color w:val="000000"/>
                <w:sz w:val="27"/>
                <w:szCs w:val="27"/>
              </w:rPr>
              <w:t>。</w:t>
            </w:r>
          </w:p>
        </w:tc>
      </w:tr>
      <w:tr w:rsidR="00000000" w14:paraId="495D9C06" w14:textId="77777777" w:rsidTr="0046508F">
        <w:tc>
          <w:tcPr>
            <w:tcW w:w="0" w:type="auto"/>
            <w:tcBorders>
              <w:top w:val="single" w:sz="6" w:space="0" w:color="auto"/>
              <w:left w:val="single" w:sz="6" w:space="0" w:color="auto"/>
              <w:bottom w:val="single" w:sz="6" w:space="0" w:color="auto"/>
              <w:right w:val="single" w:sz="6" w:space="0" w:color="auto"/>
            </w:tcBorders>
            <w:vAlign w:val="center"/>
            <w:hideMark/>
          </w:tcPr>
          <w:p w14:paraId="21B21F0B" w14:textId="77777777" w:rsidR="00000000" w:rsidRDefault="009F3A5E">
            <w:r>
              <w:lastRenderedPageBreak/>
              <w:t>早餐</w:t>
            </w:r>
            <w:r>
              <w:t>:</w:t>
            </w:r>
            <w:r>
              <w:t>旅館內</w:t>
            </w:r>
            <w:r>
              <w:br/>
            </w:r>
            <w:r>
              <w:t>中餐</w:t>
            </w:r>
            <w:r>
              <w:t>:</w:t>
            </w:r>
            <w:r>
              <w:t>西式料理</w:t>
            </w:r>
            <w:r>
              <w:br/>
            </w:r>
            <w:r>
              <w:t>晚餐</w:t>
            </w:r>
            <w:r>
              <w:t>:</w:t>
            </w:r>
            <w:r>
              <w:t>探戈秀西式套餐</w:t>
            </w:r>
            <w:r>
              <w:br/>
            </w:r>
            <w:r>
              <w:t>飯店</w:t>
            </w:r>
            <w:r>
              <w:t>:</w:t>
            </w:r>
            <w:hyperlink r:id="rId66" w:tgtFrame="_blank" w:history="1">
              <w:r>
                <w:rPr>
                  <w:rStyle w:val="a4"/>
                  <w:rFonts w:ascii="微軟正黑體" w:eastAsia="微軟正黑體" w:hAnsi="微軟正黑體" w:hint="eastAsia"/>
                  <w:sz w:val="23"/>
                  <w:szCs w:val="23"/>
                  <w:u w:val="none"/>
                </w:rPr>
                <w:t>Intercontinental Hotel BsAs 5</w:t>
              </w:r>
              <w:r>
                <w:rPr>
                  <w:rStyle w:val="a4"/>
                  <w:rFonts w:ascii="微軟正黑體" w:eastAsia="微軟正黑體" w:hAnsi="微軟正黑體" w:hint="eastAsia"/>
                  <w:sz w:val="23"/>
                  <w:szCs w:val="23"/>
                  <w:u w:val="none"/>
                </w:rPr>
                <w:t>★</w:t>
              </w:r>
            </w:hyperlink>
            <w:r>
              <w:rPr>
                <w:rFonts w:ascii="微軟正黑體" w:eastAsia="微軟正黑體" w:hAnsi="微軟正黑體" w:hint="eastAsia"/>
                <w:color w:val="000000"/>
                <w:sz w:val="23"/>
                <w:szCs w:val="23"/>
              </w:rPr>
              <w:t> </w:t>
            </w:r>
            <w:r>
              <w:rPr>
                <w:rFonts w:ascii="微軟正黑體" w:eastAsia="微軟正黑體" w:hAnsi="微軟正黑體" w:hint="eastAsia"/>
                <w:color w:val="000000"/>
                <w:sz w:val="23"/>
                <w:szCs w:val="23"/>
              </w:rPr>
              <w:t>或</w:t>
            </w:r>
            <w:r>
              <w:rPr>
                <w:rFonts w:ascii="微軟正黑體" w:eastAsia="微軟正黑體" w:hAnsi="微軟正黑體" w:hint="eastAsia"/>
                <w:color w:val="000000"/>
                <w:sz w:val="23"/>
                <w:szCs w:val="23"/>
              </w:rPr>
              <w:t> </w:t>
            </w:r>
            <w:hyperlink r:id="rId67" w:tgtFrame="_blank" w:history="1">
              <w:r>
                <w:rPr>
                  <w:rStyle w:val="a4"/>
                  <w:rFonts w:ascii="微軟正黑體" w:eastAsia="微軟正黑體" w:hAnsi="微軟正黑體" w:hint="eastAsia"/>
                  <w:sz w:val="23"/>
                  <w:szCs w:val="23"/>
                  <w:u w:val="none"/>
                </w:rPr>
                <w:t>Hotel Panamericano BsAs 5</w:t>
              </w:r>
              <w:r>
                <w:rPr>
                  <w:rStyle w:val="a4"/>
                  <w:rFonts w:ascii="微軟正黑體" w:eastAsia="微軟正黑體" w:hAnsi="微軟正黑體" w:hint="eastAsia"/>
                  <w:sz w:val="23"/>
                  <w:szCs w:val="23"/>
                  <w:u w:val="none"/>
                </w:rPr>
                <w:t>★</w:t>
              </w:r>
            </w:hyperlink>
          </w:p>
        </w:tc>
      </w:tr>
      <w:tr w:rsidR="00000000" w14:paraId="0B4FB6B0" w14:textId="77777777" w:rsidTr="0046508F">
        <w:tc>
          <w:tcPr>
            <w:tcW w:w="0" w:type="auto"/>
            <w:tcBorders>
              <w:top w:val="single" w:sz="6" w:space="0" w:color="auto"/>
              <w:left w:val="single" w:sz="6" w:space="0" w:color="auto"/>
              <w:bottom w:val="single" w:sz="6" w:space="0" w:color="auto"/>
              <w:right w:val="single" w:sz="6" w:space="0" w:color="auto"/>
            </w:tcBorders>
            <w:vAlign w:val="center"/>
            <w:hideMark/>
          </w:tcPr>
          <w:p w14:paraId="27376068" w14:textId="77777777" w:rsidR="00000000" w:rsidRDefault="009F3A5E">
            <w:r>
              <w:t>第</w:t>
            </w:r>
            <w:r>
              <w:t>18</w:t>
            </w:r>
            <w:r>
              <w:t>天</w:t>
            </w:r>
            <w:r>
              <w:t xml:space="preserve">:  </w:t>
            </w:r>
            <w:r>
              <w:rPr>
                <w:color w:val="5C7886"/>
              </w:rPr>
              <w:t>布宜諾斯艾利斯</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00"/>
            </w:tblGrid>
            <w:tr w:rsidR="00000000" w14:paraId="7730F0BE" w14:textId="77777777">
              <w:trPr>
                <w:tblCellSpacing w:w="15" w:type="dxa"/>
              </w:trPr>
              <w:tc>
                <w:tcPr>
                  <w:tcW w:w="0" w:type="auto"/>
                  <w:vAlign w:val="center"/>
                  <w:hideMark/>
                </w:tcPr>
                <w:p w14:paraId="127A4189" w14:textId="77777777" w:rsidR="00000000" w:rsidRDefault="009F3A5E"/>
              </w:tc>
            </w:tr>
          </w:tbl>
          <w:p w14:paraId="2B90B045" w14:textId="77777777" w:rsidR="00000000" w:rsidRDefault="009F3A5E">
            <w:r>
              <w:rPr>
                <w:noProof/>
              </w:rPr>
              <w:drawing>
                <wp:inline distT="0" distB="0" distL="0" distR="0" wp14:anchorId="27895F2E" wp14:editId="6702FE26">
                  <wp:extent cx="6480000" cy="900000"/>
                  <wp:effectExtent l="0" t="0" r="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link="rId68">
                            <a:extLst>
                              <a:ext uri="{28A0092B-C50C-407E-A947-70E740481C1C}">
                                <a14:useLocalDpi xmlns:a14="http://schemas.microsoft.com/office/drawing/2010/main" val="0"/>
                              </a:ext>
                            </a:extLst>
                          </a:blip>
                          <a:srcRect/>
                          <a:stretch>
                            <a:fillRect/>
                          </a:stretch>
                        </pic:blipFill>
                        <pic:spPr bwMode="auto">
                          <a:xfrm>
                            <a:off x="0" y="0"/>
                            <a:ext cx="6480000" cy="900000"/>
                          </a:xfrm>
                          <a:prstGeom prst="rect">
                            <a:avLst/>
                          </a:prstGeom>
                          <a:noFill/>
                          <a:ln>
                            <a:noFill/>
                          </a:ln>
                        </pic:spPr>
                      </pic:pic>
                    </a:graphicData>
                  </a:graphic>
                </wp:inline>
              </w:drawing>
            </w:r>
          </w:p>
          <w:p w14:paraId="68C71BA9" w14:textId="77777777" w:rsidR="00000000" w:rsidRDefault="009F3A5E">
            <w:pPr>
              <w:pStyle w:val="Web"/>
              <w:rPr>
                <w:rFonts w:ascii="微軟正黑體" w:eastAsia="微軟正黑體" w:hAnsi="微軟正黑體"/>
                <w:color w:val="000000"/>
                <w:sz w:val="27"/>
                <w:szCs w:val="27"/>
              </w:rPr>
            </w:pPr>
            <w:r>
              <w:rPr>
                <w:rFonts w:ascii="微軟正黑體" w:eastAsia="微軟正黑體" w:hAnsi="微軟正黑體" w:hint="eastAsia"/>
                <w:color w:val="000000"/>
              </w:rPr>
              <w:t>今日全日遊覽此一美麗的南美城市</w:t>
            </w:r>
            <w:r>
              <w:rPr>
                <w:rFonts w:ascii="微軟正黑體" w:eastAsia="微軟正黑體" w:hAnsi="微軟正黑體" w:hint="eastAsia"/>
                <w:color w:val="000000"/>
              </w:rPr>
              <w:t>-</w:t>
            </w:r>
            <w:r>
              <w:rPr>
                <w:rFonts w:ascii="微軟正黑體" w:eastAsia="微軟正黑體" w:hAnsi="微軟正黑體" w:hint="eastAsia"/>
                <w:color w:val="000000"/>
              </w:rPr>
              <w:t>布宜諾斯艾利斯，上午市區參觀世界最寬的◎【七九大道】、◎【哥隆歌劇院】、布市探戈發源地◎【波卡區】、◎【女人橋】、◎【五月廣場】總統府及阿根廷的獨立英雄馬丁將軍遺體的◎【主教堂】、◎【鋼花雕塑公園】◎【玫瑰公園】</w:t>
            </w:r>
            <w:r>
              <w:rPr>
                <w:rFonts w:ascii="微軟正黑體" w:eastAsia="微軟正黑體" w:hAnsi="微軟正黑體" w:hint="eastAsia"/>
                <w:color w:val="000000"/>
              </w:rPr>
              <w:t>。</w:t>
            </w:r>
            <w:r>
              <w:rPr>
                <w:rFonts w:ascii="微軟正黑體" w:eastAsia="微軟正黑體" w:hAnsi="微軟正黑體" w:hint="eastAsia"/>
                <w:color w:val="000000"/>
                <w:sz w:val="27"/>
                <w:szCs w:val="27"/>
              </w:rPr>
              <w:br/>
            </w:r>
            <w:r>
              <w:rPr>
                <w:rFonts w:ascii="微軟正黑體" w:eastAsia="微軟正黑體" w:hAnsi="微軟正黑體" w:hint="eastAsia"/>
                <w:color w:val="000000"/>
                <w:sz w:val="27"/>
                <w:szCs w:val="27"/>
              </w:rPr>
              <w:br/>
            </w:r>
            <w:r>
              <w:rPr>
                <w:rFonts w:ascii="微軟正黑體" w:eastAsia="微軟正黑體" w:hAnsi="微軟正黑體" w:hint="eastAsia"/>
                <w:color w:val="000000"/>
              </w:rPr>
              <w:t>下午至市區◎</w:t>
            </w:r>
            <w:r>
              <w:rPr>
                <w:rFonts w:ascii="微軟正黑體" w:eastAsia="微軟正黑體" w:hAnsi="微軟正黑體" w:hint="eastAsia"/>
                <w:color w:val="000000"/>
              </w:rPr>
              <w:t>【貝隆夫人艾薇塔墓園】、◎【佛羅里達街】自由購物</w:t>
            </w:r>
            <w:r>
              <w:rPr>
                <w:rFonts w:ascii="微軟正黑體" w:eastAsia="微軟正黑體" w:hAnsi="微軟正黑體" w:hint="eastAsia"/>
                <w:color w:val="000000"/>
              </w:rPr>
              <w:t>。</w:t>
            </w:r>
          </w:p>
          <w:p w14:paraId="397CFF02" w14:textId="77777777" w:rsidR="00000000" w:rsidRDefault="009F3A5E">
            <w:pPr>
              <w:pStyle w:val="Web"/>
              <w:rPr>
                <w:rFonts w:ascii="微軟正黑體" w:eastAsia="微軟正黑體" w:hAnsi="微軟正黑體" w:hint="eastAsia"/>
                <w:color w:val="000000"/>
                <w:sz w:val="27"/>
                <w:szCs w:val="27"/>
              </w:rPr>
            </w:pPr>
            <w:r>
              <w:rPr>
                <w:rFonts w:ascii="微軟正黑體" w:eastAsia="微軟正黑體" w:hAnsi="微軟正黑體" w:hint="eastAsia"/>
                <w:color w:val="000000"/>
                <w:sz w:val="27"/>
                <w:szCs w:val="27"/>
              </w:rPr>
              <w:t> </w:t>
            </w:r>
          </w:p>
        </w:tc>
      </w:tr>
      <w:tr w:rsidR="00000000" w14:paraId="4A28A046" w14:textId="77777777" w:rsidTr="0046508F">
        <w:tc>
          <w:tcPr>
            <w:tcW w:w="0" w:type="auto"/>
            <w:tcBorders>
              <w:top w:val="single" w:sz="6" w:space="0" w:color="auto"/>
              <w:left w:val="single" w:sz="6" w:space="0" w:color="auto"/>
              <w:bottom w:val="single" w:sz="6" w:space="0" w:color="auto"/>
              <w:right w:val="single" w:sz="6" w:space="0" w:color="auto"/>
            </w:tcBorders>
            <w:vAlign w:val="center"/>
            <w:hideMark/>
          </w:tcPr>
          <w:p w14:paraId="0C2031F1" w14:textId="77777777" w:rsidR="00000000" w:rsidRDefault="009F3A5E">
            <w:pPr>
              <w:rPr>
                <w:rFonts w:hint="eastAsia"/>
              </w:rPr>
            </w:pPr>
            <w:r>
              <w:t>早餐</w:t>
            </w:r>
            <w:r>
              <w:t>:</w:t>
            </w:r>
            <w:r>
              <w:t>旅館內</w:t>
            </w:r>
            <w:r>
              <w:br/>
            </w:r>
            <w:r>
              <w:t>中餐</w:t>
            </w:r>
            <w:r>
              <w:t>:</w:t>
            </w:r>
            <w:r>
              <w:t>中式料理</w:t>
            </w:r>
            <w:r>
              <w:br/>
            </w:r>
            <w:r>
              <w:t>晚餐</w:t>
            </w:r>
            <w:r>
              <w:t>:</w:t>
            </w:r>
            <w:r>
              <w:t>西式料理</w:t>
            </w:r>
            <w:r>
              <w:br/>
            </w:r>
            <w:r>
              <w:t>飯店</w:t>
            </w:r>
            <w:r>
              <w:t>:</w:t>
            </w:r>
            <w:hyperlink r:id="rId69" w:tgtFrame="_blank" w:history="1">
              <w:r>
                <w:rPr>
                  <w:rStyle w:val="a4"/>
                  <w:rFonts w:ascii="微軟正黑體" w:eastAsia="微軟正黑體" w:hAnsi="微軟正黑體" w:hint="eastAsia"/>
                  <w:u w:val="none"/>
                </w:rPr>
                <w:t>Intercontinental Hotel BsAs  5</w:t>
              </w:r>
              <w:r>
                <w:rPr>
                  <w:rStyle w:val="a4"/>
                  <w:rFonts w:ascii="微軟正黑體" w:eastAsia="微軟正黑體" w:hAnsi="微軟正黑體" w:hint="eastAsia"/>
                  <w:u w:val="none"/>
                </w:rPr>
                <w:t>★</w:t>
              </w:r>
            </w:hyperlink>
            <w:r>
              <w:rPr>
                <w:rFonts w:ascii="微軟正黑體" w:eastAsia="微軟正黑體" w:hAnsi="微軟正黑體" w:hint="eastAsia"/>
                <w:color w:val="000000"/>
              </w:rPr>
              <w:t> </w:t>
            </w:r>
            <w:r>
              <w:rPr>
                <w:rFonts w:ascii="微軟正黑體" w:eastAsia="微軟正黑體" w:hAnsi="微軟正黑體" w:hint="eastAsia"/>
                <w:color w:val="000000"/>
              </w:rPr>
              <w:t>或</w:t>
            </w:r>
            <w:r>
              <w:rPr>
                <w:rFonts w:ascii="微軟正黑體" w:eastAsia="微軟正黑體" w:hAnsi="微軟正黑體" w:hint="eastAsia"/>
                <w:color w:val="000000"/>
              </w:rPr>
              <w:t> </w:t>
            </w:r>
            <w:hyperlink r:id="rId70" w:tgtFrame="_blank" w:history="1">
              <w:r>
                <w:rPr>
                  <w:rStyle w:val="a4"/>
                  <w:rFonts w:ascii="微軟正黑體" w:eastAsia="微軟正黑體" w:hAnsi="微軟正黑體" w:hint="eastAsia"/>
                  <w:u w:val="none"/>
                </w:rPr>
                <w:t>Hotel Panamericano Buenos Aires 5</w:t>
              </w:r>
              <w:r>
                <w:rPr>
                  <w:rStyle w:val="a4"/>
                  <w:rFonts w:ascii="微軟正黑體" w:eastAsia="微軟正黑體" w:hAnsi="微軟正黑體" w:hint="eastAsia"/>
                  <w:u w:val="none"/>
                </w:rPr>
                <w:t>★</w:t>
              </w:r>
            </w:hyperlink>
          </w:p>
        </w:tc>
      </w:tr>
      <w:tr w:rsidR="00000000" w14:paraId="07B423DD" w14:textId="77777777" w:rsidTr="0046508F">
        <w:tc>
          <w:tcPr>
            <w:tcW w:w="0" w:type="auto"/>
            <w:tcBorders>
              <w:top w:val="single" w:sz="6" w:space="0" w:color="auto"/>
              <w:left w:val="single" w:sz="6" w:space="0" w:color="auto"/>
              <w:bottom w:val="single" w:sz="6" w:space="0" w:color="auto"/>
              <w:right w:val="single" w:sz="6" w:space="0" w:color="auto"/>
            </w:tcBorders>
            <w:vAlign w:val="center"/>
            <w:hideMark/>
          </w:tcPr>
          <w:p w14:paraId="13998057" w14:textId="77777777" w:rsidR="00000000" w:rsidRDefault="009F3A5E">
            <w:r>
              <w:t>第</w:t>
            </w:r>
            <w:r>
              <w:t>19</w:t>
            </w:r>
            <w:r>
              <w:t>天</w:t>
            </w:r>
            <w:r>
              <w:t xml:space="preserve">:  </w:t>
            </w:r>
            <w:r>
              <w:rPr>
                <w:color w:val="5C7886"/>
              </w:rPr>
              <w:t>布宜諾斯艾利斯</w:t>
            </w:r>
            <w:r>
              <w:rPr>
                <w:color w:val="5C7886"/>
              </w:rPr>
              <w:t>-</w:t>
            </w:r>
            <w:proofErr w:type="gramStart"/>
            <w:r>
              <w:rPr>
                <w:color w:val="5C7886"/>
              </w:rPr>
              <w:t>伊瓜蘇</w:t>
            </w:r>
            <w:proofErr w:type="gramEnd"/>
            <w:r>
              <w:rPr>
                <w:color w:val="5C7886"/>
              </w:rPr>
              <w:t>瀑布</w:t>
            </w:r>
            <w:r>
              <w:rPr>
                <w:color w:val="5C7886"/>
              </w:rPr>
              <w:t>Puerto Iguazu</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00"/>
            </w:tblGrid>
            <w:tr w:rsidR="00000000" w14:paraId="7B242FD1" w14:textId="77777777">
              <w:trPr>
                <w:tblCellSpacing w:w="15" w:type="dxa"/>
              </w:trPr>
              <w:tc>
                <w:tcPr>
                  <w:tcW w:w="0" w:type="auto"/>
                  <w:vAlign w:val="center"/>
                  <w:hideMark/>
                </w:tcPr>
                <w:p w14:paraId="02DD3418" w14:textId="77777777" w:rsidR="00000000" w:rsidRDefault="009F3A5E"/>
              </w:tc>
            </w:tr>
          </w:tbl>
          <w:p w14:paraId="364B607C" w14:textId="77777777" w:rsidR="00000000" w:rsidRDefault="009F3A5E">
            <w:r>
              <w:rPr>
                <w:noProof/>
              </w:rPr>
              <w:drawing>
                <wp:inline distT="0" distB="0" distL="0" distR="0" wp14:anchorId="33CEAEEF" wp14:editId="4DDBB0A7">
                  <wp:extent cx="6480000" cy="900000"/>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link="rId71">
                            <a:extLst>
                              <a:ext uri="{28A0092B-C50C-407E-A947-70E740481C1C}">
                                <a14:useLocalDpi xmlns:a14="http://schemas.microsoft.com/office/drawing/2010/main" val="0"/>
                              </a:ext>
                            </a:extLst>
                          </a:blip>
                          <a:srcRect/>
                          <a:stretch>
                            <a:fillRect/>
                          </a:stretch>
                        </pic:blipFill>
                        <pic:spPr bwMode="auto">
                          <a:xfrm>
                            <a:off x="0" y="0"/>
                            <a:ext cx="6480000" cy="900000"/>
                          </a:xfrm>
                          <a:prstGeom prst="rect">
                            <a:avLst/>
                          </a:prstGeom>
                          <a:noFill/>
                          <a:ln>
                            <a:noFill/>
                          </a:ln>
                        </pic:spPr>
                      </pic:pic>
                    </a:graphicData>
                  </a:graphic>
                </wp:inline>
              </w:drawing>
            </w:r>
          </w:p>
          <w:p w14:paraId="04C153AF" w14:textId="77777777" w:rsidR="00000000" w:rsidRDefault="009F3A5E">
            <w:pPr>
              <w:pStyle w:val="Web"/>
            </w:pPr>
            <w:r>
              <w:rPr>
                <w:rFonts w:ascii="微軟正黑體" w:eastAsia="微軟正黑體" w:hAnsi="微軟正黑體" w:hint="eastAsia"/>
                <w:color w:val="000000"/>
              </w:rPr>
              <w:t>上午搭機前往阿根廷北方與巴西、巴拉圭三國邊界的</w:t>
            </w:r>
            <w:proofErr w:type="gramStart"/>
            <w:r>
              <w:rPr>
                <w:rFonts w:ascii="微軟正黑體" w:eastAsia="微軟正黑體" w:hAnsi="微軟正黑體" w:hint="eastAsia"/>
                <w:color w:val="000000"/>
              </w:rPr>
              <w:t>伊瓜蘇</w:t>
            </w:r>
            <w:proofErr w:type="gramEnd"/>
            <w:r>
              <w:rPr>
                <w:rFonts w:ascii="微軟正黑體" w:eastAsia="微軟正黑體" w:hAnsi="微軟正黑體" w:hint="eastAsia"/>
                <w:color w:val="000000"/>
              </w:rPr>
              <w:t>港市。隨後再前往阿根廷境內被喻為世界十大奇景之</w:t>
            </w:r>
            <w:proofErr w:type="gramStart"/>
            <w:r>
              <w:rPr>
                <w:rFonts w:ascii="微軟正黑體" w:eastAsia="微軟正黑體" w:hAnsi="微軟正黑體" w:hint="eastAsia"/>
                <w:color w:val="000000"/>
              </w:rPr>
              <w:t>一</w:t>
            </w:r>
            <w:proofErr w:type="gramEnd"/>
            <w:r>
              <w:rPr>
                <w:rFonts w:ascii="微軟正黑體" w:eastAsia="微軟正黑體" w:hAnsi="微軟正黑體" w:hint="eastAsia"/>
                <w:color w:val="000000"/>
              </w:rPr>
              <w:t>的☆【阿根廷伊瓜蘇瀑布國家公園】，位於</w:t>
            </w:r>
            <w:proofErr w:type="gramStart"/>
            <w:r>
              <w:rPr>
                <w:rFonts w:ascii="微軟正黑體" w:eastAsia="微軟正黑體" w:hAnsi="微軟正黑體" w:hint="eastAsia"/>
                <w:color w:val="000000"/>
              </w:rPr>
              <w:t>伊瓜素河</w:t>
            </w:r>
            <w:proofErr w:type="gramEnd"/>
            <w:r>
              <w:rPr>
                <w:rFonts w:ascii="微軟正黑體" w:eastAsia="微軟正黑體" w:hAnsi="微軟正黑體" w:hint="eastAsia"/>
                <w:color w:val="000000"/>
              </w:rPr>
              <w:t>上，瀑布分屬巴西及阿根廷各自成立為國家公園，目前已被譽為『世界七大自然奇觀』，阿根廷</w:t>
            </w:r>
            <w:proofErr w:type="gramStart"/>
            <w:r>
              <w:rPr>
                <w:rFonts w:ascii="微軟正黑體" w:eastAsia="微軟正黑體" w:hAnsi="微軟正黑體" w:hint="eastAsia"/>
                <w:color w:val="000000"/>
              </w:rPr>
              <w:t>伊瓜蘇</w:t>
            </w:r>
            <w:proofErr w:type="gramEnd"/>
            <w:r>
              <w:rPr>
                <w:rFonts w:ascii="微軟正黑體" w:eastAsia="微軟正黑體" w:hAnsi="微軟正黑體" w:hint="eastAsia"/>
                <w:color w:val="000000"/>
              </w:rPr>
              <w:t>瀑布國家公園由</w:t>
            </w:r>
            <w:r>
              <w:rPr>
                <w:rFonts w:ascii="微軟正黑體" w:eastAsia="微軟正黑體" w:hAnsi="微軟正黑體" w:hint="eastAsia"/>
                <w:color w:val="000000"/>
              </w:rPr>
              <w:t>275</w:t>
            </w:r>
            <w:r>
              <w:rPr>
                <w:rFonts w:ascii="微軟正黑體" w:eastAsia="微軟正黑體" w:hAnsi="微軟正黑體" w:hint="eastAsia"/>
                <w:color w:val="000000"/>
              </w:rPr>
              <w:t>個大小瀑布所形成，景觀各異綿延不絕，於園區內搭遊園火車經生態步道前往魔鬼咽喉瀑布區，絕對讓</w:t>
            </w:r>
            <w:r>
              <w:rPr>
                <w:rFonts w:ascii="微軟正黑體" w:eastAsia="微軟正黑體" w:hAnsi="微軟正黑體" w:hint="eastAsia"/>
                <w:color w:val="000000"/>
              </w:rPr>
              <w:lastRenderedPageBreak/>
              <w:t>您感受自然的震撼。並於瀑布區與下瀑布區百分百觀賞體驗瀑布之美。然後經邊界出境經兩國友誼橋進入巴西瀑布市</w:t>
            </w:r>
            <w:r>
              <w:rPr>
                <w:rFonts w:ascii="微軟正黑體" w:eastAsia="微軟正黑體" w:hAnsi="微軟正黑體" w:hint="eastAsia"/>
                <w:color w:val="000000"/>
              </w:rPr>
              <w:t>。</w:t>
            </w:r>
            <w:r>
              <w:rPr>
                <w:rFonts w:ascii="微軟正黑體" w:eastAsia="微軟正黑體" w:hAnsi="微軟正黑體" w:hint="eastAsia"/>
                <w:color w:val="000000"/>
              </w:rPr>
              <w:br/>
            </w:r>
            <w:r>
              <w:rPr>
                <w:rFonts w:ascii="微軟正黑體" w:eastAsia="微軟正黑體" w:hAnsi="微軟正黑體" w:hint="eastAsia"/>
                <w:color w:val="000000"/>
              </w:rPr>
              <w:br/>
            </w:r>
            <w:r>
              <w:rPr>
                <w:rFonts w:ascii="微軟正黑體" w:eastAsia="微軟正黑體" w:hAnsi="微軟正黑體" w:hint="eastAsia"/>
                <w:color w:val="000000"/>
              </w:rPr>
              <w:t>晚間前往著名的☆【</w:t>
            </w:r>
            <w:proofErr w:type="spellStart"/>
            <w:r>
              <w:rPr>
                <w:rFonts w:ascii="微軟正黑體" w:eastAsia="微軟正黑體" w:hAnsi="微軟正黑體" w:hint="eastAsia"/>
                <w:color w:val="000000"/>
              </w:rPr>
              <w:t>Rafain</w:t>
            </w:r>
            <w:proofErr w:type="spellEnd"/>
            <w:r>
              <w:rPr>
                <w:rFonts w:ascii="微軟正黑體" w:eastAsia="微軟正黑體" w:hAnsi="微軟正黑體" w:hint="eastAsia"/>
                <w:color w:val="000000"/>
              </w:rPr>
              <w:t>森巴秀餐廳】享用巴西烤肉自助餐</w:t>
            </w:r>
            <w:r>
              <w:rPr>
                <w:rFonts w:ascii="微軟正黑體" w:eastAsia="微軟正黑體" w:hAnsi="微軟正黑體" w:hint="eastAsia"/>
                <w:color w:val="000000"/>
              </w:rPr>
              <w:t>。</w:t>
            </w:r>
          </w:p>
        </w:tc>
      </w:tr>
      <w:tr w:rsidR="00000000" w14:paraId="6FC22B02" w14:textId="77777777" w:rsidTr="0046508F">
        <w:tc>
          <w:tcPr>
            <w:tcW w:w="0" w:type="auto"/>
            <w:tcBorders>
              <w:top w:val="single" w:sz="6" w:space="0" w:color="auto"/>
              <w:left w:val="single" w:sz="6" w:space="0" w:color="auto"/>
              <w:bottom w:val="single" w:sz="6" w:space="0" w:color="auto"/>
              <w:right w:val="single" w:sz="6" w:space="0" w:color="auto"/>
            </w:tcBorders>
            <w:vAlign w:val="center"/>
            <w:hideMark/>
          </w:tcPr>
          <w:p w14:paraId="24D08D1C" w14:textId="77777777" w:rsidR="00000000" w:rsidRDefault="009F3A5E">
            <w:r>
              <w:lastRenderedPageBreak/>
              <w:t>早餐</w:t>
            </w:r>
            <w:r>
              <w:t>:</w:t>
            </w:r>
            <w:r>
              <w:t>旅館內</w:t>
            </w:r>
            <w:r>
              <w:br/>
            </w:r>
            <w:r>
              <w:t>中餐</w:t>
            </w:r>
            <w:r>
              <w:t>:</w:t>
            </w:r>
            <w:r>
              <w:t>西式料理</w:t>
            </w:r>
            <w:r>
              <w:br/>
            </w:r>
            <w:r>
              <w:t>晚餐</w:t>
            </w:r>
            <w:r>
              <w:t>:</w:t>
            </w:r>
            <w:r>
              <w:t>西式料理</w:t>
            </w:r>
            <w:r>
              <w:br/>
            </w:r>
            <w:r>
              <w:t>飯店</w:t>
            </w:r>
            <w:r>
              <w:t>:</w:t>
            </w:r>
            <w:hyperlink r:id="rId72" w:tgtFrame="_blank" w:history="1">
              <w:r>
                <w:rPr>
                  <w:rStyle w:val="a4"/>
                  <w:rFonts w:ascii="微軟正黑體" w:eastAsia="微軟正黑體" w:hAnsi="微軟正黑體" w:hint="eastAsia"/>
                  <w:u w:val="none"/>
                </w:rPr>
                <w:t>Hotel Bourbon Cataratas Foz do Iguacu 5</w:t>
              </w:r>
              <w:r>
                <w:rPr>
                  <w:rStyle w:val="a4"/>
                  <w:rFonts w:ascii="微軟正黑體" w:eastAsia="微軟正黑體" w:hAnsi="微軟正黑體" w:hint="eastAsia"/>
                  <w:u w:val="none"/>
                </w:rPr>
                <w:t>★</w:t>
              </w:r>
            </w:hyperlink>
            <w:r>
              <w:rPr>
                <w:rFonts w:ascii="微軟正黑體" w:eastAsia="微軟正黑體" w:hAnsi="微軟正黑體" w:hint="eastAsia"/>
                <w:color w:val="000000"/>
              </w:rPr>
              <w:t> </w:t>
            </w:r>
            <w:r>
              <w:rPr>
                <w:rFonts w:ascii="微軟正黑體" w:eastAsia="微軟正黑體" w:hAnsi="微軟正黑體" w:hint="eastAsia"/>
                <w:color w:val="000000"/>
              </w:rPr>
              <w:t>或</w:t>
            </w:r>
            <w:r>
              <w:rPr>
                <w:rFonts w:ascii="微軟正黑體" w:eastAsia="微軟正黑體" w:hAnsi="微軟正黑體" w:hint="eastAsia"/>
                <w:color w:val="000000"/>
              </w:rPr>
              <w:t> </w:t>
            </w:r>
            <w:r>
              <w:rPr>
                <w:rFonts w:ascii="微軟正黑體" w:eastAsia="微軟正黑體" w:hAnsi="微軟正黑體" w:hint="eastAsia"/>
                <w:color w:val="000000"/>
              </w:rPr>
              <w:t> </w:t>
            </w:r>
            <w:hyperlink r:id="rId73" w:tgtFrame="_blank" w:history="1">
              <w:r>
                <w:rPr>
                  <w:rStyle w:val="a4"/>
                  <w:rFonts w:ascii="微軟正黑體" w:eastAsia="微軟正黑體" w:hAnsi="微軟正黑體" w:hint="eastAsia"/>
                  <w:u w:val="none"/>
                </w:rPr>
                <w:t>Wish foz do iguaçu foz do iguacu 5</w:t>
              </w:r>
              <w:r>
                <w:rPr>
                  <w:rStyle w:val="a4"/>
                  <w:rFonts w:ascii="微軟正黑體" w:eastAsia="微軟正黑體" w:hAnsi="微軟正黑體" w:hint="eastAsia"/>
                  <w:u w:val="none"/>
                </w:rPr>
                <w:t>★</w:t>
              </w:r>
            </w:hyperlink>
          </w:p>
        </w:tc>
      </w:tr>
      <w:tr w:rsidR="00000000" w14:paraId="2D76532C" w14:textId="77777777" w:rsidTr="0046508F">
        <w:tc>
          <w:tcPr>
            <w:tcW w:w="0" w:type="auto"/>
            <w:tcBorders>
              <w:top w:val="single" w:sz="6" w:space="0" w:color="auto"/>
              <w:left w:val="single" w:sz="6" w:space="0" w:color="auto"/>
              <w:bottom w:val="single" w:sz="6" w:space="0" w:color="auto"/>
              <w:right w:val="single" w:sz="6" w:space="0" w:color="auto"/>
            </w:tcBorders>
            <w:vAlign w:val="center"/>
            <w:hideMark/>
          </w:tcPr>
          <w:p w14:paraId="06F8E2A4" w14:textId="77777777" w:rsidR="00000000" w:rsidRDefault="009F3A5E">
            <w:r>
              <w:t>第</w:t>
            </w:r>
            <w:r>
              <w:t>20</w:t>
            </w:r>
            <w:r>
              <w:t>天</w:t>
            </w:r>
            <w:r>
              <w:t xml:space="preserve">:  </w:t>
            </w:r>
            <w:proofErr w:type="gramStart"/>
            <w:r>
              <w:rPr>
                <w:color w:val="5C7886"/>
              </w:rPr>
              <w:t>伊瓜蘇</w:t>
            </w:r>
            <w:proofErr w:type="gramEnd"/>
            <w:r>
              <w:rPr>
                <w:color w:val="5C7886"/>
              </w:rPr>
              <w:t>瀑布－里約熱內</w:t>
            </w:r>
            <w:proofErr w:type="gramStart"/>
            <w:r>
              <w:rPr>
                <w:color w:val="5C7886"/>
              </w:rPr>
              <w:t>廬</w:t>
            </w:r>
            <w:proofErr w:type="gramEnd"/>
            <w:r>
              <w:rPr>
                <w:color w:val="5C7886"/>
              </w:rPr>
              <w:t>《人生必遊、世界七大奇觀</w:t>
            </w:r>
            <w:r>
              <w:rPr>
                <w:color w:val="5C7886"/>
              </w:rPr>
              <w:t xml:space="preserve"> </w:t>
            </w:r>
            <w:r>
              <w:rPr>
                <w:color w:val="5C7886"/>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00"/>
            </w:tblGrid>
            <w:tr w:rsidR="00000000" w14:paraId="57EE162B" w14:textId="77777777">
              <w:trPr>
                <w:tblCellSpacing w:w="15" w:type="dxa"/>
              </w:trPr>
              <w:tc>
                <w:tcPr>
                  <w:tcW w:w="0" w:type="auto"/>
                  <w:vAlign w:val="center"/>
                  <w:hideMark/>
                </w:tcPr>
                <w:p w14:paraId="151B6B3F" w14:textId="77777777" w:rsidR="00000000" w:rsidRDefault="009F3A5E"/>
              </w:tc>
            </w:tr>
          </w:tbl>
          <w:p w14:paraId="63D557FF" w14:textId="77777777" w:rsidR="00000000" w:rsidRDefault="009F3A5E">
            <w:r>
              <w:rPr>
                <w:noProof/>
              </w:rPr>
              <w:drawing>
                <wp:inline distT="0" distB="0" distL="0" distR="0" wp14:anchorId="49797AB1" wp14:editId="3864EA59">
                  <wp:extent cx="6480000" cy="900000"/>
                  <wp:effectExtent l="0" t="0" r="0"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link="rId74">
                            <a:extLst>
                              <a:ext uri="{28A0092B-C50C-407E-A947-70E740481C1C}">
                                <a14:useLocalDpi xmlns:a14="http://schemas.microsoft.com/office/drawing/2010/main" val="0"/>
                              </a:ext>
                            </a:extLst>
                          </a:blip>
                          <a:srcRect/>
                          <a:stretch>
                            <a:fillRect/>
                          </a:stretch>
                        </pic:blipFill>
                        <pic:spPr bwMode="auto">
                          <a:xfrm>
                            <a:off x="0" y="0"/>
                            <a:ext cx="6480000" cy="900000"/>
                          </a:xfrm>
                          <a:prstGeom prst="rect">
                            <a:avLst/>
                          </a:prstGeom>
                          <a:noFill/>
                          <a:ln>
                            <a:noFill/>
                          </a:ln>
                        </pic:spPr>
                      </pic:pic>
                    </a:graphicData>
                  </a:graphic>
                </wp:inline>
              </w:drawing>
            </w:r>
          </w:p>
          <w:p w14:paraId="0A9DAC74" w14:textId="77777777" w:rsidR="00000000" w:rsidRDefault="009F3A5E">
            <w:pPr>
              <w:pStyle w:val="Web"/>
              <w:rPr>
                <w:rFonts w:ascii="微軟正黑體" w:eastAsia="微軟正黑體" w:hAnsi="微軟正黑體"/>
                <w:color w:val="000000"/>
                <w:sz w:val="27"/>
                <w:szCs w:val="27"/>
              </w:rPr>
            </w:pPr>
            <w:r>
              <w:rPr>
                <w:rFonts w:ascii="微軟正黑體" w:eastAsia="微軟正黑體" w:hAnsi="微軟正黑體" w:hint="eastAsia"/>
                <w:color w:val="000000"/>
              </w:rPr>
              <w:t>上</w:t>
            </w:r>
            <w:r>
              <w:rPr>
                <w:rFonts w:ascii="微軟正黑體" w:eastAsia="微軟正黑體" w:hAnsi="微軟正黑體" w:hint="eastAsia"/>
                <w:color w:val="000000"/>
              </w:rPr>
              <w:t>午專車前往☆【巴西</w:t>
            </w:r>
            <w:r>
              <w:rPr>
                <w:rFonts w:ascii="微軟正黑體" w:eastAsia="微軟正黑體" w:hAnsi="微軟正黑體" w:hint="eastAsia"/>
                <w:color w:val="000000"/>
              </w:rPr>
              <w:t xml:space="preserve"> </w:t>
            </w:r>
            <w:r>
              <w:rPr>
                <w:rFonts w:ascii="微軟正黑體" w:eastAsia="微軟正黑體" w:hAnsi="微軟正黑體" w:hint="eastAsia"/>
                <w:color w:val="000000"/>
              </w:rPr>
              <w:t>伊瓜蘇熱帶瀑布國家公園】，於遊客中心參觀後，搭專車欣賞熱帶公園風光，然後循著步道再從不同角度再欣賞令人嘆為觀止的</w:t>
            </w:r>
            <w:proofErr w:type="gramStart"/>
            <w:r>
              <w:rPr>
                <w:rFonts w:ascii="微軟正黑體" w:eastAsia="微軟正黑體" w:hAnsi="微軟正黑體" w:hint="eastAsia"/>
                <w:color w:val="000000"/>
              </w:rPr>
              <w:t>伊瓜蘇</w:t>
            </w:r>
            <w:proofErr w:type="gramEnd"/>
            <w:r>
              <w:rPr>
                <w:rFonts w:ascii="微軟正黑體" w:eastAsia="微軟正黑體" w:hAnsi="微軟正黑體" w:hint="eastAsia"/>
                <w:color w:val="000000"/>
              </w:rPr>
              <w:t>瀑布。下午前往育有眾多珍奇如</w:t>
            </w:r>
            <w:proofErr w:type="gramStart"/>
            <w:r>
              <w:rPr>
                <w:rFonts w:ascii="微軟正黑體" w:eastAsia="微軟正黑體" w:hAnsi="微軟正黑體" w:hint="eastAsia"/>
                <w:color w:val="000000"/>
              </w:rPr>
              <w:t>巨嘴鳥</w:t>
            </w:r>
            <w:proofErr w:type="gramEnd"/>
            <w:r>
              <w:rPr>
                <w:rFonts w:ascii="微軟正黑體" w:eastAsia="微軟正黑體" w:hAnsi="微軟正黑體" w:hint="eastAsia"/>
                <w:color w:val="000000"/>
              </w:rPr>
              <w:t>、蜂鳥、孔雀、金剛鸚鵡等☆【南美熱帶鳥園】參觀</w:t>
            </w:r>
            <w:r>
              <w:rPr>
                <w:rFonts w:ascii="微軟正黑體" w:eastAsia="微軟正黑體" w:hAnsi="微軟正黑體" w:hint="eastAsia"/>
                <w:color w:val="000000"/>
              </w:rPr>
              <w:t>。</w:t>
            </w:r>
            <w:r>
              <w:rPr>
                <w:rFonts w:ascii="微軟正黑體" w:eastAsia="微軟正黑體" w:hAnsi="微軟正黑體" w:hint="eastAsia"/>
                <w:color w:val="000000"/>
              </w:rPr>
              <w:br/>
            </w:r>
            <w:r>
              <w:rPr>
                <w:rFonts w:ascii="微軟正黑體" w:eastAsia="微軟正黑體" w:hAnsi="微軟正黑體" w:hint="eastAsia"/>
                <w:color w:val="000000"/>
              </w:rPr>
              <w:br/>
            </w:r>
            <w:r>
              <w:rPr>
                <w:rFonts w:ascii="微軟正黑體" w:eastAsia="微軟正黑體" w:hAnsi="微軟正黑體" w:hint="eastAsia"/>
                <w:color w:val="000000"/>
              </w:rPr>
              <w:t>下午搭機前往南美最熱情的城市</w:t>
            </w:r>
            <w:r>
              <w:rPr>
                <w:rFonts w:ascii="微軟正黑體" w:eastAsia="微軟正黑體" w:hAnsi="微軟正黑體" w:hint="eastAsia"/>
                <w:color w:val="000000"/>
              </w:rPr>
              <w:t>-</w:t>
            </w:r>
            <w:r>
              <w:rPr>
                <w:rFonts w:ascii="微軟正黑體" w:eastAsia="微軟正黑體" w:hAnsi="微軟正黑體" w:hint="eastAsia"/>
                <w:color w:val="000000"/>
              </w:rPr>
              <w:t>里約熱內</w:t>
            </w:r>
            <w:proofErr w:type="gramStart"/>
            <w:r>
              <w:rPr>
                <w:rFonts w:ascii="微軟正黑體" w:eastAsia="微軟正黑體" w:hAnsi="微軟正黑體" w:hint="eastAsia"/>
                <w:color w:val="000000"/>
              </w:rPr>
              <w:t>廬</w:t>
            </w:r>
            <w:proofErr w:type="gramEnd"/>
          </w:p>
          <w:p w14:paraId="5DED974F" w14:textId="77777777" w:rsidR="00000000" w:rsidRDefault="009F3A5E">
            <w:pPr>
              <w:pStyle w:val="Web"/>
              <w:rPr>
                <w:rFonts w:ascii="微軟正黑體" w:eastAsia="微軟正黑體" w:hAnsi="微軟正黑體" w:hint="eastAsia"/>
                <w:color w:val="000000"/>
                <w:sz w:val="27"/>
                <w:szCs w:val="27"/>
              </w:rPr>
            </w:pPr>
            <w:r>
              <w:rPr>
                <w:rStyle w:val="a3"/>
                <w:rFonts w:ascii="微軟正黑體" w:eastAsia="微軟正黑體" w:hAnsi="微軟正黑體" w:hint="eastAsia"/>
                <w:color w:val="000000"/>
              </w:rPr>
              <w:t>熱情城市</w:t>
            </w:r>
            <w:r>
              <w:rPr>
                <w:rStyle w:val="a3"/>
                <w:rFonts w:ascii="微軟正黑體" w:eastAsia="微軟正黑體" w:hAnsi="微軟正黑體" w:hint="eastAsia"/>
                <w:color w:val="000000"/>
              </w:rPr>
              <w:t>-</w:t>
            </w:r>
            <w:r>
              <w:rPr>
                <w:rStyle w:val="a3"/>
                <w:rFonts w:ascii="微軟正黑體" w:eastAsia="微軟正黑體" w:hAnsi="微軟正黑體" w:hint="eastAsia"/>
                <w:color w:val="000000"/>
              </w:rPr>
              <w:t>里約熱內</w:t>
            </w:r>
            <w:r>
              <w:rPr>
                <w:rStyle w:val="a3"/>
                <w:rFonts w:ascii="微軟正黑體" w:eastAsia="微軟正黑體" w:hAnsi="微軟正黑體" w:hint="eastAsia"/>
                <w:color w:val="000000"/>
              </w:rPr>
              <w:t>盧</w:t>
            </w:r>
          </w:p>
          <w:p w14:paraId="7ED2A23D" w14:textId="77777777" w:rsidR="00000000" w:rsidRDefault="009F3A5E">
            <w:pPr>
              <w:pStyle w:val="Web"/>
              <w:rPr>
                <w:rFonts w:ascii="微軟正黑體" w:eastAsia="微軟正黑體" w:hAnsi="微軟正黑體" w:hint="eastAsia"/>
                <w:color w:val="000000"/>
                <w:sz w:val="27"/>
                <w:szCs w:val="27"/>
              </w:rPr>
            </w:pPr>
            <w:r>
              <w:rPr>
                <w:rFonts w:ascii="微軟正黑體" w:eastAsia="微軟正黑體" w:hAnsi="微軟正黑體" w:hint="eastAsia"/>
                <w:color w:val="000000"/>
              </w:rPr>
              <w:t>里約熱內盧（</w:t>
            </w:r>
            <w:r>
              <w:rPr>
                <w:rFonts w:ascii="微軟正黑體" w:eastAsia="微軟正黑體" w:hAnsi="微軟正黑體" w:hint="eastAsia"/>
                <w:color w:val="000000"/>
              </w:rPr>
              <w:t>Rio De Janeiro,</w:t>
            </w:r>
            <w:r>
              <w:rPr>
                <w:rFonts w:ascii="微軟正黑體" w:eastAsia="微軟正黑體" w:hAnsi="微軟正黑體" w:hint="eastAsia"/>
                <w:color w:val="000000"/>
              </w:rPr>
              <w:t>簡稱里約）是巴西最大的海港，位於巴西東南部大西洋西岸，是里約熱內盧州首府，是巴西僅次於聖保羅的第二大城市。里約熱內盧，在葡萄牙語中意為“一月的河”，因葡萄牙人</w:t>
            </w:r>
            <w:r>
              <w:rPr>
                <w:rFonts w:ascii="微軟正黑體" w:eastAsia="微軟正黑體" w:hAnsi="微軟正黑體" w:hint="eastAsia"/>
                <w:color w:val="000000"/>
              </w:rPr>
              <w:t>1505</w:t>
            </w:r>
            <w:r>
              <w:rPr>
                <w:rFonts w:ascii="微軟正黑體" w:eastAsia="微軟正黑體" w:hAnsi="微軟正黑體" w:hint="eastAsia"/>
                <w:color w:val="000000"/>
              </w:rPr>
              <w:t>年</w:t>
            </w:r>
            <w:r>
              <w:rPr>
                <w:rFonts w:ascii="微軟正黑體" w:eastAsia="微軟正黑體" w:hAnsi="微軟正黑體" w:hint="eastAsia"/>
                <w:color w:val="000000"/>
              </w:rPr>
              <w:t>1</w:t>
            </w:r>
            <w:r>
              <w:rPr>
                <w:rFonts w:ascii="微軟正黑體" w:eastAsia="微軟正黑體" w:hAnsi="微軟正黑體" w:hint="eastAsia"/>
                <w:color w:val="000000"/>
              </w:rPr>
              <w:t>月遠航到此而得名。</w:t>
            </w:r>
            <w:r>
              <w:rPr>
                <w:rFonts w:ascii="微軟正黑體" w:eastAsia="微軟正黑體" w:hAnsi="微軟正黑體" w:hint="eastAsia"/>
                <w:color w:val="000000"/>
              </w:rPr>
              <w:t>60</w:t>
            </w:r>
            <w:r>
              <w:rPr>
                <w:rFonts w:ascii="微軟正黑體" w:eastAsia="微軟正黑體" w:hAnsi="微軟正黑體" w:hint="eastAsia"/>
                <w:color w:val="000000"/>
              </w:rPr>
              <w:t>年後開始建城，從</w:t>
            </w:r>
            <w:r>
              <w:rPr>
                <w:rFonts w:ascii="微軟正黑體" w:eastAsia="微軟正黑體" w:hAnsi="微軟正黑體" w:hint="eastAsia"/>
                <w:color w:val="000000"/>
              </w:rPr>
              <w:t>1763</w:t>
            </w:r>
            <w:r>
              <w:rPr>
                <w:rFonts w:ascii="微軟正黑體" w:eastAsia="微軟正黑體" w:hAnsi="微軟正黑體" w:hint="eastAsia"/>
                <w:color w:val="000000"/>
              </w:rPr>
              <w:t>年到</w:t>
            </w:r>
            <w:r>
              <w:rPr>
                <w:rFonts w:ascii="微軟正黑體" w:eastAsia="微軟正黑體" w:hAnsi="微軟正黑體" w:hint="eastAsia"/>
                <w:color w:val="000000"/>
              </w:rPr>
              <w:t>1960</w:t>
            </w:r>
            <w:r>
              <w:rPr>
                <w:rFonts w:ascii="微軟正黑體" w:eastAsia="微軟正黑體" w:hAnsi="微軟正黑體" w:hint="eastAsia"/>
                <w:color w:val="000000"/>
              </w:rPr>
              <w:t>年一直是巴西的首都。</w:t>
            </w:r>
            <w:r>
              <w:rPr>
                <w:rFonts w:ascii="微軟正黑體" w:eastAsia="微軟正黑體" w:hAnsi="微軟正黑體" w:hint="eastAsia"/>
                <w:color w:val="000000"/>
              </w:rPr>
              <w:t>1960</w:t>
            </w:r>
            <w:r>
              <w:rPr>
                <w:rFonts w:ascii="微軟正黑體" w:eastAsia="微軟正黑體" w:hAnsi="微軟正黑體" w:hint="eastAsia"/>
                <w:color w:val="000000"/>
              </w:rPr>
              <w:t>年</w:t>
            </w:r>
            <w:r>
              <w:rPr>
                <w:rFonts w:ascii="微軟正黑體" w:eastAsia="微軟正黑體" w:hAnsi="微軟正黑體" w:hint="eastAsia"/>
                <w:color w:val="000000"/>
              </w:rPr>
              <w:t>4</w:t>
            </w:r>
            <w:r>
              <w:rPr>
                <w:rFonts w:ascii="微軟正黑體" w:eastAsia="微軟正黑體" w:hAnsi="微軟正黑體" w:hint="eastAsia"/>
                <w:color w:val="000000"/>
              </w:rPr>
              <w:t>月，巴西政府將首都遷至巴西利亞。但現今這裡仍設有相當多的聯邦政府機關以及社團組織和公司的總部，故亦稱巴西“第二首都”</w:t>
            </w:r>
            <w:r>
              <w:rPr>
                <w:rFonts w:ascii="微軟正黑體" w:eastAsia="微軟正黑體" w:hAnsi="微軟正黑體" w:hint="eastAsia"/>
                <w:color w:val="000000"/>
              </w:rPr>
              <w:t>。</w:t>
            </w:r>
          </w:p>
          <w:p w14:paraId="71A6F79E" w14:textId="77777777" w:rsidR="00000000" w:rsidRDefault="009F3A5E">
            <w:pPr>
              <w:pStyle w:val="Web"/>
              <w:rPr>
                <w:rFonts w:ascii="微軟正黑體" w:eastAsia="微軟正黑體" w:hAnsi="微軟正黑體" w:hint="eastAsia"/>
                <w:color w:val="000000"/>
                <w:sz w:val="27"/>
                <w:szCs w:val="27"/>
              </w:rPr>
            </w:pPr>
            <w:r>
              <w:rPr>
                <w:rFonts w:ascii="微軟正黑體" w:eastAsia="微軟正黑體" w:hAnsi="微軟正黑體" w:hint="eastAsia"/>
                <w:color w:val="000000"/>
                <w:sz w:val="27"/>
                <w:szCs w:val="27"/>
              </w:rPr>
              <w:t> </w:t>
            </w:r>
          </w:p>
        </w:tc>
      </w:tr>
      <w:tr w:rsidR="00000000" w14:paraId="4D44F2EE" w14:textId="77777777" w:rsidTr="0046508F">
        <w:tc>
          <w:tcPr>
            <w:tcW w:w="0" w:type="auto"/>
            <w:tcBorders>
              <w:top w:val="single" w:sz="6" w:space="0" w:color="auto"/>
              <w:left w:val="single" w:sz="6" w:space="0" w:color="auto"/>
              <w:bottom w:val="single" w:sz="6" w:space="0" w:color="auto"/>
              <w:right w:val="single" w:sz="6" w:space="0" w:color="auto"/>
            </w:tcBorders>
            <w:vAlign w:val="center"/>
            <w:hideMark/>
          </w:tcPr>
          <w:p w14:paraId="2F6192AE" w14:textId="77777777" w:rsidR="00000000" w:rsidRDefault="009F3A5E">
            <w:pPr>
              <w:rPr>
                <w:rFonts w:hint="eastAsia"/>
              </w:rPr>
            </w:pPr>
            <w:r>
              <w:t>早餐</w:t>
            </w:r>
            <w:r>
              <w:t>:</w:t>
            </w:r>
            <w:r>
              <w:t>旅館內</w:t>
            </w:r>
            <w:r>
              <w:br/>
            </w:r>
            <w:r>
              <w:t>中餐</w:t>
            </w:r>
            <w:r>
              <w:t>:</w:t>
            </w:r>
            <w:r>
              <w:t>中式料理</w:t>
            </w:r>
            <w:r>
              <w:br/>
            </w:r>
            <w:r>
              <w:t>晚餐</w:t>
            </w:r>
            <w:r>
              <w:t>:</w:t>
            </w:r>
            <w:r>
              <w:t>機場簡餐</w:t>
            </w:r>
            <w:r>
              <w:br/>
            </w:r>
            <w:r>
              <w:t>飯店</w:t>
            </w:r>
            <w:r>
              <w:t>:</w:t>
            </w:r>
            <w:hyperlink r:id="rId75" w:tgtFrame="_blank" w:history="1">
              <w:r>
                <w:rPr>
                  <w:rStyle w:val="a4"/>
                  <w:rFonts w:ascii="微軟正黑體" w:eastAsia="微軟正黑體" w:hAnsi="微軟正黑體" w:hint="eastAsia"/>
                  <w:u w:val="none"/>
                </w:rPr>
                <w:t>Rio Windsor Marapendi 5</w:t>
              </w:r>
              <w:r>
                <w:rPr>
                  <w:rStyle w:val="a4"/>
                  <w:rFonts w:ascii="微軟正黑體" w:eastAsia="微軟正黑體" w:hAnsi="微軟正黑體" w:hint="eastAsia"/>
                  <w:u w:val="none"/>
                </w:rPr>
                <w:t>★</w:t>
              </w:r>
            </w:hyperlink>
            <w:r>
              <w:rPr>
                <w:rFonts w:ascii="微軟正黑體" w:eastAsia="微軟正黑體" w:hAnsi="微軟正黑體" w:hint="eastAsia"/>
                <w:color w:val="000000"/>
              </w:rPr>
              <w:t> </w:t>
            </w:r>
            <w:r>
              <w:rPr>
                <w:rFonts w:ascii="微軟正黑體" w:eastAsia="微軟正黑體" w:hAnsi="微軟正黑體" w:hint="eastAsia"/>
                <w:color w:val="000000"/>
              </w:rPr>
              <w:t>或</w:t>
            </w:r>
            <w:r>
              <w:rPr>
                <w:rFonts w:ascii="微軟正黑體" w:eastAsia="微軟正黑體" w:hAnsi="微軟正黑體" w:hint="eastAsia"/>
                <w:color w:val="000000"/>
              </w:rPr>
              <w:t> </w:t>
            </w:r>
            <w:r>
              <w:rPr>
                <w:rFonts w:ascii="微軟正黑體" w:eastAsia="微軟正黑體" w:hAnsi="微軟正黑體" w:hint="eastAsia"/>
                <w:color w:val="000000"/>
              </w:rPr>
              <w:t> </w:t>
            </w:r>
            <w:hyperlink r:id="rId76" w:tgtFrame="_blank" w:history="1">
              <w:r>
                <w:rPr>
                  <w:rStyle w:val="a4"/>
                  <w:rFonts w:ascii="微軟正黑體" w:eastAsia="微軟正黑體" w:hAnsi="微軟正黑體" w:hint="eastAsia"/>
                  <w:u w:val="none"/>
                </w:rPr>
                <w:t>Miramar Hotel by windsor5</w:t>
              </w:r>
              <w:r>
                <w:rPr>
                  <w:rStyle w:val="a4"/>
                  <w:rFonts w:ascii="微軟正黑體" w:eastAsia="微軟正黑體" w:hAnsi="微軟正黑體" w:hint="eastAsia"/>
                  <w:u w:val="none"/>
                </w:rPr>
                <w:t>★</w:t>
              </w:r>
            </w:hyperlink>
          </w:p>
        </w:tc>
      </w:tr>
      <w:tr w:rsidR="00000000" w14:paraId="73F74DB3" w14:textId="77777777" w:rsidTr="0046508F">
        <w:tc>
          <w:tcPr>
            <w:tcW w:w="0" w:type="auto"/>
            <w:tcBorders>
              <w:top w:val="single" w:sz="6" w:space="0" w:color="auto"/>
              <w:left w:val="single" w:sz="6" w:space="0" w:color="auto"/>
              <w:bottom w:val="single" w:sz="6" w:space="0" w:color="auto"/>
              <w:right w:val="single" w:sz="6" w:space="0" w:color="auto"/>
            </w:tcBorders>
            <w:vAlign w:val="center"/>
            <w:hideMark/>
          </w:tcPr>
          <w:p w14:paraId="69286681" w14:textId="77777777" w:rsidR="00000000" w:rsidRDefault="009F3A5E">
            <w:r>
              <w:t>第</w:t>
            </w:r>
            <w:r>
              <w:t>21</w:t>
            </w:r>
            <w:r>
              <w:t>天</w:t>
            </w:r>
            <w:r>
              <w:t xml:space="preserve">:  </w:t>
            </w:r>
            <w:r>
              <w:rPr>
                <w:color w:val="5C7886"/>
              </w:rPr>
              <w:t>里約熱內</w:t>
            </w:r>
            <w:proofErr w:type="gramStart"/>
            <w:r>
              <w:rPr>
                <w:color w:val="5C7886"/>
              </w:rPr>
              <w:t>廬</w:t>
            </w:r>
            <w:proofErr w:type="gramEnd"/>
            <w:r>
              <w:rPr>
                <w:color w:val="5C7886"/>
              </w:rPr>
              <w:t>《人生必遊、世界七大奇觀</w:t>
            </w:r>
            <w:r>
              <w:rPr>
                <w:color w:val="5C7886"/>
              </w:rPr>
              <w:t xml:space="preserve"> </w:t>
            </w:r>
            <w:r>
              <w:rPr>
                <w:color w:val="5C7886"/>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00"/>
            </w:tblGrid>
            <w:tr w:rsidR="00000000" w14:paraId="3FD9FBB4" w14:textId="77777777">
              <w:trPr>
                <w:tblCellSpacing w:w="15" w:type="dxa"/>
              </w:trPr>
              <w:tc>
                <w:tcPr>
                  <w:tcW w:w="0" w:type="auto"/>
                  <w:vAlign w:val="center"/>
                  <w:hideMark/>
                </w:tcPr>
                <w:p w14:paraId="4DF15F18" w14:textId="77777777" w:rsidR="00000000" w:rsidRDefault="009F3A5E"/>
              </w:tc>
            </w:tr>
          </w:tbl>
          <w:p w14:paraId="2899F605" w14:textId="77777777" w:rsidR="00000000" w:rsidRDefault="009F3A5E">
            <w:r>
              <w:rPr>
                <w:noProof/>
              </w:rPr>
              <w:drawing>
                <wp:inline distT="0" distB="0" distL="0" distR="0" wp14:anchorId="342476FF" wp14:editId="35A056B0">
                  <wp:extent cx="6480000" cy="900000"/>
                  <wp:effectExtent l="0" t="0" r="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link="rId77">
                            <a:extLst>
                              <a:ext uri="{28A0092B-C50C-407E-A947-70E740481C1C}">
                                <a14:useLocalDpi xmlns:a14="http://schemas.microsoft.com/office/drawing/2010/main" val="0"/>
                              </a:ext>
                            </a:extLst>
                          </a:blip>
                          <a:srcRect/>
                          <a:stretch>
                            <a:fillRect/>
                          </a:stretch>
                        </pic:blipFill>
                        <pic:spPr bwMode="auto">
                          <a:xfrm>
                            <a:off x="0" y="0"/>
                            <a:ext cx="6480000" cy="900000"/>
                          </a:xfrm>
                          <a:prstGeom prst="rect">
                            <a:avLst/>
                          </a:prstGeom>
                          <a:noFill/>
                          <a:ln>
                            <a:noFill/>
                          </a:ln>
                        </pic:spPr>
                      </pic:pic>
                    </a:graphicData>
                  </a:graphic>
                </wp:inline>
              </w:drawing>
            </w:r>
          </w:p>
          <w:p w14:paraId="357FD830" w14:textId="77777777" w:rsidR="00000000" w:rsidRDefault="009F3A5E">
            <w:pPr>
              <w:pStyle w:val="Web"/>
              <w:rPr>
                <w:rFonts w:ascii="微軟正黑體" w:eastAsia="微軟正黑體" w:hAnsi="微軟正黑體"/>
                <w:color w:val="000000"/>
                <w:sz w:val="27"/>
                <w:szCs w:val="27"/>
              </w:rPr>
            </w:pPr>
            <w:r>
              <w:rPr>
                <w:rFonts w:ascii="微軟正黑體" w:eastAsia="微軟正黑體" w:hAnsi="微軟正黑體" w:hint="eastAsia"/>
                <w:color w:val="000000"/>
              </w:rPr>
              <w:lastRenderedPageBreak/>
              <w:t>上午遊覽海拔</w:t>
            </w:r>
            <w:r>
              <w:rPr>
                <w:rFonts w:ascii="微軟正黑體" w:eastAsia="微軟正黑體" w:hAnsi="微軟正黑體" w:hint="eastAsia"/>
                <w:color w:val="000000"/>
              </w:rPr>
              <w:t>710</w:t>
            </w:r>
            <w:r>
              <w:rPr>
                <w:rFonts w:ascii="微軟正黑體" w:eastAsia="微軟正黑體" w:hAnsi="微軟正黑體" w:hint="eastAsia"/>
                <w:color w:val="000000"/>
              </w:rPr>
              <w:t>公尺的柯可巴杜山的世界新七大奇觀，前往瞻仰</w:t>
            </w:r>
            <w:r>
              <w:rPr>
                <w:rFonts w:ascii="微軟正黑體" w:eastAsia="微軟正黑體" w:hAnsi="微軟正黑體" w:hint="eastAsia"/>
                <w:color w:val="000000"/>
              </w:rPr>
              <w:t>90</w:t>
            </w:r>
            <w:r>
              <w:rPr>
                <w:rFonts w:ascii="微軟正黑體" w:eastAsia="微軟正黑體" w:hAnsi="微軟正黑體" w:hint="eastAsia"/>
                <w:color w:val="000000"/>
              </w:rPr>
              <w:t>呎高的巨型☆【耶穌基督像</w:t>
            </w:r>
            <w:r>
              <w:rPr>
                <w:rFonts w:ascii="微軟正黑體" w:eastAsia="微軟正黑體" w:hAnsi="微軟正黑體" w:hint="eastAsia"/>
                <w:color w:val="000000"/>
              </w:rPr>
              <w:t xml:space="preserve">Cristo </w:t>
            </w:r>
            <w:proofErr w:type="spellStart"/>
            <w:r>
              <w:rPr>
                <w:rFonts w:ascii="微軟正黑體" w:eastAsia="微軟正黑體" w:hAnsi="微軟正黑體" w:hint="eastAsia"/>
                <w:color w:val="000000"/>
              </w:rPr>
              <w:t>Redentor</w:t>
            </w:r>
            <w:proofErr w:type="spellEnd"/>
            <w:r>
              <w:rPr>
                <w:rFonts w:ascii="微軟正黑體" w:eastAsia="微軟正黑體" w:hAnsi="微軟正黑體" w:hint="eastAsia"/>
                <w:color w:val="000000"/>
              </w:rPr>
              <w:t>】。然後經里</w:t>
            </w:r>
            <w:proofErr w:type="gramStart"/>
            <w:r>
              <w:rPr>
                <w:rFonts w:ascii="微軟正黑體" w:eastAsia="微軟正黑體" w:hAnsi="微軟正黑體" w:hint="eastAsia"/>
                <w:color w:val="000000"/>
              </w:rPr>
              <w:t>約佛郎明</w:t>
            </w:r>
            <w:proofErr w:type="gramEnd"/>
            <w:r>
              <w:rPr>
                <w:rFonts w:ascii="微軟正黑體" w:eastAsia="微軟正黑體" w:hAnsi="微軟正黑體" w:hint="eastAsia"/>
                <w:color w:val="000000"/>
              </w:rPr>
              <w:t>哥海岸公園觀賞瓜那巴拉灣風光，再前往里約市中心参觀遊覽造</w:t>
            </w:r>
            <w:r>
              <w:rPr>
                <w:rFonts w:ascii="微軟正黑體" w:eastAsia="微軟正黑體" w:hAnsi="微軟正黑體" w:hint="eastAsia"/>
                <w:color w:val="000000"/>
              </w:rPr>
              <w:t>形獨特的◎【大都會大教堂】及港區畔的◎【毛哇廣場</w:t>
            </w:r>
            <w:r>
              <w:rPr>
                <w:rFonts w:ascii="微軟正黑體" w:eastAsia="微軟正黑體" w:hAnsi="微軟正黑體" w:hint="eastAsia"/>
                <w:color w:val="000000"/>
              </w:rPr>
              <w:t>Plaza Mau</w:t>
            </w:r>
            <w:r>
              <w:rPr>
                <w:rFonts w:ascii="微軟正黑體" w:eastAsia="微軟正黑體" w:hAnsi="微軟正黑體" w:hint="eastAsia"/>
                <w:color w:val="000000"/>
              </w:rPr>
              <w:t>á】附近造形獨特明日博物館及巴西著名的街頭藝術家</w:t>
            </w:r>
            <w:r>
              <w:rPr>
                <w:rFonts w:ascii="微軟正黑體" w:eastAsia="微軟正黑體" w:hAnsi="微軟正黑體" w:hint="eastAsia"/>
                <w:color w:val="000000"/>
              </w:rPr>
              <w:t xml:space="preserve">Eduardo </w:t>
            </w:r>
            <w:proofErr w:type="spellStart"/>
            <w:r>
              <w:rPr>
                <w:rFonts w:ascii="微軟正黑體" w:eastAsia="微軟正黑體" w:hAnsi="微軟正黑體" w:hint="eastAsia"/>
                <w:color w:val="000000"/>
              </w:rPr>
              <w:t>Kobra</w:t>
            </w:r>
            <w:proofErr w:type="spellEnd"/>
            <w:r>
              <w:rPr>
                <w:rFonts w:ascii="微軟正黑體" w:eastAsia="微軟正黑體" w:hAnsi="微軟正黑體" w:hint="eastAsia"/>
                <w:color w:val="000000"/>
              </w:rPr>
              <w:t>在奧林匹亞大道為</w:t>
            </w:r>
            <w:r>
              <w:rPr>
                <w:rFonts w:ascii="微軟正黑體" w:eastAsia="微軟正黑體" w:hAnsi="微軟正黑體" w:hint="eastAsia"/>
                <w:color w:val="000000"/>
              </w:rPr>
              <w:t>2016</w:t>
            </w:r>
            <w:r>
              <w:rPr>
                <w:rFonts w:ascii="微軟正黑體" w:eastAsia="微軟正黑體" w:hAnsi="微軟正黑體" w:hint="eastAsia"/>
                <w:color w:val="000000"/>
              </w:rPr>
              <w:t>奧運會所製作系列的四海一家巨幅【大壁畫】及老城區的舊日風情</w:t>
            </w:r>
            <w:r>
              <w:rPr>
                <w:rFonts w:ascii="微軟正黑體" w:eastAsia="微軟正黑體" w:hAnsi="微軟正黑體" w:hint="eastAsia"/>
                <w:color w:val="000000"/>
              </w:rPr>
              <w:t>。</w:t>
            </w:r>
          </w:p>
          <w:p w14:paraId="04957006" w14:textId="77777777" w:rsidR="00000000" w:rsidRDefault="009F3A5E">
            <w:pPr>
              <w:pStyle w:val="Web"/>
              <w:rPr>
                <w:rFonts w:ascii="微軟正黑體" w:eastAsia="微軟正黑體" w:hAnsi="微軟正黑體" w:hint="eastAsia"/>
                <w:color w:val="000000"/>
                <w:sz w:val="27"/>
                <w:szCs w:val="27"/>
              </w:rPr>
            </w:pPr>
            <w:r>
              <w:rPr>
                <w:rFonts w:ascii="微軟正黑體" w:eastAsia="微軟正黑體" w:hAnsi="微軟正黑體" w:hint="eastAsia"/>
                <w:color w:val="000000"/>
              </w:rPr>
              <w:t>下午遊覽海拔</w:t>
            </w:r>
            <w:r>
              <w:rPr>
                <w:rFonts w:ascii="微軟正黑體" w:eastAsia="微軟正黑體" w:hAnsi="微軟正黑體" w:hint="eastAsia"/>
                <w:color w:val="000000"/>
              </w:rPr>
              <w:t>395</w:t>
            </w:r>
            <w:r>
              <w:rPr>
                <w:rFonts w:ascii="微軟正黑體" w:eastAsia="微軟正黑體" w:hAnsi="微軟正黑體" w:hint="eastAsia"/>
                <w:color w:val="000000"/>
              </w:rPr>
              <w:t>公尺的☆【糖麵包山</w:t>
            </w:r>
            <w:r>
              <w:rPr>
                <w:rFonts w:ascii="微軟正黑體" w:eastAsia="微軟正黑體" w:hAnsi="微軟正黑體" w:hint="eastAsia"/>
                <w:color w:val="000000"/>
              </w:rPr>
              <w:t>Sugarloaf Mountain</w:t>
            </w:r>
            <w:r>
              <w:rPr>
                <w:rFonts w:ascii="微軟正黑體" w:eastAsia="微軟正黑體" w:hAnsi="微軟正黑體" w:hint="eastAsia"/>
                <w:color w:val="000000"/>
              </w:rPr>
              <w:t>】，乘登山纜車從山頂</w:t>
            </w:r>
            <w:r>
              <w:rPr>
                <w:rFonts w:ascii="微軟正黑體" w:eastAsia="微軟正黑體" w:hAnsi="微軟正黑體" w:hint="eastAsia"/>
                <w:color w:val="000000"/>
              </w:rPr>
              <w:t>360</w:t>
            </w:r>
            <w:r>
              <w:rPr>
                <w:rFonts w:ascii="微軟正黑體" w:eastAsia="微軟正黑體" w:hAnsi="微軟正黑體" w:hint="eastAsia"/>
                <w:color w:val="000000"/>
              </w:rPr>
              <w:t>度俯瞰美麗的瓜拉巴拉海灣及大西洋里約美麗海岸</w:t>
            </w:r>
            <w:r>
              <w:rPr>
                <w:rFonts w:ascii="微軟正黑體" w:eastAsia="微軟正黑體" w:hAnsi="微軟正黑體" w:hint="eastAsia"/>
                <w:color w:val="000000"/>
              </w:rPr>
              <w:t>。</w:t>
            </w:r>
          </w:p>
        </w:tc>
      </w:tr>
      <w:tr w:rsidR="00000000" w14:paraId="7390BFE0" w14:textId="77777777" w:rsidTr="0046508F">
        <w:tc>
          <w:tcPr>
            <w:tcW w:w="0" w:type="auto"/>
            <w:tcBorders>
              <w:top w:val="single" w:sz="6" w:space="0" w:color="auto"/>
              <w:left w:val="single" w:sz="6" w:space="0" w:color="auto"/>
              <w:bottom w:val="single" w:sz="6" w:space="0" w:color="auto"/>
              <w:right w:val="single" w:sz="6" w:space="0" w:color="auto"/>
            </w:tcBorders>
            <w:vAlign w:val="center"/>
            <w:hideMark/>
          </w:tcPr>
          <w:p w14:paraId="716CBCB8" w14:textId="77777777" w:rsidR="00000000" w:rsidRDefault="009F3A5E">
            <w:pPr>
              <w:rPr>
                <w:rFonts w:hint="eastAsia"/>
              </w:rPr>
            </w:pPr>
            <w:r>
              <w:lastRenderedPageBreak/>
              <w:t>早餐</w:t>
            </w:r>
            <w:r>
              <w:t>:</w:t>
            </w:r>
            <w:r>
              <w:t>旅館內</w:t>
            </w:r>
            <w:r>
              <w:br/>
            </w:r>
            <w:r>
              <w:t>中餐</w:t>
            </w:r>
            <w:r>
              <w:t>:</w:t>
            </w:r>
            <w:r>
              <w:t>西式料理</w:t>
            </w:r>
            <w:r>
              <w:br/>
            </w:r>
            <w:r>
              <w:t>晚餐</w:t>
            </w:r>
            <w:r>
              <w:t>:</w:t>
            </w:r>
            <w:r>
              <w:t>中式料理</w:t>
            </w:r>
            <w:r>
              <w:br/>
            </w:r>
            <w:r>
              <w:t>飯店</w:t>
            </w:r>
            <w:r>
              <w:t>:</w:t>
            </w:r>
            <w:hyperlink r:id="rId78" w:tgtFrame="_blank" w:history="1">
              <w:r>
                <w:rPr>
                  <w:rStyle w:val="a4"/>
                  <w:rFonts w:ascii="微軟正黑體" w:eastAsia="微軟正黑體" w:hAnsi="微軟正黑體" w:hint="eastAsia"/>
                  <w:u w:val="none"/>
                </w:rPr>
                <w:t>Rio Windsor Marapendi 5</w:t>
              </w:r>
              <w:r>
                <w:rPr>
                  <w:rStyle w:val="a4"/>
                  <w:rFonts w:ascii="微軟正黑體" w:eastAsia="微軟正黑體" w:hAnsi="微軟正黑體" w:hint="eastAsia"/>
                  <w:u w:val="none"/>
                </w:rPr>
                <w:t>★</w:t>
              </w:r>
              <w:r>
                <w:rPr>
                  <w:rStyle w:val="a4"/>
                  <w:rFonts w:ascii="微軟正黑體" w:eastAsia="微軟正黑體" w:hAnsi="微軟正黑體" w:hint="eastAsia"/>
                  <w:u w:val="none"/>
                </w:rPr>
                <w:t> </w:t>
              </w:r>
            </w:hyperlink>
            <w:r>
              <w:rPr>
                <w:rFonts w:ascii="微軟正黑體" w:eastAsia="微軟正黑體" w:hAnsi="微軟正黑體" w:hint="eastAsia"/>
                <w:color w:val="000000"/>
              </w:rPr>
              <w:t>或</w:t>
            </w:r>
            <w:r>
              <w:rPr>
                <w:rFonts w:ascii="微軟正黑體" w:eastAsia="微軟正黑體" w:hAnsi="微軟正黑體" w:hint="eastAsia"/>
                <w:color w:val="000000"/>
              </w:rPr>
              <w:t> </w:t>
            </w:r>
            <w:hyperlink r:id="rId79" w:tgtFrame="_blank" w:history="1">
              <w:r>
                <w:rPr>
                  <w:rStyle w:val="a4"/>
                  <w:rFonts w:ascii="微軟正黑體" w:eastAsia="微軟正黑體" w:hAnsi="微軟正黑體" w:hint="eastAsia"/>
                  <w:u w:val="none"/>
                </w:rPr>
                <w:t>Miramar Hotel by Windsor 5</w:t>
              </w:r>
              <w:r>
                <w:rPr>
                  <w:rStyle w:val="a4"/>
                  <w:rFonts w:ascii="微軟正黑體" w:eastAsia="微軟正黑體" w:hAnsi="微軟正黑體" w:hint="eastAsia"/>
                  <w:u w:val="none"/>
                </w:rPr>
                <w:t>★</w:t>
              </w:r>
            </w:hyperlink>
          </w:p>
        </w:tc>
      </w:tr>
      <w:tr w:rsidR="00000000" w14:paraId="454A3E5F" w14:textId="77777777" w:rsidTr="0046508F">
        <w:tc>
          <w:tcPr>
            <w:tcW w:w="0" w:type="auto"/>
            <w:tcBorders>
              <w:top w:val="single" w:sz="6" w:space="0" w:color="auto"/>
              <w:left w:val="single" w:sz="6" w:space="0" w:color="auto"/>
              <w:bottom w:val="single" w:sz="6" w:space="0" w:color="auto"/>
              <w:right w:val="single" w:sz="6" w:space="0" w:color="auto"/>
            </w:tcBorders>
            <w:vAlign w:val="center"/>
            <w:hideMark/>
          </w:tcPr>
          <w:p w14:paraId="131DD6E9" w14:textId="77777777" w:rsidR="00000000" w:rsidRDefault="009F3A5E">
            <w:r>
              <w:t>第</w:t>
            </w:r>
            <w:r>
              <w:t>22</w:t>
            </w:r>
            <w:r>
              <w:t>天</w:t>
            </w:r>
            <w:r>
              <w:t xml:space="preserve">:  </w:t>
            </w:r>
            <w:r>
              <w:rPr>
                <w:color w:val="5C7886"/>
              </w:rPr>
              <w:t>里約熱內廬－聖保羅－利馬</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00"/>
            </w:tblGrid>
            <w:tr w:rsidR="00000000" w14:paraId="3F6DEC3F" w14:textId="77777777">
              <w:trPr>
                <w:tblCellSpacing w:w="15" w:type="dxa"/>
              </w:trPr>
              <w:tc>
                <w:tcPr>
                  <w:tcW w:w="0" w:type="auto"/>
                  <w:vAlign w:val="center"/>
                  <w:hideMark/>
                </w:tcPr>
                <w:p w14:paraId="7ACA56B9" w14:textId="77777777" w:rsidR="00000000" w:rsidRDefault="009F3A5E"/>
              </w:tc>
            </w:tr>
          </w:tbl>
          <w:p w14:paraId="770CFC3C" w14:textId="77777777" w:rsidR="00000000" w:rsidRDefault="009F3A5E">
            <w:r>
              <w:rPr>
                <w:noProof/>
              </w:rPr>
              <w:drawing>
                <wp:inline distT="0" distB="0" distL="0" distR="0" wp14:anchorId="73B6F36D" wp14:editId="70A08F2F">
                  <wp:extent cx="6480000" cy="900000"/>
                  <wp:effectExtent l="0" t="0" r="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link="rId80">
                            <a:extLst>
                              <a:ext uri="{28A0092B-C50C-407E-A947-70E740481C1C}">
                                <a14:useLocalDpi xmlns:a14="http://schemas.microsoft.com/office/drawing/2010/main" val="0"/>
                              </a:ext>
                            </a:extLst>
                          </a:blip>
                          <a:srcRect/>
                          <a:stretch>
                            <a:fillRect/>
                          </a:stretch>
                        </pic:blipFill>
                        <pic:spPr bwMode="auto">
                          <a:xfrm>
                            <a:off x="0" y="0"/>
                            <a:ext cx="6480000" cy="900000"/>
                          </a:xfrm>
                          <a:prstGeom prst="rect">
                            <a:avLst/>
                          </a:prstGeom>
                          <a:noFill/>
                          <a:ln>
                            <a:noFill/>
                          </a:ln>
                        </pic:spPr>
                      </pic:pic>
                    </a:graphicData>
                  </a:graphic>
                </wp:inline>
              </w:drawing>
            </w:r>
          </w:p>
          <w:p w14:paraId="48357159" w14:textId="77777777" w:rsidR="00000000" w:rsidRDefault="009F3A5E">
            <w:pPr>
              <w:pStyle w:val="1"/>
              <w:spacing w:before="0" w:beforeAutospacing="0" w:after="30" w:afterAutospacing="0" w:line="340" w:lineRule="atLeast"/>
              <w:textAlignment w:val="top"/>
            </w:pPr>
            <w:r>
              <w:rPr>
                <w:rFonts w:ascii="微軟正黑體" w:eastAsia="微軟正黑體" w:hAnsi="微軟正黑體" w:hint="eastAsia"/>
                <w:b w:val="0"/>
                <w:bCs w:val="0"/>
                <w:color w:val="000000"/>
                <w:sz w:val="24"/>
                <w:szCs w:val="24"/>
              </w:rPr>
              <w:t>今日上午自由活動，中午搭機飛往聖地牙哥轉機，前往洛杉磯</w:t>
            </w:r>
            <w:r>
              <w:rPr>
                <w:rFonts w:ascii="微軟正黑體" w:eastAsia="微軟正黑體" w:hAnsi="微軟正黑體" w:hint="eastAsia"/>
                <w:b w:val="0"/>
                <w:bCs w:val="0"/>
                <w:color w:val="000000"/>
                <w:sz w:val="24"/>
                <w:szCs w:val="24"/>
              </w:rPr>
              <w:t>。</w:t>
            </w:r>
          </w:p>
        </w:tc>
      </w:tr>
      <w:tr w:rsidR="00000000" w14:paraId="7082AEAB" w14:textId="77777777" w:rsidTr="0046508F">
        <w:tc>
          <w:tcPr>
            <w:tcW w:w="0" w:type="auto"/>
            <w:tcBorders>
              <w:top w:val="single" w:sz="6" w:space="0" w:color="auto"/>
              <w:left w:val="single" w:sz="6" w:space="0" w:color="auto"/>
              <w:bottom w:val="single" w:sz="6" w:space="0" w:color="auto"/>
              <w:right w:val="single" w:sz="6" w:space="0" w:color="auto"/>
            </w:tcBorders>
            <w:vAlign w:val="center"/>
            <w:hideMark/>
          </w:tcPr>
          <w:p w14:paraId="4C479096" w14:textId="77777777" w:rsidR="00000000" w:rsidRDefault="009F3A5E">
            <w:r>
              <w:t>早餐</w:t>
            </w:r>
            <w:r>
              <w:t>:</w:t>
            </w:r>
            <w:r>
              <w:t>旅館內</w:t>
            </w:r>
            <w:r>
              <w:br/>
            </w:r>
            <w:r>
              <w:t>中餐</w:t>
            </w:r>
            <w:r>
              <w:t>:</w:t>
            </w:r>
            <w:r>
              <w:t>機上</w:t>
            </w:r>
            <w:r>
              <w:br/>
            </w:r>
            <w:r>
              <w:t>晚餐</w:t>
            </w:r>
            <w:r>
              <w:t>:</w:t>
            </w:r>
            <w:r>
              <w:t>機場簡餐</w:t>
            </w:r>
            <w:r>
              <w:br/>
            </w:r>
            <w:r>
              <w:t>飯店</w:t>
            </w:r>
            <w:r>
              <w:t>:</w:t>
            </w:r>
            <w:r>
              <w:rPr>
                <w:rStyle w:val="a3"/>
                <w:rFonts w:ascii="標楷體" w:eastAsia="標楷體" w:hAnsi="標楷體" w:cstheme="minorBidi" w:hint="eastAsia"/>
                <w:color w:val="7030A0"/>
                <w:sz w:val="22"/>
                <w:szCs w:val="22"/>
              </w:rPr>
              <w:t>機上</w:t>
            </w:r>
          </w:p>
        </w:tc>
      </w:tr>
      <w:tr w:rsidR="00000000" w14:paraId="4372B9DD" w14:textId="77777777" w:rsidTr="0046508F">
        <w:tc>
          <w:tcPr>
            <w:tcW w:w="0" w:type="auto"/>
            <w:tcBorders>
              <w:top w:val="single" w:sz="6" w:space="0" w:color="auto"/>
              <w:left w:val="single" w:sz="6" w:space="0" w:color="auto"/>
              <w:bottom w:val="single" w:sz="6" w:space="0" w:color="auto"/>
              <w:right w:val="single" w:sz="6" w:space="0" w:color="auto"/>
            </w:tcBorders>
            <w:vAlign w:val="center"/>
            <w:hideMark/>
          </w:tcPr>
          <w:p w14:paraId="6073D0B4" w14:textId="77777777" w:rsidR="00000000" w:rsidRDefault="009F3A5E">
            <w:r>
              <w:t>第</w:t>
            </w:r>
            <w:r>
              <w:t>23</w:t>
            </w:r>
            <w:r>
              <w:t>天</w:t>
            </w:r>
            <w:r>
              <w:t xml:space="preserve">:  </w:t>
            </w:r>
            <w:r>
              <w:rPr>
                <w:color w:val="5C7886"/>
              </w:rPr>
              <w:t>洛杉磯－桃園</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00"/>
            </w:tblGrid>
            <w:tr w:rsidR="00000000" w14:paraId="4E4F153E" w14:textId="77777777">
              <w:trPr>
                <w:tblCellSpacing w:w="15" w:type="dxa"/>
              </w:trPr>
              <w:tc>
                <w:tcPr>
                  <w:tcW w:w="0" w:type="auto"/>
                  <w:vAlign w:val="center"/>
                  <w:hideMark/>
                </w:tcPr>
                <w:p w14:paraId="561A6986" w14:textId="77777777" w:rsidR="00000000" w:rsidRDefault="009F3A5E"/>
              </w:tc>
            </w:tr>
          </w:tbl>
          <w:p w14:paraId="4AEEC403" w14:textId="77777777" w:rsidR="00000000" w:rsidRDefault="009F3A5E">
            <w:r>
              <w:rPr>
                <w:noProof/>
              </w:rPr>
              <w:drawing>
                <wp:inline distT="0" distB="0" distL="0" distR="0" wp14:anchorId="052A5C81" wp14:editId="12F8434D">
                  <wp:extent cx="6480000" cy="900000"/>
                  <wp:effectExtent l="0" t="0" r="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link="rId81">
                            <a:extLst>
                              <a:ext uri="{28A0092B-C50C-407E-A947-70E740481C1C}">
                                <a14:useLocalDpi xmlns:a14="http://schemas.microsoft.com/office/drawing/2010/main" val="0"/>
                              </a:ext>
                            </a:extLst>
                          </a:blip>
                          <a:srcRect/>
                          <a:stretch>
                            <a:fillRect/>
                          </a:stretch>
                        </pic:blipFill>
                        <pic:spPr bwMode="auto">
                          <a:xfrm>
                            <a:off x="0" y="0"/>
                            <a:ext cx="6480000" cy="900000"/>
                          </a:xfrm>
                          <a:prstGeom prst="rect">
                            <a:avLst/>
                          </a:prstGeom>
                          <a:noFill/>
                          <a:ln>
                            <a:noFill/>
                          </a:ln>
                        </pic:spPr>
                      </pic:pic>
                    </a:graphicData>
                  </a:graphic>
                </wp:inline>
              </w:drawing>
            </w:r>
          </w:p>
          <w:p w14:paraId="44E294C9" w14:textId="77777777" w:rsidR="00000000" w:rsidRDefault="009F3A5E">
            <w:pPr>
              <w:pStyle w:val="Web"/>
            </w:pPr>
            <w:r>
              <w:rPr>
                <w:rFonts w:ascii="微軟正黑體" w:eastAsia="微軟正黑體" w:hAnsi="微軟正黑體" w:hint="eastAsia"/>
                <w:color w:val="000000"/>
              </w:rPr>
              <w:t>中午洛杉磯搭機飛往台灣</w:t>
            </w:r>
            <w:r>
              <w:rPr>
                <w:rFonts w:ascii="微軟正黑體" w:eastAsia="微軟正黑體" w:hAnsi="微軟正黑體" w:hint="eastAsia"/>
                <w:color w:val="000000"/>
              </w:rPr>
              <w:t>。</w:t>
            </w:r>
          </w:p>
        </w:tc>
      </w:tr>
      <w:tr w:rsidR="00000000" w14:paraId="797CB5FA" w14:textId="77777777" w:rsidTr="0046508F">
        <w:tc>
          <w:tcPr>
            <w:tcW w:w="0" w:type="auto"/>
            <w:tcBorders>
              <w:top w:val="single" w:sz="6" w:space="0" w:color="auto"/>
              <w:left w:val="single" w:sz="6" w:space="0" w:color="auto"/>
              <w:bottom w:val="single" w:sz="6" w:space="0" w:color="auto"/>
              <w:right w:val="single" w:sz="6" w:space="0" w:color="auto"/>
            </w:tcBorders>
            <w:vAlign w:val="center"/>
            <w:hideMark/>
          </w:tcPr>
          <w:p w14:paraId="23511AC5" w14:textId="77777777" w:rsidR="00000000" w:rsidRDefault="009F3A5E">
            <w:r>
              <w:t>早餐</w:t>
            </w:r>
            <w:r>
              <w:t>:</w:t>
            </w:r>
            <w:r>
              <w:t>機上</w:t>
            </w:r>
            <w:r>
              <w:br/>
            </w:r>
            <w:r>
              <w:t>中餐</w:t>
            </w:r>
            <w:r>
              <w:t>:</w:t>
            </w:r>
            <w:r>
              <w:t>機上</w:t>
            </w:r>
            <w:r>
              <w:br/>
            </w:r>
            <w:r>
              <w:t>晚餐</w:t>
            </w:r>
            <w:r>
              <w:t>:</w:t>
            </w:r>
            <w:r>
              <w:t>機上</w:t>
            </w:r>
            <w:r>
              <w:br/>
            </w:r>
            <w:r>
              <w:t>飯店</w:t>
            </w:r>
            <w:r>
              <w:t>:</w:t>
            </w:r>
            <w:r>
              <w:rPr>
                <w:rStyle w:val="a3"/>
                <w:rFonts w:ascii="標楷體" w:eastAsia="標楷體" w:hAnsi="標楷體" w:cstheme="minorBidi" w:hint="eastAsia"/>
                <w:color w:val="7030A0"/>
                <w:sz w:val="22"/>
                <w:szCs w:val="22"/>
              </w:rPr>
              <w:t>機上</w:t>
            </w:r>
          </w:p>
        </w:tc>
      </w:tr>
      <w:tr w:rsidR="00000000" w14:paraId="0314F687" w14:textId="77777777" w:rsidTr="0046508F">
        <w:tc>
          <w:tcPr>
            <w:tcW w:w="0" w:type="auto"/>
            <w:tcBorders>
              <w:top w:val="single" w:sz="6" w:space="0" w:color="auto"/>
              <w:left w:val="single" w:sz="6" w:space="0" w:color="auto"/>
              <w:bottom w:val="single" w:sz="6" w:space="0" w:color="auto"/>
              <w:right w:val="single" w:sz="6" w:space="0" w:color="auto"/>
            </w:tcBorders>
            <w:vAlign w:val="center"/>
            <w:hideMark/>
          </w:tcPr>
          <w:p w14:paraId="405E43C9" w14:textId="77777777" w:rsidR="00000000" w:rsidRDefault="009F3A5E">
            <w:r>
              <w:t>第</w:t>
            </w:r>
            <w:r>
              <w:t>24</w:t>
            </w:r>
            <w:r>
              <w:t>天</w:t>
            </w:r>
            <w:r>
              <w:t xml:space="preserve">:  </w:t>
            </w:r>
            <w:r>
              <w:rPr>
                <w:color w:val="5C7886"/>
              </w:rPr>
              <w:t>桃園</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00"/>
            </w:tblGrid>
            <w:tr w:rsidR="00000000" w14:paraId="7AD3E86A" w14:textId="77777777">
              <w:trPr>
                <w:tblCellSpacing w:w="15" w:type="dxa"/>
              </w:trPr>
              <w:tc>
                <w:tcPr>
                  <w:tcW w:w="0" w:type="auto"/>
                  <w:vAlign w:val="center"/>
                  <w:hideMark/>
                </w:tcPr>
                <w:p w14:paraId="7B5B5B8B" w14:textId="77777777" w:rsidR="00000000" w:rsidRDefault="009F3A5E"/>
              </w:tc>
            </w:tr>
          </w:tbl>
          <w:p w14:paraId="2E8833B4" w14:textId="77777777" w:rsidR="00000000" w:rsidRDefault="009F3A5E">
            <w:r>
              <w:rPr>
                <w:noProof/>
              </w:rPr>
              <w:drawing>
                <wp:inline distT="0" distB="0" distL="0" distR="0" wp14:anchorId="2EEA217A" wp14:editId="3AE748B6">
                  <wp:extent cx="6480000" cy="900000"/>
                  <wp:effectExtent l="0" t="0" r="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link="rId82">
                            <a:extLst>
                              <a:ext uri="{28A0092B-C50C-407E-A947-70E740481C1C}">
                                <a14:useLocalDpi xmlns:a14="http://schemas.microsoft.com/office/drawing/2010/main" val="0"/>
                              </a:ext>
                            </a:extLst>
                          </a:blip>
                          <a:srcRect/>
                          <a:stretch>
                            <a:fillRect/>
                          </a:stretch>
                        </pic:blipFill>
                        <pic:spPr bwMode="auto">
                          <a:xfrm>
                            <a:off x="0" y="0"/>
                            <a:ext cx="6480000" cy="900000"/>
                          </a:xfrm>
                          <a:prstGeom prst="rect">
                            <a:avLst/>
                          </a:prstGeom>
                          <a:noFill/>
                          <a:ln>
                            <a:noFill/>
                          </a:ln>
                        </pic:spPr>
                      </pic:pic>
                    </a:graphicData>
                  </a:graphic>
                </wp:inline>
              </w:drawing>
            </w:r>
          </w:p>
          <w:p w14:paraId="3A344A58" w14:textId="77777777" w:rsidR="00000000" w:rsidRDefault="009F3A5E">
            <w:pPr>
              <w:pStyle w:val="Web"/>
            </w:pPr>
            <w:r>
              <w:rPr>
                <w:rFonts w:ascii="標楷體" w:eastAsia="標楷體" w:hAnsi="標楷體" w:cs="Arial" w:hint="eastAsia"/>
                <w:bCs/>
              </w:rPr>
              <w:lastRenderedPageBreak/>
              <w:t>今日經國際換</w:t>
            </w:r>
            <w:proofErr w:type="gramStart"/>
            <w:r>
              <w:rPr>
                <w:rFonts w:ascii="標楷體" w:eastAsia="標楷體" w:hAnsi="標楷體" w:cs="Arial" w:hint="eastAsia"/>
                <w:bCs/>
              </w:rPr>
              <w:t>日線搭機</w:t>
            </w:r>
            <w:proofErr w:type="gramEnd"/>
            <w:r>
              <w:rPr>
                <w:rFonts w:ascii="標楷體" w:eastAsia="標楷體" w:hAnsi="標楷體" w:cs="Arial" w:hint="eastAsia"/>
                <w:bCs/>
              </w:rPr>
              <w:t>返回台灣返抵桃園國際機場。結束精彩難得的南美十大人生必遊之旅！</w:t>
            </w:r>
          </w:p>
        </w:tc>
      </w:tr>
      <w:tr w:rsidR="00000000" w14:paraId="471FABC5" w14:textId="77777777" w:rsidTr="0046508F">
        <w:tc>
          <w:tcPr>
            <w:tcW w:w="0" w:type="auto"/>
            <w:tcBorders>
              <w:top w:val="single" w:sz="6" w:space="0" w:color="auto"/>
              <w:left w:val="single" w:sz="6" w:space="0" w:color="auto"/>
              <w:bottom w:val="single" w:sz="6" w:space="0" w:color="auto"/>
              <w:right w:val="single" w:sz="6" w:space="0" w:color="auto"/>
            </w:tcBorders>
            <w:vAlign w:val="center"/>
            <w:hideMark/>
          </w:tcPr>
          <w:p w14:paraId="56424360" w14:textId="77777777" w:rsidR="00000000" w:rsidRDefault="009F3A5E">
            <w:r>
              <w:lastRenderedPageBreak/>
              <w:t>早餐</w:t>
            </w:r>
            <w:r>
              <w:t>:</w:t>
            </w:r>
            <w:r>
              <w:t>機上</w:t>
            </w:r>
            <w:r>
              <w:br/>
            </w:r>
            <w:r>
              <w:t>中餐</w:t>
            </w:r>
            <w:r>
              <w:t>:</w:t>
            </w:r>
            <w:r>
              <w:t>機上</w:t>
            </w:r>
            <w:r>
              <w:br/>
            </w:r>
            <w:r>
              <w:t>晚餐</w:t>
            </w:r>
            <w:r>
              <w:t>:X</w:t>
            </w:r>
            <w:r>
              <w:br/>
            </w:r>
            <w:r>
              <w:t>飯店</w:t>
            </w:r>
            <w:r>
              <w:t>:</w:t>
            </w:r>
            <w:r>
              <w:t>溫暖的家</w:t>
            </w:r>
          </w:p>
        </w:tc>
      </w:tr>
      <w:tr w:rsidR="00000000" w14:paraId="7FA752F9" w14:textId="77777777" w:rsidTr="0046508F">
        <w:tc>
          <w:tcPr>
            <w:tcW w:w="0" w:type="auto"/>
            <w:tcBorders>
              <w:top w:val="single" w:sz="6" w:space="0" w:color="000000"/>
              <w:left w:val="single" w:sz="6" w:space="0" w:color="000000"/>
              <w:bottom w:val="single" w:sz="6" w:space="0" w:color="000000"/>
              <w:right w:val="single" w:sz="6" w:space="0" w:color="000000"/>
            </w:tcBorders>
            <w:vAlign w:val="center"/>
            <w:hideMark/>
          </w:tcPr>
          <w:p w14:paraId="7E9044AB" w14:textId="77777777" w:rsidR="00000000" w:rsidRDefault="009F3A5E">
            <w:pPr>
              <w:jc w:val="center"/>
              <w:rPr>
                <w:color w:val="FF0000"/>
              </w:rPr>
            </w:pPr>
            <w:r>
              <w:rPr>
                <w:color w:val="FF0000"/>
              </w:rPr>
              <w:t>=</w:t>
            </w:r>
            <w:r>
              <w:rPr>
                <w:color w:val="FF0000"/>
              </w:rPr>
              <w:t>費用包含</w:t>
            </w:r>
            <w:r>
              <w:rPr>
                <w:color w:val="FF0000"/>
              </w:rPr>
              <w:t>=</w:t>
            </w:r>
          </w:p>
        </w:tc>
      </w:tr>
      <w:tr w:rsidR="00000000" w14:paraId="25A75F56" w14:textId="77777777" w:rsidTr="0046508F">
        <w:tc>
          <w:tcPr>
            <w:tcW w:w="0" w:type="auto"/>
            <w:vAlign w:val="center"/>
            <w:hideMark/>
          </w:tcPr>
          <w:p w14:paraId="5127083A" w14:textId="77777777" w:rsidR="00000000" w:rsidRDefault="009F3A5E">
            <w:pPr>
              <w:pStyle w:val="Web"/>
            </w:pPr>
            <w:r>
              <w:t>1.</w:t>
            </w:r>
            <w:r>
              <w:t>機票：全程經濟艙團體旅遊機票</w:t>
            </w:r>
            <w:r>
              <w:t>(</w:t>
            </w:r>
            <w:proofErr w:type="gramStart"/>
            <w:r>
              <w:t>國際線改搭商務艙另計</w:t>
            </w:r>
            <w:proofErr w:type="gramEnd"/>
            <w:r>
              <w:t>)</w:t>
            </w:r>
            <w:r>
              <w:t>、</w:t>
            </w:r>
            <w:proofErr w:type="gramStart"/>
            <w:r>
              <w:t>燃油兵險</w:t>
            </w:r>
            <w:proofErr w:type="gramEnd"/>
            <w:r>
              <w:t>及機場稅金。</w:t>
            </w:r>
            <w:r>
              <w:br/>
              <w:t>2.</w:t>
            </w:r>
            <w:r>
              <w:t>旅館：行程中之旅館住宿，都市五星級為主，部份地區以當地特色旅館安排，</w:t>
            </w:r>
            <w:r>
              <w:t>2</w:t>
            </w:r>
            <w:r>
              <w:t>人</w:t>
            </w:r>
            <w:r>
              <w:t>1</w:t>
            </w:r>
            <w:r>
              <w:t>室。</w:t>
            </w:r>
            <w:r>
              <w:br/>
              <w:t>3.</w:t>
            </w:r>
            <w:r>
              <w:t>餐食：地面行程中之三餐</w:t>
            </w:r>
            <w:r>
              <w:t xml:space="preserve"> (</w:t>
            </w:r>
            <w:r>
              <w:t>早餐皆於酒店內享自助式餐飲、午晚餐則以套餐及自助餐或中式桌菜，南美亞馬遜地區，因行程及環境因素以餐盒或簡餐安排</w:t>
            </w:r>
            <w:r>
              <w:t xml:space="preserve">) </w:t>
            </w:r>
            <w:r>
              <w:t>。</w:t>
            </w:r>
            <w:r>
              <w:br/>
              <w:t>4.</w:t>
            </w:r>
            <w:r>
              <w:t>交通：行程時之交通及景點門票與船票、火車票。</w:t>
            </w:r>
            <w:r>
              <w:br/>
              <w:t>5.</w:t>
            </w:r>
            <w:r>
              <w:t>飲水：路上行程中之每日供應瓶裝水飲水一瓶</w:t>
            </w:r>
            <w:r>
              <w:t>(</w:t>
            </w:r>
            <w:r>
              <w:t>如有不足敬請自理</w:t>
            </w:r>
            <w:r>
              <w:t>)</w:t>
            </w:r>
            <w:r>
              <w:t>。</w:t>
            </w:r>
            <w:r>
              <w:br/>
              <w:t>6.</w:t>
            </w:r>
            <w:r>
              <w:t>保險：全程旅遊責任險新台幣</w:t>
            </w:r>
            <w:r>
              <w:t>200</w:t>
            </w:r>
            <w:r>
              <w:t>萬及</w:t>
            </w:r>
            <w:r>
              <w:t>10</w:t>
            </w:r>
            <w:r>
              <w:t>萬醫療險。</w:t>
            </w:r>
            <w:r>
              <w:br/>
              <w:t>7.</w:t>
            </w:r>
            <w:r>
              <w:t>行李：搭機全程免費托運</w:t>
            </w:r>
            <w:r>
              <w:t>行李</w:t>
            </w:r>
            <w:r>
              <w:t>23</w:t>
            </w:r>
            <w:r>
              <w:t>公斤</w:t>
            </w:r>
            <w:r>
              <w:t>1</w:t>
            </w:r>
            <w:r>
              <w:t>件。</w:t>
            </w:r>
            <w:r>
              <w:br/>
              <w:t>8.</w:t>
            </w:r>
            <w:r>
              <w:t>領隊：全程包含中文領隊及各地中英文導遊服務。</w:t>
            </w:r>
          </w:p>
          <w:p w14:paraId="617376F4" w14:textId="77777777" w:rsidR="00000000" w:rsidRDefault="009F3A5E">
            <w:pPr>
              <w:pStyle w:val="Web"/>
            </w:pPr>
            <w:r>
              <w:t>9.</w:t>
            </w:r>
            <w:r>
              <w:t>小費：領隊、導遊、司機小費。</w:t>
            </w:r>
          </w:p>
        </w:tc>
      </w:tr>
      <w:tr w:rsidR="00000000" w14:paraId="43586D1A" w14:textId="77777777" w:rsidTr="0046508F">
        <w:tc>
          <w:tcPr>
            <w:tcW w:w="0" w:type="auto"/>
            <w:tcBorders>
              <w:top w:val="single" w:sz="6" w:space="0" w:color="000000"/>
              <w:left w:val="single" w:sz="6" w:space="0" w:color="000000"/>
              <w:bottom w:val="single" w:sz="6" w:space="0" w:color="000000"/>
              <w:right w:val="single" w:sz="6" w:space="0" w:color="000000"/>
            </w:tcBorders>
            <w:vAlign w:val="center"/>
            <w:hideMark/>
          </w:tcPr>
          <w:p w14:paraId="210120EA" w14:textId="77777777" w:rsidR="00000000" w:rsidRDefault="009F3A5E">
            <w:pPr>
              <w:jc w:val="center"/>
              <w:rPr>
                <w:color w:val="FF0000"/>
              </w:rPr>
            </w:pPr>
            <w:r>
              <w:rPr>
                <w:color w:val="FF0000"/>
              </w:rPr>
              <w:t>=</w:t>
            </w:r>
            <w:r>
              <w:rPr>
                <w:color w:val="FF0000"/>
              </w:rPr>
              <w:t>費用不包含</w:t>
            </w:r>
            <w:r>
              <w:rPr>
                <w:color w:val="FF0000"/>
              </w:rPr>
              <w:t>=</w:t>
            </w:r>
          </w:p>
        </w:tc>
      </w:tr>
      <w:tr w:rsidR="00000000" w14:paraId="66908FA8" w14:textId="77777777" w:rsidTr="0046508F">
        <w:tc>
          <w:tcPr>
            <w:tcW w:w="0" w:type="auto"/>
            <w:vAlign w:val="center"/>
            <w:hideMark/>
          </w:tcPr>
          <w:p w14:paraId="325E4BD9" w14:textId="77777777" w:rsidR="00000000" w:rsidRDefault="009F3A5E">
            <w:pPr>
              <w:pStyle w:val="Web"/>
            </w:pPr>
            <w:r>
              <w:t>1.</w:t>
            </w:r>
            <w:r>
              <w:t>簽證：行程中各國所需之簽證辦理</w:t>
            </w:r>
            <w:r>
              <w:t>(</w:t>
            </w:r>
            <w:r>
              <w:t>由於參團旅客使用護照之多元化，簽證費用不包含</w:t>
            </w:r>
            <w:r>
              <w:t>)</w:t>
            </w:r>
            <w:r>
              <w:t>。</w:t>
            </w:r>
            <w:r>
              <w:br/>
              <w:t>2.</w:t>
            </w:r>
            <w:proofErr w:type="gramStart"/>
            <w:r>
              <w:t>搭機餐食</w:t>
            </w:r>
            <w:proofErr w:type="gramEnd"/>
            <w:r>
              <w:t>：國際段或國內段航程中或搭機前不適安排之用餐，原行程計劃也未安排時，皆以機上之供應用餐或機場自費自理為原則。</w:t>
            </w:r>
            <w:r>
              <w:br/>
              <w:t>3.</w:t>
            </w:r>
            <w:r>
              <w:t>其他：私人性質之消費如</w:t>
            </w:r>
            <w:r>
              <w:t>:</w:t>
            </w:r>
            <w:r>
              <w:t>洗衣費、電話費、用餐時自點飲料及旅館內行李入房及床頭等費用。</w:t>
            </w:r>
          </w:p>
        </w:tc>
      </w:tr>
      <w:tr w:rsidR="00000000" w14:paraId="13ACFB5F" w14:textId="77777777" w:rsidTr="0046508F">
        <w:tc>
          <w:tcPr>
            <w:tcW w:w="0" w:type="auto"/>
            <w:tcBorders>
              <w:top w:val="single" w:sz="6" w:space="0" w:color="000000"/>
              <w:left w:val="single" w:sz="6" w:space="0" w:color="000000"/>
              <w:bottom w:val="single" w:sz="6" w:space="0" w:color="000000"/>
              <w:right w:val="single" w:sz="6" w:space="0" w:color="000000"/>
            </w:tcBorders>
            <w:vAlign w:val="center"/>
            <w:hideMark/>
          </w:tcPr>
          <w:p w14:paraId="52E41957" w14:textId="77777777" w:rsidR="00000000" w:rsidRDefault="009F3A5E">
            <w:pPr>
              <w:jc w:val="center"/>
              <w:rPr>
                <w:color w:val="FF0000"/>
              </w:rPr>
            </w:pPr>
            <w:r>
              <w:rPr>
                <w:color w:val="FF0000"/>
              </w:rPr>
              <w:t>=</w:t>
            </w:r>
            <w:r>
              <w:rPr>
                <w:color w:val="FF0000"/>
              </w:rPr>
              <w:t>注意事項</w:t>
            </w:r>
            <w:r>
              <w:rPr>
                <w:color w:val="FF0000"/>
              </w:rPr>
              <w:t>=</w:t>
            </w:r>
          </w:p>
        </w:tc>
      </w:tr>
      <w:tr w:rsidR="00000000" w14:paraId="1B3FFD96" w14:textId="77777777" w:rsidTr="0046508F">
        <w:tc>
          <w:tcPr>
            <w:tcW w:w="0" w:type="auto"/>
            <w:vAlign w:val="center"/>
            <w:hideMark/>
          </w:tcPr>
          <w:p w14:paraId="6E341A0A" w14:textId="77777777" w:rsidR="00000000" w:rsidRDefault="009F3A5E">
            <w:pPr>
              <w:pStyle w:val="Web"/>
            </w:pPr>
            <w:proofErr w:type="gramStart"/>
            <w:r>
              <w:rPr>
                <w:rStyle w:val="a3"/>
                <w:color w:val="FF0000"/>
              </w:rPr>
              <w:t>早鳥優惠</w:t>
            </w:r>
            <w:proofErr w:type="gramEnd"/>
            <w:r>
              <w:rPr>
                <w:rStyle w:val="a3"/>
                <w:color w:val="FF0000"/>
              </w:rPr>
              <w:t>：</w:t>
            </w:r>
            <w:r>
              <w:br/>
            </w:r>
            <w:r>
              <w:rPr>
                <w:rStyle w:val="a3"/>
                <w:rFonts w:ascii="MS Mincho" w:eastAsia="MS Mincho" w:hAnsi="MS Mincho" w:cs="MS Mincho" w:hint="eastAsia"/>
                <w:color w:val="000000"/>
              </w:rPr>
              <w:t>✪</w:t>
            </w:r>
            <w:r>
              <w:rPr>
                <w:rStyle w:val="a3"/>
                <w:rFonts w:ascii="Verdana" w:hAnsi="Verdana"/>
                <w:color w:val="000000"/>
              </w:rPr>
              <w:t xml:space="preserve"> </w:t>
            </w:r>
            <w:r>
              <w:rPr>
                <w:rStyle w:val="a3"/>
                <w:rFonts w:ascii="Verdana" w:hAnsi="Verdana"/>
                <w:color w:val="000000"/>
              </w:rPr>
              <w:t>於出發日</w:t>
            </w:r>
            <w:r>
              <w:rPr>
                <w:rStyle w:val="a3"/>
                <w:rFonts w:ascii="Verdana" w:hAnsi="Verdana"/>
                <w:color w:val="000000"/>
              </w:rPr>
              <w:t>6</w:t>
            </w:r>
            <w:r>
              <w:rPr>
                <w:rStyle w:val="a3"/>
                <w:rFonts w:ascii="Verdana" w:hAnsi="Verdana"/>
                <w:color w:val="000000"/>
              </w:rPr>
              <w:t>個月前報名並繳付訂金，即可享</w:t>
            </w:r>
            <w:r>
              <w:rPr>
                <w:rStyle w:val="a3"/>
                <w:rFonts w:ascii="Verdana" w:hAnsi="Verdana"/>
                <w:color w:val="000000"/>
              </w:rPr>
              <w:t> </w:t>
            </w:r>
            <w:r>
              <w:rPr>
                <w:rStyle w:val="a3"/>
                <w:rFonts w:ascii="Verdana" w:hAnsi="Verdana"/>
                <w:color w:val="FF0000"/>
              </w:rPr>
              <w:t>NTD 16,0</w:t>
            </w:r>
            <w:r>
              <w:rPr>
                <w:rStyle w:val="a3"/>
                <w:rFonts w:ascii="Verdana" w:hAnsi="Verdana"/>
                <w:color w:val="FF0000"/>
              </w:rPr>
              <w:t>00</w:t>
            </w:r>
            <w:r>
              <w:rPr>
                <w:rStyle w:val="a3"/>
                <w:rFonts w:ascii="Verdana" w:hAnsi="Verdana"/>
                <w:color w:val="000000"/>
              </w:rPr>
              <w:t> </w:t>
            </w:r>
            <w:r>
              <w:rPr>
                <w:rStyle w:val="a3"/>
                <w:rFonts w:ascii="Verdana" w:hAnsi="Verdana"/>
                <w:color w:val="000000"/>
              </w:rPr>
              <w:t>折扣</w:t>
            </w:r>
            <w:r>
              <w:br/>
            </w:r>
            <w:r>
              <w:rPr>
                <w:rStyle w:val="a3"/>
                <w:rFonts w:ascii="MS Mincho" w:eastAsia="MS Mincho" w:hAnsi="MS Mincho" w:cs="MS Mincho" w:hint="eastAsia"/>
                <w:color w:val="000000"/>
              </w:rPr>
              <w:t>✪</w:t>
            </w:r>
            <w:r>
              <w:rPr>
                <w:rStyle w:val="a3"/>
                <w:rFonts w:ascii="Verdana" w:hAnsi="Verdana"/>
                <w:color w:val="000000"/>
              </w:rPr>
              <w:t xml:space="preserve"> </w:t>
            </w:r>
            <w:r>
              <w:rPr>
                <w:rStyle w:val="a3"/>
                <w:rFonts w:ascii="Verdana" w:hAnsi="Verdana"/>
                <w:color w:val="000000"/>
              </w:rPr>
              <w:t>於出發日</w:t>
            </w:r>
            <w:r>
              <w:rPr>
                <w:rStyle w:val="a3"/>
                <w:rFonts w:ascii="Verdana" w:hAnsi="Verdana"/>
                <w:color w:val="000000"/>
              </w:rPr>
              <w:t>5</w:t>
            </w:r>
            <w:r>
              <w:rPr>
                <w:rStyle w:val="a3"/>
                <w:rFonts w:ascii="Verdana" w:hAnsi="Verdana"/>
                <w:color w:val="000000"/>
              </w:rPr>
              <w:t>個月前報名並繳付訂金，即可享</w:t>
            </w:r>
            <w:r>
              <w:rPr>
                <w:rStyle w:val="a3"/>
                <w:rFonts w:ascii="Verdana" w:hAnsi="Verdana"/>
                <w:color w:val="000000"/>
              </w:rPr>
              <w:t> </w:t>
            </w:r>
            <w:r>
              <w:rPr>
                <w:rStyle w:val="a3"/>
                <w:rFonts w:ascii="Verdana" w:hAnsi="Verdana"/>
                <w:color w:val="FF0000"/>
              </w:rPr>
              <w:t>NTD 14,000</w:t>
            </w:r>
            <w:r>
              <w:rPr>
                <w:rStyle w:val="a3"/>
                <w:rFonts w:ascii="Verdana" w:hAnsi="Verdana"/>
                <w:color w:val="000000"/>
              </w:rPr>
              <w:t> </w:t>
            </w:r>
            <w:r>
              <w:rPr>
                <w:rStyle w:val="a3"/>
                <w:rFonts w:ascii="Verdana" w:hAnsi="Verdana"/>
                <w:color w:val="000000"/>
              </w:rPr>
              <w:t>折扣</w:t>
            </w:r>
            <w:r>
              <w:br/>
            </w:r>
            <w:r>
              <w:rPr>
                <w:rStyle w:val="a3"/>
                <w:rFonts w:ascii="MS Mincho" w:eastAsia="MS Mincho" w:hAnsi="MS Mincho" w:cs="MS Mincho" w:hint="eastAsia"/>
                <w:color w:val="000000"/>
              </w:rPr>
              <w:t>✪</w:t>
            </w:r>
            <w:r>
              <w:rPr>
                <w:rStyle w:val="a3"/>
                <w:rFonts w:ascii="Verdana" w:hAnsi="Verdana"/>
                <w:color w:val="000000"/>
              </w:rPr>
              <w:t xml:space="preserve"> </w:t>
            </w:r>
            <w:r>
              <w:rPr>
                <w:rStyle w:val="a3"/>
                <w:rFonts w:ascii="Verdana" w:hAnsi="Verdana"/>
                <w:color w:val="000000"/>
              </w:rPr>
              <w:t>於出發日</w:t>
            </w:r>
            <w:r>
              <w:rPr>
                <w:rStyle w:val="a3"/>
                <w:rFonts w:ascii="Verdana" w:hAnsi="Verdana"/>
                <w:color w:val="000000"/>
              </w:rPr>
              <w:t>4</w:t>
            </w:r>
            <w:r>
              <w:rPr>
                <w:rStyle w:val="a3"/>
                <w:rFonts w:ascii="Verdana" w:hAnsi="Verdana"/>
                <w:color w:val="000000"/>
              </w:rPr>
              <w:t>個月前報名並繳付訂金，即可享</w:t>
            </w:r>
            <w:r>
              <w:rPr>
                <w:rStyle w:val="a3"/>
                <w:rFonts w:ascii="Verdana" w:hAnsi="Verdana"/>
                <w:color w:val="000000"/>
              </w:rPr>
              <w:t> </w:t>
            </w:r>
            <w:r>
              <w:rPr>
                <w:rStyle w:val="a3"/>
                <w:rFonts w:ascii="Verdana" w:hAnsi="Verdana"/>
                <w:color w:val="FF0000"/>
              </w:rPr>
              <w:t>NTD 12,000</w:t>
            </w:r>
            <w:r>
              <w:rPr>
                <w:rStyle w:val="a3"/>
                <w:rFonts w:ascii="Verdana" w:hAnsi="Verdana"/>
                <w:color w:val="000000"/>
              </w:rPr>
              <w:t> </w:t>
            </w:r>
            <w:r>
              <w:rPr>
                <w:rStyle w:val="a3"/>
                <w:rFonts w:ascii="Verdana" w:hAnsi="Verdana"/>
                <w:color w:val="000000"/>
              </w:rPr>
              <w:t>折扣</w:t>
            </w:r>
            <w:r>
              <w:br/>
            </w:r>
            <w:r>
              <w:rPr>
                <w:rStyle w:val="a3"/>
                <w:rFonts w:ascii="MS Mincho" w:eastAsia="MS Mincho" w:hAnsi="MS Mincho" w:cs="MS Mincho" w:hint="eastAsia"/>
                <w:color w:val="000000"/>
              </w:rPr>
              <w:t>✪</w:t>
            </w:r>
            <w:r>
              <w:rPr>
                <w:rStyle w:val="a3"/>
                <w:rFonts w:ascii="Verdana" w:hAnsi="Verdana"/>
                <w:color w:val="000000"/>
              </w:rPr>
              <w:t xml:space="preserve"> </w:t>
            </w:r>
            <w:r>
              <w:rPr>
                <w:rStyle w:val="a3"/>
                <w:rFonts w:ascii="Verdana" w:hAnsi="Verdana"/>
                <w:color w:val="000000"/>
              </w:rPr>
              <w:t>於出發日</w:t>
            </w:r>
            <w:r>
              <w:rPr>
                <w:rStyle w:val="a3"/>
                <w:rFonts w:ascii="Verdana" w:hAnsi="Verdana"/>
                <w:color w:val="000000"/>
              </w:rPr>
              <w:t>3</w:t>
            </w:r>
            <w:r>
              <w:rPr>
                <w:rStyle w:val="a3"/>
                <w:rFonts w:ascii="Verdana" w:hAnsi="Verdana"/>
                <w:color w:val="000000"/>
              </w:rPr>
              <w:t>個月前報名並繳付訂金，即可享</w:t>
            </w:r>
            <w:r>
              <w:rPr>
                <w:rStyle w:val="a3"/>
                <w:rFonts w:ascii="Verdana" w:hAnsi="Verdana"/>
                <w:color w:val="000000"/>
              </w:rPr>
              <w:t> </w:t>
            </w:r>
            <w:r>
              <w:rPr>
                <w:rStyle w:val="a3"/>
                <w:rFonts w:ascii="Verdana" w:hAnsi="Verdana"/>
                <w:color w:val="FF0000"/>
              </w:rPr>
              <w:t>NTD 10,000</w:t>
            </w:r>
            <w:r>
              <w:rPr>
                <w:rStyle w:val="a3"/>
                <w:rFonts w:ascii="Verdana" w:hAnsi="Verdana"/>
                <w:color w:val="000000"/>
              </w:rPr>
              <w:t> </w:t>
            </w:r>
            <w:r>
              <w:rPr>
                <w:rStyle w:val="a3"/>
                <w:rFonts w:ascii="Verdana" w:hAnsi="Verdana"/>
                <w:color w:val="000000"/>
              </w:rPr>
              <w:t>折扣</w:t>
            </w:r>
          </w:p>
          <w:p w14:paraId="5FD7EA1E" w14:textId="77777777" w:rsidR="00000000" w:rsidRDefault="009F3A5E">
            <w:pPr>
              <w:pStyle w:val="Web"/>
            </w:pPr>
            <w:r>
              <w:t> </w:t>
            </w:r>
          </w:p>
          <w:p w14:paraId="793D5DBB" w14:textId="77777777" w:rsidR="00000000" w:rsidRDefault="009F3A5E">
            <w:pPr>
              <w:pStyle w:val="Web"/>
            </w:pPr>
            <w:r>
              <w:rPr>
                <w:rFonts w:ascii="MS Mincho" w:eastAsia="MS Mincho" w:hAnsi="MS Mincho" w:cs="MS Mincho" w:hint="eastAsia"/>
              </w:rPr>
              <w:t>►</w:t>
            </w:r>
            <w:r>
              <w:t>出團人數：最低出團人數</w:t>
            </w:r>
            <w:r>
              <w:t>10</w:t>
            </w:r>
            <w:r>
              <w:t>人</w:t>
            </w:r>
            <w:r>
              <w:br/>
              <w:t>1.</w:t>
            </w:r>
            <w:r>
              <w:t>回程如需於美國離團，出發前機票需改散客機票並補差額。</w:t>
            </w:r>
            <w:r>
              <w:br/>
              <w:t>2.</w:t>
            </w:r>
            <w:r>
              <w:t>單人報名時若無同性別團員可安排同住，則需補足</w:t>
            </w:r>
            <w:proofErr w:type="gramStart"/>
            <w:r>
              <w:t>單房差</w:t>
            </w:r>
            <w:proofErr w:type="gramEnd"/>
            <w:r>
              <w:t>。請注意，單人房為一人房</w:t>
            </w:r>
            <w:r>
              <w:t>(Single)</w:t>
            </w:r>
            <w:proofErr w:type="gramStart"/>
            <w:r>
              <w:t>較雙人房小</w:t>
            </w:r>
            <w:proofErr w:type="gramEnd"/>
            <w:r>
              <w:t>，非雙人房</w:t>
            </w:r>
            <w:r>
              <w:t>(Double)</w:t>
            </w:r>
            <w:r>
              <w:t>供一人使用。</w:t>
            </w:r>
            <w:r>
              <w:br/>
              <w:t>3.</w:t>
            </w:r>
            <w:r>
              <w:t>飯店的團體房無法指定連通房、同樓層或鄰近房</w:t>
            </w:r>
            <w:r>
              <w:t>間，我們會協助向飯店提出您的需求，但無法保證飯店一定提供，敬請見諒。</w:t>
            </w:r>
            <w:r>
              <w:br/>
              <w:t>4.</w:t>
            </w:r>
            <w:r>
              <w:t>如為臺灣地區</w:t>
            </w:r>
            <w:proofErr w:type="gramStart"/>
            <w:r>
              <w:t>境外參</w:t>
            </w:r>
            <w:proofErr w:type="gramEnd"/>
            <w:r>
              <w:t>團者，依保險法規定身處國外人士，本公司無法保險，敬請自理保險事宜。</w:t>
            </w:r>
          </w:p>
          <w:p w14:paraId="4241D129" w14:textId="77777777" w:rsidR="00000000" w:rsidRDefault="009F3A5E">
            <w:pPr>
              <w:pStyle w:val="Web"/>
            </w:pPr>
            <w:r>
              <w:t>5.</w:t>
            </w:r>
            <w:r>
              <w:t>繳費流程：</w:t>
            </w:r>
          </w:p>
          <w:p w14:paraId="7201E00B" w14:textId="77777777" w:rsidR="00000000" w:rsidRDefault="009F3A5E">
            <w:pPr>
              <w:pStyle w:val="Web"/>
            </w:pPr>
            <w:r>
              <w:t>(1)</w:t>
            </w:r>
            <w:r>
              <w:t>作業金</w:t>
            </w:r>
            <w:r>
              <w:t>(</w:t>
            </w:r>
            <w:r>
              <w:t>訂金</w:t>
            </w:r>
            <w:r>
              <w:t>):</w:t>
            </w:r>
            <w:r>
              <w:t>每人</w:t>
            </w:r>
            <w:r>
              <w:t>50,000</w:t>
            </w:r>
            <w:r>
              <w:t>元</w:t>
            </w:r>
            <w:r>
              <w:t>(</w:t>
            </w:r>
            <w:r>
              <w:t>報名確認時同時交付護照影本、護照</w:t>
            </w:r>
            <w:proofErr w:type="gramStart"/>
            <w:r>
              <w:t>自帶切結</w:t>
            </w:r>
            <w:proofErr w:type="gramEnd"/>
            <w:r>
              <w:t>)</w:t>
            </w:r>
            <w:r>
              <w:t>。</w:t>
            </w:r>
            <w:r>
              <w:br/>
              <w:t>(2)</w:t>
            </w:r>
            <w:r>
              <w:t>尾款</w:t>
            </w:r>
            <w:r>
              <w:t>:</w:t>
            </w:r>
            <w:r>
              <w:t>行前說明會時</w:t>
            </w:r>
            <w:r>
              <w:t>(</w:t>
            </w:r>
            <w:r>
              <w:t>約</w:t>
            </w:r>
            <w:r>
              <w:t>30</w:t>
            </w:r>
            <w:r>
              <w:t>天前</w:t>
            </w:r>
            <w:r>
              <w:t>)</w:t>
            </w:r>
            <w:r>
              <w:t>。</w:t>
            </w:r>
            <w:r>
              <w:br/>
              <w:t>(3)</w:t>
            </w:r>
            <w:r>
              <w:t>如涉商務艙機票及散客機票開票、郵輪、</w:t>
            </w:r>
            <w:proofErr w:type="gramStart"/>
            <w:r>
              <w:t>河輪等</w:t>
            </w:r>
            <w:proofErr w:type="gramEnd"/>
            <w:r>
              <w:t>預訂事宜，收款金額及程序另訂之。</w:t>
            </w:r>
          </w:p>
          <w:p w14:paraId="4CFCF125" w14:textId="77777777" w:rsidR="00000000" w:rsidRDefault="009F3A5E">
            <w:pPr>
              <w:pStyle w:val="Web"/>
            </w:pPr>
            <w:r>
              <w:t>6.</w:t>
            </w:r>
            <w:r>
              <w:t>行前說明會時間：出發前約</w:t>
            </w:r>
            <w:r>
              <w:t>1</w:t>
            </w:r>
            <w:r>
              <w:t>個月另訂之。</w:t>
            </w:r>
            <w:r>
              <w:br/>
              <w:t xml:space="preserve">7. </w:t>
            </w:r>
            <w:r>
              <w:t>報名參團限制規定：</w:t>
            </w:r>
            <w:r>
              <w:br/>
            </w:r>
            <w:r>
              <w:lastRenderedPageBreak/>
              <w:t>請注意！本行程多為高山地區，具有高度體能消耗及產生高山</w:t>
            </w:r>
            <w:r>
              <w:t>反應可能，又行車路線多有顛簸，當地醫療水平不佳等因素，報名本行程之旅客，基於人身安全及風險考量，應符合下列規定，本公司始受理報名</w:t>
            </w:r>
            <w:r>
              <w:br/>
            </w:r>
            <w:r>
              <w:br/>
            </w:r>
            <w:proofErr w:type="gramStart"/>
            <w:r>
              <w:t>Ａ</w:t>
            </w:r>
            <w:proofErr w:type="gramEnd"/>
            <w:r>
              <w:t>：年齡低於</w:t>
            </w:r>
            <w:r>
              <w:t>70</w:t>
            </w:r>
            <w:r>
              <w:t>歲，健康狀況良好並具獨立行動力，且無心血管、慢性病、呼吸道、骨質疏鬆等疾病、無懷孕或行動不便或體適能狀態不佳者</w:t>
            </w:r>
            <w:r>
              <w:br/>
            </w:r>
            <w:proofErr w:type="gramStart"/>
            <w:r>
              <w:t>Ｂ</w:t>
            </w:r>
            <w:proofErr w:type="gramEnd"/>
            <w:r>
              <w:t>：</w:t>
            </w:r>
            <w:r>
              <w:t>70</w:t>
            </w:r>
            <w:r>
              <w:t>歲以上或行動不便或領有殘障手冊者，應有符合</w:t>
            </w:r>
            <w:r>
              <w:t>A</w:t>
            </w:r>
            <w:r>
              <w:t>條件之隨行親友陪同參團，並在親友協助下可獨立完成本行程</w:t>
            </w:r>
            <w:r>
              <w:br/>
              <w:t>C</w:t>
            </w:r>
            <w:r>
              <w:t>：其餘非上述狀況，而經本公司認定有參團人身或健康風險者，需提供合法醫療院所之旅遊醫學門診所開立之適宜參團證明文件</w:t>
            </w:r>
            <w:r>
              <w:br/>
            </w:r>
            <w:proofErr w:type="gramStart"/>
            <w:r>
              <w:t>Ｄ</w:t>
            </w:r>
            <w:proofErr w:type="gramEnd"/>
            <w:r>
              <w:t>：建議應自行加購旅遊平安險</w:t>
            </w:r>
            <w:r>
              <w:t>或海外醫療保險</w:t>
            </w:r>
          </w:p>
          <w:p w14:paraId="1EBBE8B1" w14:textId="77777777" w:rsidR="00000000" w:rsidRDefault="009F3A5E">
            <w:pPr>
              <w:pStyle w:val="Web"/>
            </w:pPr>
            <w:r>
              <w:t> </w:t>
            </w:r>
          </w:p>
          <w:p w14:paraId="29DA9662" w14:textId="77777777" w:rsidR="00000000" w:rsidRDefault="009F3A5E">
            <w:pPr>
              <w:pStyle w:val="Web"/>
            </w:pPr>
            <w:r>
              <w:rPr>
                <w:rFonts w:ascii="MS Mincho" w:eastAsia="MS Mincho" w:hAnsi="MS Mincho" w:cs="MS Mincho" w:hint="eastAsia"/>
              </w:rPr>
              <w:t>►</w:t>
            </w:r>
            <w:r>
              <w:t>簽証事宜：</w:t>
            </w:r>
            <w:r>
              <w:br/>
              <w:t>1.</w:t>
            </w:r>
            <w:r>
              <w:t>持</w:t>
            </w:r>
            <w:r>
              <w:t>ROC</w:t>
            </w:r>
            <w:r>
              <w:t>台灣護照秘魯、智利無需簽</w:t>
            </w:r>
            <w:proofErr w:type="gramStart"/>
            <w:r>
              <w:t>証</w:t>
            </w:r>
            <w:proofErr w:type="gramEnd"/>
            <w:r>
              <w:t>，阿根廷、巴西需辦簽</w:t>
            </w:r>
            <w:proofErr w:type="gramStart"/>
            <w:r>
              <w:t>証</w:t>
            </w:r>
            <w:proofErr w:type="gramEnd"/>
            <w:r>
              <w:t>。</w:t>
            </w:r>
          </w:p>
          <w:p w14:paraId="41C7FD67" w14:textId="77777777" w:rsidR="00000000" w:rsidRDefault="009F3A5E">
            <w:pPr>
              <w:pStyle w:val="Web"/>
            </w:pPr>
            <w:r>
              <w:t>2.</w:t>
            </w:r>
            <w:r>
              <w:t>阿根廷</w:t>
            </w:r>
            <w:r>
              <w:t>(NT 8700</w:t>
            </w:r>
            <w:r>
              <w:t>、護照</w:t>
            </w:r>
            <w:proofErr w:type="gramStart"/>
            <w:r>
              <w:t>正本驗退</w:t>
            </w:r>
            <w:proofErr w:type="gramEnd"/>
            <w:r>
              <w:t>)</w:t>
            </w:r>
            <w:r>
              <w:t>、巴西</w:t>
            </w:r>
            <w:r>
              <w:t>(NT3600</w:t>
            </w:r>
            <w:r>
              <w:t>、護照正本需留</w:t>
            </w:r>
            <w:r>
              <w:t>5-7</w:t>
            </w:r>
            <w:r>
              <w:t>天</w:t>
            </w:r>
            <w:r>
              <w:t>)</w:t>
            </w:r>
            <w:r>
              <w:t>簽</w:t>
            </w:r>
            <w:proofErr w:type="gramStart"/>
            <w:r>
              <w:t>証</w:t>
            </w:r>
            <w:proofErr w:type="gramEnd"/>
            <w:r>
              <w:t>需備</w:t>
            </w:r>
            <w:proofErr w:type="gramStart"/>
            <w:r>
              <w:t>証</w:t>
            </w:r>
            <w:proofErr w:type="gramEnd"/>
            <w:r>
              <w:t>件資料：</w:t>
            </w:r>
          </w:p>
          <w:p w14:paraId="30511D0E" w14:textId="77777777" w:rsidR="00000000" w:rsidRDefault="009F3A5E">
            <w:pPr>
              <w:pStyle w:val="Web"/>
            </w:pPr>
            <w:r>
              <w:t>(1)</w:t>
            </w:r>
            <w:r>
              <w:t>護照正本</w:t>
            </w:r>
            <w:r>
              <w:t>(</w:t>
            </w:r>
            <w:r>
              <w:t>出發前六</w:t>
            </w:r>
            <w:proofErr w:type="gramStart"/>
            <w:r>
              <w:t>個</w:t>
            </w:r>
            <w:proofErr w:type="gramEnd"/>
            <w:r>
              <w:t>月以上效期</w:t>
            </w:r>
            <w:r>
              <w:t>)</w:t>
            </w:r>
            <w:r>
              <w:t>。</w:t>
            </w:r>
            <w:r>
              <w:br/>
              <w:t>(2)</w:t>
            </w:r>
            <w:r>
              <w:t>身份</w:t>
            </w:r>
            <w:proofErr w:type="gramStart"/>
            <w:r>
              <w:t>証</w:t>
            </w:r>
            <w:proofErr w:type="gramEnd"/>
            <w:r>
              <w:t>正反</w:t>
            </w:r>
            <w:proofErr w:type="gramStart"/>
            <w:r>
              <w:t>清晰影</w:t>
            </w:r>
            <w:proofErr w:type="gramEnd"/>
            <w:r>
              <w:t>本</w:t>
            </w:r>
            <w:r>
              <w:t>1</w:t>
            </w:r>
            <w:r>
              <w:t>份。</w:t>
            </w:r>
            <w:r>
              <w:br/>
              <w:t>(3)</w:t>
            </w:r>
            <w:r>
              <w:t>英文銀行財力証明</w:t>
            </w:r>
            <w:r>
              <w:t>1</w:t>
            </w:r>
            <w:r>
              <w:t>份</w:t>
            </w:r>
            <w:r>
              <w:t>(NT$30</w:t>
            </w:r>
            <w:r>
              <w:t>萬以上存款</w:t>
            </w:r>
            <w:r>
              <w:t>,1</w:t>
            </w:r>
            <w:r>
              <w:t>個月內效期</w:t>
            </w:r>
            <w:r>
              <w:t>,</w:t>
            </w:r>
            <w:proofErr w:type="gramStart"/>
            <w:r>
              <w:t>送簽前</w:t>
            </w:r>
            <w:r>
              <w:t>1</w:t>
            </w:r>
            <w:r>
              <w:t>個月內</w:t>
            </w:r>
            <w:proofErr w:type="gramEnd"/>
            <w:r>
              <w:t>辦理即可</w:t>
            </w:r>
            <w:r>
              <w:t>)</w:t>
            </w:r>
            <w:r>
              <w:t>。</w:t>
            </w:r>
            <w:r>
              <w:br/>
              <w:t>(4)</w:t>
            </w:r>
            <w:r>
              <w:t>彩色照片白色背景</w:t>
            </w:r>
            <w:r>
              <w:t>2</w:t>
            </w:r>
            <w:proofErr w:type="gramStart"/>
            <w:r>
              <w:t>吋近照</w:t>
            </w:r>
            <w:proofErr w:type="gramEnd"/>
            <w:r>
              <w:t>4</w:t>
            </w:r>
            <w:r>
              <w:t>張</w:t>
            </w:r>
            <w:r>
              <w:t>(6</w:t>
            </w:r>
            <w:r>
              <w:t>個月內，正面大頭</w:t>
            </w:r>
            <w:r>
              <w:t>75 %</w:t>
            </w:r>
            <w:r>
              <w:t>、不</w:t>
            </w:r>
            <w:proofErr w:type="gramStart"/>
            <w:r>
              <w:t>蓋耳、</w:t>
            </w:r>
            <w:proofErr w:type="gramEnd"/>
            <w:r>
              <w:t>不帶眼鏡的</w:t>
            </w:r>
            <w:proofErr w:type="gramStart"/>
            <w:r>
              <w:t>証件照</w:t>
            </w:r>
            <w:proofErr w:type="gramEnd"/>
            <w:r>
              <w:t>，收件機構對此很注重</w:t>
            </w:r>
            <w:r>
              <w:t xml:space="preserve">!) </w:t>
            </w:r>
            <w:r>
              <w:t>。</w:t>
            </w:r>
            <w:r>
              <w:br/>
              <w:t>(</w:t>
            </w:r>
            <w:proofErr w:type="gramStart"/>
            <w:r>
              <w:t>5)</w:t>
            </w:r>
            <w:r>
              <w:t>英文在職証明</w:t>
            </w:r>
            <w:proofErr w:type="gramEnd"/>
            <w:r>
              <w:t>1</w:t>
            </w:r>
            <w:r>
              <w:t>份</w:t>
            </w:r>
            <w:r>
              <w:t xml:space="preserve"> </w:t>
            </w:r>
            <w:r>
              <w:t>(</w:t>
            </w:r>
            <w:r>
              <w:t>有樣本供參考，家管及退休人士免</w:t>
            </w:r>
            <w:r>
              <w:t>)</w:t>
            </w:r>
            <w:r>
              <w:t>。</w:t>
            </w:r>
          </w:p>
          <w:p w14:paraId="32D46440" w14:textId="77777777" w:rsidR="00000000" w:rsidRDefault="009F3A5E">
            <w:pPr>
              <w:pStyle w:val="Web"/>
            </w:pPr>
            <w:r>
              <w:t>3.</w:t>
            </w:r>
            <w:r>
              <w:t>經美國轉機之行程，皆需備有</w:t>
            </w:r>
            <w:proofErr w:type="gramStart"/>
            <w:r>
              <w:t>多次美簽</w:t>
            </w:r>
            <w:proofErr w:type="gramEnd"/>
            <w:r>
              <w:t>。</w:t>
            </w:r>
          </w:p>
          <w:p w14:paraId="1916ADA4" w14:textId="77777777" w:rsidR="00000000" w:rsidRDefault="009F3A5E">
            <w:pPr>
              <w:pStyle w:val="Web"/>
            </w:pPr>
            <w:proofErr w:type="gramStart"/>
            <w:r>
              <w:t>＊</w:t>
            </w:r>
            <w:proofErr w:type="gramEnd"/>
            <w:r>
              <w:t>如需新</w:t>
            </w:r>
            <w:proofErr w:type="gramStart"/>
            <w:r>
              <w:t>辦美簽</w:t>
            </w:r>
            <w:proofErr w:type="gramEnd"/>
            <w:r>
              <w:t>(</w:t>
            </w:r>
            <w:r>
              <w:t>需持新版晶片護照並自費</w:t>
            </w:r>
            <w:r>
              <w:t>US$14</w:t>
            </w:r>
            <w:r>
              <w:t>元，上</w:t>
            </w:r>
            <w:r>
              <w:t>AIT</w:t>
            </w:r>
            <w:r>
              <w:t>網站之</w:t>
            </w:r>
            <w:proofErr w:type="gramStart"/>
            <w:r>
              <w:t>美簽</w:t>
            </w:r>
            <w:r>
              <w:t>ESTA</w:t>
            </w:r>
            <w:r>
              <w:t>線上</w:t>
            </w:r>
            <w:proofErr w:type="gramEnd"/>
            <w:r>
              <w:t>填表申請，事涉</w:t>
            </w:r>
            <w:proofErr w:type="gramStart"/>
            <w:r>
              <w:t>個資可</w:t>
            </w:r>
            <w:proofErr w:type="gramEnd"/>
            <w:r>
              <w:t>請家人協助上網登錄或提供個資，由旅行社代辦</w:t>
            </w:r>
            <w:r>
              <w:t>(</w:t>
            </w:r>
            <w:r>
              <w:t>工本及手續費</w:t>
            </w:r>
            <w:r>
              <w:t>NT$800)</w:t>
            </w:r>
            <w:r>
              <w:t>登錄申請。</w:t>
            </w:r>
            <w:r>
              <w:br/>
            </w:r>
            <w:proofErr w:type="gramStart"/>
            <w:r>
              <w:t>美簽</w:t>
            </w:r>
            <w:proofErr w:type="gramEnd"/>
            <w:r>
              <w:t xml:space="preserve">ESTA </w:t>
            </w:r>
            <w:r>
              <w:t>網址</w:t>
            </w:r>
            <w:r>
              <w:t xml:space="preserve"> </w:t>
            </w:r>
            <w:hyperlink r:id="rId83" w:history="1">
              <w:r>
                <w:rPr>
                  <w:rStyle w:val="a4"/>
                </w:rPr>
                <w:t>https://esta.cbp.dhs.gov/esta/application.html?execution=e1s1</w:t>
              </w:r>
            </w:hyperlink>
          </w:p>
          <w:p w14:paraId="16101D82" w14:textId="77777777" w:rsidR="00000000" w:rsidRDefault="009F3A5E">
            <w:pPr>
              <w:pStyle w:val="Web"/>
            </w:pPr>
            <w:r>
              <w:t> </w:t>
            </w:r>
          </w:p>
          <w:p w14:paraId="0348CF29" w14:textId="77777777" w:rsidR="00000000" w:rsidRDefault="009F3A5E">
            <w:pPr>
              <w:pStyle w:val="Web"/>
            </w:pPr>
            <w:r>
              <w:rPr>
                <w:rFonts w:ascii="MS Mincho" w:eastAsia="MS Mincho" w:hAnsi="MS Mincho" w:cs="MS Mincho" w:hint="eastAsia"/>
                <w:color w:val="3366FF"/>
              </w:rPr>
              <w:t>►</w:t>
            </w:r>
            <w:r>
              <w:rPr>
                <w:color w:val="3366FF"/>
              </w:rPr>
              <w:t>取消變動之附加條款</w:t>
            </w:r>
            <w:r>
              <w:t> </w:t>
            </w:r>
            <w:r>
              <w:br/>
              <w:t>1.</w:t>
            </w:r>
            <w:r>
              <w:t>收訂後至出發前</w:t>
            </w:r>
            <w:r>
              <w:t>60</w:t>
            </w:r>
            <w:r>
              <w:t>天，人員取消如涉有散客票或包機、包船、保証房、簽証</w:t>
            </w:r>
            <w:r>
              <w:t>...</w:t>
            </w:r>
            <w:r>
              <w:t>等特定费用需另計收費外，得以換人不另收取消手續費，如不換人則收團體費用個人總額</w:t>
            </w:r>
            <w:r>
              <w:t>10%</w:t>
            </w:r>
            <w:r>
              <w:t>之工本手續費或訂金</w:t>
            </w:r>
            <w:r>
              <w:t>30%</w:t>
            </w:r>
            <w:r>
              <w:t>。</w:t>
            </w:r>
            <w:r>
              <w:br/>
              <w:t>2.</w:t>
            </w:r>
            <w:r>
              <w:t>出發前第</w:t>
            </w:r>
            <w:r>
              <w:t>1</w:t>
            </w:r>
            <w:r>
              <w:t>5</w:t>
            </w:r>
            <w:r>
              <w:t>天至</w:t>
            </w:r>
            <w:r>
              <w:t>59</w:t>
            </w:r>
            <w:r>
              <w:t>天內取消，如涉有散客票或包機、包船、保</w:t>
            </w:r>
            <w:proofErr w:type="gramStart"/>
            <w:r>
              <w:t>証</w:t>
            </w:r>
            <w:proofErr w:type="gramEnd"/>
            <w:r>
              <w:t>房、簽</w:t>
            </w:r>
            <w:proofErr w:type="gramStart"/>
            <w:r>
              <w:t>証</w:t>
            </w:r>
            <w:proofErr w:type="gramEnd"/>
            <w:r>
              <w:t>...</w:t>
            </w:r>
            <w:r>
              <w:t>等特定费用需另計收費外，不得換人，如有取消皆收取團體個人費用總額</w:t>
            </w:r>
            <w:r>
              <w:t>20%</w:t>
            </w:r>
            <w:r>
              <w:t>之工本手續費或訂金全額。</w:t>
            </w:r>
            <w:r>
              <w:br/>
              <w:t>3.</w:t>
            </w:r>
            <w:r>
              <w:t>出發前第</w:t>
            </w:r>
            <w:r>
              <w:t>14</w:t>
            </w:r>
            <w:r>
              <w:t>天內人員取消，除訂有散客機票外，其他團費恕</w:t>
            </w:r>
            <w:proofErr w:type="gramStart"/>
            <w:r>
              <w:t>不</w:t>
            </w:r>
            <w:proofErr w:type="gramEnd"/>
            <w:r>
              <w:t>退費。散客機票退票金額及時間之規定依各航空公司規定辦理。</w:t>
            </w:r>
            <w:r>
              <w:br/>
              <w:t>4.</w:t>
            </w:r>
            <w:r>
              <w:t>如有取消皆以電郵</w:t>
            </w:r>
            <w:r>
              <w:t>(E-mail)</w:t>
            </w:r>
            <w:r>
              <w:t>或傳真給業務經辦人提出正式取消通知為</w:t>
            </w:r>
            <w:proofErr w:type="gramStart"/>
            <w:r>
              <w:t>準</w:t>
            </w:r>
            <w:proofErr w:type="gramEnd"/>
            <w:r>
              <w:t>，並經來電確認，口頭及其他方式恕不受理。</w:t>
            </w:r>
          </w:p>
        </w:tc>
      </w:tr>
      <w:tr w:rsidR="00000000" w14:paraId="17C79896" w14:textId="77777777" w:rsidTr="0046508F">
        <w:tc>
          <w:tcPr>
            <w:tcW w:w="0" w:type="auto"/>
            <w:tcBorders>
              <w:top w:val="single" w:sz="6" w:space="0" w:color="000000"/>
              <w:left w:val="single" w:sz="6" w:space="0" w:color="000000"/>
              <w:bottom w:val="single" w:sz="6" w:space="0" w:color="000000"/>
              <w:right w:val="single" w:sz="6" w:space="0" w:color="000000"/>
            </w:tcBorders>
            <w:vAlign w:val="center"/>
            <w:hideMark/>
          </w:tcPr>
          <w:p w14:paraId="00F024FC" w14:textId="77777777" w:rsidR="00000000" w:rsidRDefault="009F3A5E">
            <w:pPr>
              <w:jc w:val="center"/>
              <w:rPr>
                <w:color w:val="FF0000"/>
              </w:rPr>
            </w:pPr>
            <w:r>
              <w:rPr>
                <w:color w:val="FF0000"/>
              </w:rPr>
              <w:lastRenderedPageBreak/>
              <w:t>=</w:t>
            </w:r>
            <w:r>
              <w:rPr>
                <w:color w:val="FF0000"/>
              </w:rPr>
              <w:t>旅遊資訊</w:t>
            </w:r>
            <w:r>
              <w:rPr>
                <w:color w:val="FF0000"/>
              </w:rPr>
              <w:t>=</w:t>
            </w:r>
          </w:p>
        </w:tc>
      </w:tr>
      <w:tr w:rsidR="00000000" w14:paraId="22670C4C" w14:textId="77777777" w:rsidTr="0046508F">
        <w:tc>
          <w:tcPr>
            <w:tcW w:w="0" w:type="auto"/>
            <w:vAlign w:val="center"/>
            <w:hideMark/>
          </w:tcPr>
          <w:p w14:paraId="5F357F71" w14:textId="77777777" w:rsidR="00000000" w:rsidRDefault="009F3A5E">
            <w:pPr>
              <w:jc w:val="center"/>
              <w:rPr>
                <w:color w:val="FF0000"/>
              </w:rPr>
            </w:pPr>
          </w:p>
        </w:tc>
      </w:tr>
      <w:tr w:rsidR="00000000" w14:paraId="15DB8CAB" w14:textId="77777777" w:rsidTr="0046508F">
        <w:tc>
          <w:tcPr>
            <w:tcW w:w="0" w:type="auto"/>
            <w:tcBorders>
              <w:top w:val="single" w:sz="6" w:space="0" w:color="000000"/>
              <w:left w:val="single" w:sz="6" w:space="0" w:color="000000"/>
              <w:bottom w:val="single" w:sz="6" w:space="0" w:color="000000"/>
              <w:right w:val="single" w:sz="6" w:space="0" w:color="000000"/>
            </w:tcBorders>
            <w:vAlign w:val="center"/>
            <w:hideMark/>
          </w:tcPr>
          <w:p w14:paraId="664F9387" w14:textId="77777777" w:rsidR="00000000" w:rsidRDefault="009F3A5E">
            <w:pPr>
              <w:jc w:val="center"/>
              <w:rPr>
                <w:color w:val="FF0000"/>
              </w:rPr>
            </w:pPr>
            <w:r>
              <w:rPr>
                <w:color w:val="FF0000"/>
              </w:rPr>
              <w:t>=</w:t>
            </w:r>
            <w:r>
              <w:rPr>
                <w:color w:val="FF0000"/>
              </w:rPr>
              <w:t>航班資訊</w:t>
            </w:r>
            <w:r>
              <w:rPr>
                <w:color w:val="FF0000"/>
              </w:rPr>
              <w:t>=</w:t>
            </w:r>
          </w:p>
        </w:tc>
      </w:tr>
      <w:tr w:rsidR="00000000" w14:paraId="3504B1F9" w14:textId="77777777" w:rsidTr="0046508F">
        <w:tc>
          <w:tcPr>
            <w:tcW w:w="0" w:type="auto"/>
            <w:vAlign w:val="center"/>
            <w:hideMark/>
          </w:tcPr>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154"/>
              <w:gridCol w:w="1154"/>
              <w:gridCol w:w="1153"/>
              <w:gridCol w:w="1153"/>
              <w:gridCol w:w="1153"/>
              <w:gridCol w:w="1153"/>
              <w:gridCol w:w="1153"/>
              <w:gridCol w:w="1153"/>
              <w:gridCol w:w="1258"/>
            </w:tblGrid>
            <w:tr w:rsidR="00000000" w14:paraId="135E81E9" w14:textId="77777777">
              <w:tc>
                <w:tcPr>
                  <w:tcW w:w="550" w:type="pct"/>
                  <w:tcBorders>
                    <w:top w:val="single" w:sz="6" w:space="0" w:color="A4A4A4"/>
                    <w:left w:val="single" w:sz="6" w:space="0" w:color="A4A4A4"/>
                    <w:bottom w:val="single" w:sz="6" w:space="0" w:color="A4A4A4"/>
                    <w:right w:val="single" w:sz="6" w:space="0" w:color="A4A4A4"/>
                  </w:tcBorders>
                  <w:vAlign w:val="center"/>
                  <w:hideMark/>
                </w:tcPr>
                <w:p w14:paraId="22B041CE" w14:textId="77777777" w:rsidR="00000000" w:rsidRDefault="009F3A5E">
                  <w:r>
                    <w:t>航段</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5ED952D3" w14:textId="77777777" w:rsidR="00000000" w:rsidRDefault="009F3A5E">
                  <w:r>
                    <w:t>航空公司</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524B646F" w14:textId="77777777" w:rsidR="00000000" w:rsidRDefault="009F3A5E">
                  <w:r>
                    <w:t>航班</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3158D2DD" w14:textId="77777777" w:rsidR="00000000" w:rsidRDefault="009F3A5E">
                  <w:r>
                    <w:t>起飛地點</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379E2846" w14:textId="77777777" w:rsidR="00000000" w:rsidRDefault="009F3A5E">
                  <w:r>
                    <w:t>City code</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497BE3EA" w14:textId="77777777" w:rsidR="00000000" w:rsidRDefault="009F3A5E">
                  <w:r>
                    <w:t>起飛時間</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30E363B9" w14:textId="77777777" w:rsidR="00000000" w:rsidRDefault="009F3A5E">
                  <w:r>
                    <w:t>抵達地點</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1E757046" w14:textId="77777777" w:rsidR="00000000" w:rsidRDefault="009F3A5E">
                  <w:r>
                    <w:t>City</w:t>
                  </w:r>
                  <w:r>
                    <w:t xml:space="preserve"> code</w:t>
                  </w:r>
                </w:p>
              </w:tc>
              <w:tc>
                <w:tcPr>
                  <w:tcW w:w="0" w:type="auto"/>
                  <w:tcBorders>
                    <w:top w:val="single" w:sz="6" w:space="0" w:color="A4A4A4"/>
                    <w:left w:val="single" w:sz="6" w:space="0" w:color="A4A4A4"/>
                    <w:bottom w:val="single" w:sz="6" w:space="0" w:color="A4A4A4"/>
                    <w:right w:val="single" w:sz="6" w:space="0" w:color="A4A4A4"/>
                  </w:tcBorders>
                  <w:vAlign w:val="center"/>
                  <w:hideMark/>
                </w:tcPr>
                <w:p w14:paraId="1A60EC86" w14:textId="77777777" w:rsidR="00000000" w:rsidRDefault="009F3A5E">
                  <w:r>
                    <w:t>抵達時間</w:t>
                  </w:r>
                </w:p>
              </w:tc>
            </w:tr>
            <w:tr w:rsidR="00000000" w14:paraId="3441B5DB" w14:textId="77777777">
              <w:tc>
                <w:tcPr>
                  <w:tcW w:w="550" w:type="pct"/>
                  <w:tcBorders>
                    <w:top w:val="single" w:sz="6" w:space="0" w:color="A4A4A4"/>
                    <w:left w:val="single" w:sz="6" w:space="0" w:color="A4A4A4"/>
                    <w:bottom w:val="single" w:sz="6" w:space="0" w:color="A4A4A4"/>
                    <w:right w:val="single" w:sz="6" w:space="0" w:color="A4A4A4"/>
                  </w:tcBorders>
                  <w:vAlign w:val="center"/>
                  <w:hideMark/>
                </w:tcPr>
                <w:p w14:paraId="2BAA8816" w14:textId="77777777" w:rsidR="00000000" w:rsidRDefault="009F3A5E">
                  <w:pPr>
                    <w:rPr>
                      <w:b/>
                      <w:bCs/>
                      <w:color w:val="5C7886"/>
                    </w:rPr>
                  </w:pPr>
                  <w:r>
                    <w:rPr>
                      <w:b/>
                      <w:bCs/>
                      <w:color w:val="5C7886"/>
                    </w:rPr>
                    <w:t>DAY1</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48336F8F" w14:textId="77777777" w:rsidR="00000000" w:rsidRDefault="009F3A5E">
                  <w:pPr>
                    <w:rPr>
                      <w:b/>
                      <w:bCs/>
                      <w:color w:val="5C7886"/>
                    </w:rPr>
                  </w:pPr>
                  <w:r>
                    <w:rPr>
                      <w:b/>
                      <w:bCs/>
                      <w:color w:val="5C7886"/>
                    </w:rPr>
                    <w:t>長榮航空</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784BAA4C" w14:textId="77777777" w:rsidR="00000000" w:rsidRDefault="009F3A5E">
                  <w:pPr>
                    <w:rPr>
                      <w:b/>
                      <w:bCs/>
                      <w:color w:val="5C7886"/>
                    </w:rPr>
                  </w:pPr>
                  <w:r>
                    <w:rPr>
                      <w:b/>
                      <w:bCs/>
                      <w:color w:val="5C7886"/>
                    </w:rPr>
                    <w:t>BR016</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09D10E4A" w14:textId="77777777" w:rsidR="00000000" w:rsidRDefault="009F3A5E">
                  <w:pPr>
                    <w:rPr>
                      <w:b/>
                      <w:bCs/>
                      <w:color w:val="5C7886"/>
                    </w:rPr>
                  </w:pPr>
                  <w:r>
                    <w:rPr>
                      <w:b/>
                      <w:bCs/>
                      <w:color w:val="5C7886"/>
                    </w:rPr>
                    <w:t>桃園</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341DD6EB" w14:textId="77777777" w:rsidR="00000000" w:rsidRDefault="009F3A5E">
                  <w:pPr>
                    <w:rPr>
                      <w:b/>
                      <w:bCs/>
                      <w:color w:val="5C7886"/>
                    </w:rPr>
                  </w:pPr>
                  <w:r>
                    <w:rPr>
                      <w:b/>
                      <w:bCs/>
                      <w:color w:val="5C7886"/>
                    </w:rPr>
                    <w:t>TPE</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77CACB63" w14:textId="77777777" w:rsidR="00000000" w:rsidRDefault="009F3A5E">
                  <w:pPr>
                    <w:rPr>
                      <w:b/>
                      <w:bCs/>
                      <w:color w:val="5C7886"/>
                    </w:rPr>
                  </w:pPr>
                  <w:r>
                    <w:rPr>
                      <w:b/>
                      <w:bCs/>
                      <w:color w:val="5C7886"/>
                    </w:rPr>
                    <w:t>2355</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39E982E3" w14:textId="77777777" w:rsidR="00000000" w:rsidRDefault="009F3A5E">
                  <w:pPr>
                    <w:rPr>
                      <w:b/>
                      <w:bCs/>
                      <w:color w:val="5C7886"/>
                    </w:rPr>
                  </w:pPr>
                  <w:r>
                    <w:rPr>
                      <w:b/>
                      <w:bCs/>
                      <w:color w:val="5C7886"/>
                    </w:rPr>
                    <w:t>洛杉磯</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4E4F03EC" w14:textId="77777777" w:rsidR="00000000" w:rsidRDefault="009F3A5E">
                  <w:pPr>
                    <w:rPr>
                      <w:b/>
                      <w:bCs/>
                      <w:color w:val="5C7886"/>
                    </w:rPr>
                  </w:pPr>
                  <w:r>
                    <w:rPr>
                      <w:b/>
                      <w:bCs/>
                      <w:color w:val="5C7886"/>
                    </w:rPr>
                    <w:t>LAX</w:t>
                  </w:r>
                </w:p>
              </w:tc>
              <w:tc>
                <w:tcPr>
                  <w:tcW w:w="0" w:type="auto"/>
                  <w:tcBorders>
                    <w:top w:val="single" w:sz="6" w:space="0" w:color="A4A4A4"/>
                    <w:left w:val="single" w:sz="6" w:space="0" w:color="A4A4A4"/>
                    <w:bottom w:val="single" w:sz="6" w:space="0" w:color="A4A4A4"/>
                    <w:right w:val="single" w:sz="6" w:space="0" w:color="A4A4A4"/>
                  </w:tcBorders>
                  <w:vAlign w:val="center"/>
                  <w:hideMark/>
                </w:tcPr>
                <w:p w14:paraId="48565D2F" w14:textId="77777777" w:rsidR="00000000" w:rsidRDefault="009F3A5E">
                  <w:pPr>
                    <w:rPr>
                      <w:b/>
                      <w:bCs/>
                      <w:color w:val="5C7886"/>
                    </w:rPr>
                  </w:pPr>
                  <w:r>
                    <w:rPr>
                      <w:b/>
                      <w:bCs/>
                      <w:color w:val="5C7886"/>
                    </w:rPr>
                    <w:t>2055</w:t>
                  </w:r>
                </w:p>
              </w:tc>
            </w:tr>
            <w:tr w:rsidR="00000000" w14:paraId="446B4C1E" w14:textId="77777777">
              <w:tc>
                <w:tcPr>
                  <w:tcW w:w="550" w:type="pct"/>
                  <w:tcBorders>
                    <w:top w:val="single" w:sz="6" w:space="0" w:color="A4A4A4"/>
                    <w:left w:val="single" w:sz="6" w:space="0" w:color="A4A4A4"/>
                    <w:bottom w:val="single" w:sz="6" w:space="0" w:color="A4A4A4"/>
                    <w:right w:val="single" w:sz="6" w:space="0" w:color="A4A4A4"/>
                  </w:tcBorders>
                  <w:vAlign w:val="center"/>
                  <w:hideMark/>
                </w:tcPr>
                <w:p w14:paraId="57EA6DF8" w14:textId="77777777" w:rsidR="00000000" w:rsidRDefault="009F3A5E">
                  <w:pPr>
                    <w:rPr>
                      <w:b/>
                      <w:bCs/>
                      <w:color w:val="5C7886"/>
                    </w:rPr>
                  </w:pPr>
                  <w:r>
                    <w:rPr>
                      <w:b/>
                      <w:bCs/>
                      <w:color w:val="5C7886"/>
                    </w:rPr>
                    <w:lastRenderedPageBreak/>
                    <w:t>DAY2</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5789B402" w14:textId="77777777" w:rsidR="00000000" w:rsidRDefault="009F3A5E">
                  <w:pPr>
                    <w:rPr>
                      <w:b/>
                      <w:bCs/>
                      <w:color w:val="5C7886"/>
                    </w:rPr>
                  </w:pPr>
                  <w:r>
                    <w:rPr>
                      <w:b/>
                      <w:bCs/>
                      <w:color w:val="5C7886"/>
                    </w:rPr>
                    <w:t>南美航空</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58CBA6AA" w14:textId="77777777" w:rsidR="00000000" w:rsidRDefault="009F3A5E">
                  <w:pPr>
                    <w:rPr>
                      <w:b/>
                      <w:bCs/>
                      <w:color w:val="5C7886"/>
                    </w:rPr>
                  </w:pPr>
                  <w:r>
                    <w:rPr>
                      <w:b/>
                      <w:bCs/>
                      <w:color w:val="5C7886"/>
                    </w:rPr>
                    <w:t>LA2477</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17C59DDA" w14:textId="77777777" w:rsidR="00000000" w:rsidRDefault="009F3A5E">
                  <w:pPr>
                    <w:rPr>
                      <w:b/>
                      <w:bCs/>
                      <w:color w:val="5C7886"/>
                    </w:rPr>
                  </w:pPr>
                  <w:r>
                    <w:rPr>
                      <w:b/>
                      <w:bCs/>
                      <w:color w:val="5C7886"/>
                    </w:rPr>
                    <w:t>洛杉磯</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134582B9" w14:textId="77777777" w:rsidR="00000000" w:rsidRDefault="009F3A5E">
                  <w:pPr>
                    <w:rPr>
                      <w:b/>
                      <w:bCs/>
                      <w:color w:val="5C7886"/>
                    </w:rPr>
                  </w:pPr>
                  <w:r>
                    <w:rPr>
                      <w:b/>
                      <w:bCs/>
                      <w:color w:val="5C7886"/>
                    </w:rPr>
                    <w:t>LAX</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6CB4B478" w14:textId="77777777" w:rsidR="00000000" w:rsidRDefault="009F3A5E">
                  <w:pPr>
                    <w:rPr>
                      <w:b/>
                      <w:bCs/>
                      <w:color w:val="5C7886"/>
                    </w:rPr>
                  </w:pPr>
                  <w:r>
                    <w:rPr>
                      <w:b/>
                      <w:bCs/>
                      <w:color w:val="5C7886"/>
                    </w:rPr>
                    <w:t>1415</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6B7C4173" w14:textId="77777777" w:rsidR="00000000" w:rsidRDefault="009F3A5E">
                  <w:pPr>
                    <w:rPr>
                      <w:b/>
                      <w:bCs/>
                      <w:color w:val="5C7886"/>
                    </w:rPr>
                  </w:pPr>
                  <w:r>
                    <w:rPr>
                      <w:b/>
                      <w:bCs/>
                      <w:color w:val="5C7886"/>
                    </w:rPr>
                    <w:t>利馬</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18E7BB50" w14:textId="77777777" w:rsidR="00000000" w:rsidRDefault="009F3A5E">
                  <w:pPr>
                    <w:rPr>
                      <w:b/>
                      <w:bCs/>
                      <w:color w:val="5C7886"/>
                    </w:rPr>
                  </w:pPr>
                  <w:r>
                    <w:rPr>
                      <w:b/>
                      <w:bCs/>
                      <w:color w:val="5C7886"/>
                    </w:rPr>
                    <w:t>LIM</w:t>
                  </w:r>
                </w:p>
              </w:tc>
              <w:tc>
                <w:tcPr>
                  <w:tcW w:w="0" w:type="auto"/>
                  <w:tcBorders>
                    <w:top w:val="single" w:sz="6" w:space="0" w:color="A4A4A4"/>
                    <w:left w:val="single" w:sz="6" w:space="0" w:color="A4A4A4"/>
                    <w:bottom w:val="single" w:sz="6" w:space="0" w:color="A4A4A4"/>
                    <w:right w:val="single" w:sz="6" w:space="0" w:color="A4A4A4"/>
                  </w:tcBorders>
                  <w:vAlign w:val="center"/>
                  <w:hideMark/>
                </w:tcPr>
                <w:p w14:paraId="0D099A26" w14:textId="77777777" w:rsidR="00000000" w:rsidRDefault="009F3A5E">
                  <w:pPr>
                    <w:rPr>
                      <w:b/>
                      <w:bCs/>
                      <w:color w:val="5C7886"/>
                    </w:rPr>
                  </w:pPr>
                  <w:r>
                    <w:rPr>
                      <w:b/>
                      <w:bCs/>
                      <w:color w:val="5C7886"/>
                    </w:rPr>
                    <w:t>0055+1</w:t>
                  </w:r>
                </w:p>
              </w:tc>
            </w:tr>
            <w:tr w:rsidR="00000000" w14:paraId="0FFC925A" w14:textId="77777777">
              <w:tc>
                <w:tcPr>
                  <w:tcW w:w="550" w:type="pct"/>
                  <w:tcBorders>
                    <w:top w:val="single" w:sz="6" w:space="0" w:color="A4A4A4"/>
                    <w:left w:val="single" w:sz="6" w:space="0" w:color="A4A4A4"/>
                    <w:bottom w:val="single" w:sz="6" w:space="0" w:color="A4A4A4"/>
                    <w:right w:val="single" w:sz="6" w:space="0" w:color="A4A4A4"/>
                  </w:tcBorders>
                  <w:vAlign w:val="center"/>
                  <w:hideMark/>
                </w:tcPr>
                <w:p w14:paraId="6353EA19" w14:textId="77777777" w:rsidR="00000000" w:rsidRDefault="009F3A5E">
                  <w:pPr>
                    <w:rPr>
                      <w:b/>
                      <w:bCs/>
                      <w:color w:val="5C7886"/>
                    </w:rPr>
                  </w:pPr>
                  <w:r>
                    <w:rPr>
                      <w:b/>
                      <w:bCs/>
                      <w:color w:val="5C7886"/>
                    </w:rPr>
                    <w:t>DAY6</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25489AB3" w14:textId="77777777" w:rsidR="00000000" w:rsidRDefault="009F3A5E">
                  <w:pPr>
                    <w:rPr>
                      <w:b/>
                      <w:bCs/>
                      <w:color w:val="5C7886"/>
                    </w:rPr>
                  </w:pPr>
                  <w:r>
                    <w:rPr>
                      <w:b/>
                      <w:bCs/>
                      <w:color w:val="5C7886"/>
                    </w:rPr>
                    <w:t>南美航空</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6D6381CB" w14:textId="77777777" w:rsidR="00000000" w:rsidRDefault="009F3A5E">
                  <w:pPr>
                    <w:rPr>
                      <w:b/>
                      <w:bCs/>
                      <w:color w:val="5C7886"/>
                    </w:rPr>
                  </w:pPr>
                  <w:r>
                    <w:rPr>
                      <w:b/>
                      <w:bCs/>
                      <w:color w:val="5C7886"/>
                    </w:rPr>
                    <w:t>LA2075</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1D772E80" w14:textId="77777777" w:rsidR="00000000" w:rsidRDefault="009F3A5E">
                  <w:pPr>
                    <w:rPr>
                      <w:b/>
                      <w:bCs/>
                      <w:color w:val="5C7886"/>
                    </w:rPr>
                  </w:pPr>
                  <w:r>
                    <w:rPr>
                      <w:b/>
                      <w:bCs/>
                      <w:color w:val="5C7886"/>
                    </w:rPr>
                    <w:t>利馬</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003FB1C1" w14:textId="77777777" w:rsidR="00000000" w:rsidRDefault="009F3A5E">
                  <w:pPr>
                    <w:rPr>
                      <w:b/>
                      <w:bCs/>
                      <w:color w:val="5C7886"/>
                    </w:rPr>
                  </w:pPr>
                  <w:r>
                    <w:rPr>
                      <w:b/>
                      <w:bCs/>
                      <w:color w:val="5C7886"/>
                    </w:rPr>
                    <w:t>LIM</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2692F702" w14:textId="77777777" w:rsidR="00000000" w:rsidRDefault="009F3A5E">
                  <w:pPr>
                    <w:rPr>
                      <w:b/>
                      <w:bCs/>
                      <w:color w:val="5C7886"/>
                    </w:rPr>
                  </w:pPr>
                  <w:r>
                    <w:rPr>
                      <w:b/>
                      <w:bCs/>
                      <w:color w:val="5C7886"/>
                    </w:rPr>
                    <w:t>0956</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6F1ABC8D" w14:textId="77777777" w:rsidR="00000000" w:rsidRDefault="009F3A5E">
                  <w:pPr>
                    <w:rPr>
                      <w:b/>
                      <w:bCs/>
                      <w:color w:val="5C7886"/>
                    </w:rPr>
                  </w:pPr>
                  <w:r>
                    <w:rPr>
                      <w:b/>
                      <w:bCs/>
                      <w:color w:val="5C7886"/>
                    </w:rPr>
                    <w:t>馬多納多港</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6FC0579E" w14:textId="77777777" w:rsidR="00000000" w:rsidRDefault="009F3A5E">
                  <w:pPr>
                    <w:rPr>
                      <w:b/>
                      <w:bCs/>
                      <w:color w:val="5C7886"/>
                    </w:rPr>
                  </w:pPr>
                  <w:r>
                    <w:rPr>
                      <w:b/>
                      <w:bCs/>
                      <w:color w:val="5C7886"/>
                    </w:rPr>
                    <w:t>PEM</w:t>
                  </w:r>
                </w:p>
              </w:tc>
              <w:tc>
                <w:tcPr>
                  <w:tcW w:w="0" w:type="auto"/>
                  <w:tcBorders>
                    <w:top w:val="single" w:sz="6" w:space="0" w:color="A4A4A4"/>
                    <w:left w:val="single" w:sz="6" w:space="0" w:color="A4A4A4"/>
                    <w:bottom w:val="single" w:sz="6" w:space="0" w:color="A4A4A4"/>
                    <w:right w:val="single" w:sz="6" w:space="0" w:color="A4A4A4"/>
                  </w:tcBorders>
                  <w:vAlign w:val="center"/>
                  <w:hideMark/>
                </w:tcPr>
                <w:p w14:paraId="40EE45E7" w14:textId="77777777" w:rsidR="00000000" w:rsidRDefault="009F3A5E">
                  <w:pPr>
                    <w:rPr>
                      <w:b/>
                      <w:bCs/>
                      <w:color w:val="5C7886"/>
                    </w:rPr>
                  </w:pPr>
                  <w:r>
                    <w:rPr>
                      <w:b/>
                      <w:bCs/>
                      <w:color w:val="5C7886"/>
                    </w:rPr>
                    <w:t>1248</w:t>
                  </w:r>
                </w:p>
              </w:tc>
            </w:tr>
            <w:tr w:rsidR="00000000" w14:paraId="1BE40932" w14:textId="77777777">
              <w:tc>
                <w:tcPr>
                  <w:tcW w:w="550" w:type="pct"/>
                  <w:tcBorders>
                    <w:top w:val="single" w:sz="6" w:space="0" w:color="A4A4A4"/>
                    <w:left w:val="single" w:sz="6" w:space="0" w:color="A4A4A4"/>
                    <w:bottom w:val="single" w:sz="6" w:space="0" w:color="A4A4A4"/>
                    <w:right w:val="single" w:sz="6" w:space="0" w:color="A4A4A4"/>
                  </w:tcBorders>
                  <w:vAlign w:val="center"/>
                  <w:hideMark/>
                </w:tcPr>
                <w:p w14:paraId="67873B98" w14:textId="77777777" w:rsidR="00000000" w:rsidRDefault="009F3A5E">
                  <w:pPr>
                    <w:rPr>
                      <w:b/>
                      <w:bCs/>
                      <w:color w:val="5C7886"/>
                    </w:rPr>
                  </w:pPr>
                  <w:r>
                    <w:rPr>
                      <w:b/>
                      <w:bCs/>
                      <w:color w:val="5C7886"/>
                    </w:rPr>
                    <w:t>DAY8</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4A061933" w14:textId="77777777" w:rsidR="00000000" w:rsidRDefault="009F3A5E">
                  <w:pPr>
                    <w:rPr>
                      <w:b/>
                      <w:bCs/>
                      <w:color w:val="5C7886"/>
                    </w:rPr>
                  </w:pPr>
                  <w:r>
                    <w:rPr>
                      <w:b/>
                      <w:bCs/>
                      <w:color w:val="5C7886"/>
                    </w:rPr>
                    <w:t>南美航空</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67019157" w14:textId="77777777" w:rsidR="00000000" w:rsidRDefault="009F3A5E">
                  <w:pPr>
                    <w:rPr>
                      <w:b/>
                      <w:bCs/>
                      <w:color w:val="5C7886"/>
                    </w:rPr>
                  </w:pPr>
                  <w:r>
                    <w:rPr>
                      <w:b/>
                      <w:bCs/>
                      <w:color w:val="5C7886"/>
                    </w:rPr>
                    <w:t>LA2074</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4231B250" w14:textId="77777777" w:rsidR="00000000" w:rsidRDefault="009F3A5E">
                  <w:pPr>
                    <w:rPr>
                      <w:b/>
                      <w:bCs/>
                      <w:color w:val="5C7886"/>
                    </w:rPr>
                  </w:pPr>
                  <w:r>
                    <w:rPr>
                      <w:b/>
                      <w:bCs/>
                      <w:color w:val="5C7886"/>
                    </w:rPr>
                    <w:t>馬多納多港</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07927CA2" w14:textId="77777777" w:rsidR="00000000" w:rsidRDefault="009F3A5E">
                  <w:pPr>
                    <w:rPr>
                      <w:b/>
                      <w:bCs/>
                      <w:color w:val="5C7886"/>
                    </w:rPr>
                  </w:pPr>
                  <w:r>
                    <w:rPr>
                      <w:b/>
                      <w:bCs/>
                      <w:color w:val="5C7886"/>
                    </w:rPr>
                    <w:t>PEN</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19C416F7" w14:textId="77777777" w:rsidR="00000000" w:rsidRDefault="009F3A5E">
                  <w:pPr>
                    <w:rPr>
                      <w:b/>
                      <w:bCs/>
                      <w:color w:val="5C7886"/>
                    </w:rPr>
                  </w:pPr>
                  <w:r>
                    <w:rPr>
                      <w:b/>
                      <w:bCs/>
                      <w:color w:val="5C7886"/>
                    </w:rPr>
                    <w:t>1403</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12B1B97B" w14:textId="77777777" w:rsidR="00000000" w:rsidRDefault="009F3A5E">
                  <w:pPr>
                    <w:rPr>
                      <w:b/>
                      <w:bCs/>
                      <w:color w:val="5C7886"/>
                    </w:rPr>
                  </w:pPr>
                  <w:r>
                    <w:rPr>
                      <w:b/>
                      <w:bCs/>
                      <w:color w:val="5C7886"/>
                    </w:rPr>
                    <w:t>庫斯科</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47255C8E" w14:textId="77777777" w:rsidR="00000000" w:rsidRDefault="009F3A5E">
                  <w:pPr>
                    <w:rPr>
                      <w:b/>
                      <w:bCs/>
                      <w:color w:val="5C7886"/>
                    </w:rPr>
                  </w:pPr>
                  <w:r>
                    <w:rPr>
                      <w:b/>
                      <w:bCs/>
                      <w:color w:val="5C7886"/>
                    </w:rPr>
                    <w:t>CUZ</w:t>
                  </w:r>
                </w:p>
              </w:tc>
              <w:tc>
                <w:tcPr>
                  <w:tcW w:w="0" w:type="auto"/>
                  <w:tcBorders>
                    <w:top w:val="single" w:sz="6" w:space="0" w:color="A4A4A4"/>
                    <w:left w:val="single" w:sz="6" w:space="0" w:color="A4A4A4"/>
                    <w:bottom w:val="single" w:sz="6" w:space="0" w:color="A4A4A4"/>
                    <w:right w:val="single" w:sz="6" w:space="0" w:color="A4A4A4"/>
                  </w:tcBorders>
                  <w:vAlign w:val="center"/>
                  <w:hideMark/>
                </w:tcPr>
                <w:p w14:paraId="7F5C8840" w14:textId="77777777" w:rsidR="00000000" w:rsidRDefault="009F3A5E">
                  <w:pPr>
                    <w:rPr>
                      <w:b/>
                      <w:bCs/>
                      <w:color w:val="5C7886"/>
                    </w:rPr>
                  </w:pPr>
                  <w:r>
                    <w:rPr>
                      <w:b/>
                      <w:bCs/>
                      <w:color w:val="5C7886"/>
                    </w:rPr>
                    <w:t>1452</w:t>
                  </w:r>
                </w:p>
              </w:tc>
            </w:tr>
            <w:tr w:rsidR="00000000" w14:paraId="5D712CB0" w14:textId="77777777">
              <w:tc>
                <w:tcPr>
                  <w:tcW w:w="550" w:type="pct"/>
                  <w:tcBorders>
                    <w:top w:val="single" w:sz="6" w:space="0" w:color="A4A4A4"/>
                    <w:left w:val="single" w:sz="6" w:space="0" w:color="A4A4A4"/>
                    <w:bottom w:val="single" w:sz="6" w:space="0" w:color="A4A4A4"/>
                    <w:right w:val="single" w:sz="6" w:space="0" w:color="A4A4A4"/>
                  </w:tcBorders>
                  <w:vAlign w:val="center"/>
                  <w:hideMark/>
                </w:tcPr>
                <w:p w14:paraId="16418614" w14:textId="77777777" w:rsidR="00000000" w:rsidRDefault="009F3A5E">
                  <w:pPr>
                    <w:rPr>
                      <w:b/>
                      <w:bCs/>
                      <w:color w:val="5C7886"/>
                    </w:rPr>
                  </w:pPr>
                  <w:r>
                    <w:rPr>
                      <w:b/>
                      <w:bCs/>
                      <w:color w:val="5C7886"/>
                    </w:rPr>
                    <w:t>DAY11</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6AC1689B" w14:textId="77777777" w:rsidR="00000000" w:rsidRDefault="009F3A5E">
                  <w:pPr>
                    <w:rPr>
                      <w:b/>
                      <w:bCs/>
                      <w:color w:val="5C7886"/>
                    </w:rPr>
                  </w:pPr>
                  <w:r>
                    <w:rPr>
                      <w:b/>
                      <w:bCs/>
                      <w:color w:val="5C7886"/>
                    </w:rPr>
                    <w:t>南美航空</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18D6FD1E" w14:textId="77777777" w:rsidR="00000000" w:rsidRDefault="009F3A5E">
                  <w:pPr>
                    <w:rPr>
                      <w:b/>
                      <w:bCs/>
                      <w:color w:val="5C7886"/>
                    </w:rPr>
                  </w:pPr>
                  <w:r>
                    <w:rPr>
                      <w:b/>
                      <w:bCs/>
                      <w:color w:val="5C7886"/>
                    </w:rPr>
                    <w:t>LA2367</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0AB93694" w14:textId="77777777" w:rsidR="00000000" w:rsidRDefault="009F3A5E">
                  <w:pPr>
                    <w:rPr>
                      <w:b/>
                      <w:bCs/>
                      <w:color w:val="5C7886"/>
                    </w:rPr>
                  </w:pPr>
                  <w:r>
                    <w:rPr>
                      <w:b/>
                      <w:bCs/>
                      <w:color w:val="5C7886"/>
                    </w:rPr>
                    <w:t>庫斯科</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7E6F7499" w14:textId="77777777" w:rsidR="00000000" w:rsidRDefault="009F3A5E">
                  <w:pPr>
                    <w:rPr>
                      <w:b/>
                      <w:bCs/>
                      <w:color w:val="5C7886"/>
                    </w:rPr>
                  </w:pPr>
                  <w:r>
                    <w:rPr>
                      <w:b/>
                      <w:bCs/>
                      <w:color w:val="5C7886"/>
                    </w:rPr>
                    <w:t>CUZ</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14D91190" w14:textId="77777777" w:rsidR="00000000" w:rsidRDefault="009F3A5E">
                  <w:pPr>
                    <w:rPr>
                      <w:b/>
                      <w:bCs/>
                      <w:color w:val="5C7886"/>
                    </w:rPr>
                  </w:pPr>
                  <w:r>
                    <w:rPr>
                      <w:b/>
                      <w:bCs/>
                      <w:color w:val="5C7886"/>
                    </w:rPr>
                    <w:t>0700</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66837E14" w14:textId="77777777" w:rsidR="00000000" w:rsidRDefault="009F3A5E">
                  <w:pPr>
                    <w:rPr>
                      <w:b/>
                      <w:bCs/>
                      <w:color w:val="5C7886"/>
                    </w:rPr>
                  </w:pPr>
                  <w:r>
                    <w:rPr>
                      <w:b/>
                      <w:bCs/>
                      <w:color w:val="5C7886"/>
                    </w:rPr>
                    <w:t>聖地牙哥</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5D88AB04" w14:textId="77777777" w:rsidR="00000000" w:rsidRDefault="009F3A5E">
                  <w:pPr>
                    <w:rPr>
                      <w:b/>
                      <w:bCs/>
                      <w:color w:val="5C7886"/>
                    </w:rPr>
                  </w:pPr>
                  <w:r>
                    <w:rPr>
                      <w:b/>
                      <w:bCs/>
                      <w:color w:val="5C7886"/>
                    </w:rPr>
                    <w:t>SCL</w:t>
                  </w:r>
                </w:p>
              </w:tc>
              <w:tc>
                <w:tcPr>
                  <w:tcW w:w="0" w:type="auto"/>
                  <w:tcBorders>
                    <w:top w:val="single" w:sz="6" w:space="0" w:color="A4A4A4"/>
                    <w:left w:val="single" w:sz="6" w:space="0" w:color="A4A4A4"/>
                    <w:bottom w:val="single" w:sz="6" w:space="0" w:color="A4A4A4"/>
                    <w:right w:val="single" w:sz="6" w:space="0" w:color="A4A4A4"/>
                  </w:tcBorders>
                  <w:vAlign w:val="center"/>
                  <w:hideMark/>
                </w:tcPr>
                <w:p w14:paraId="5F15ABEB" w14:textId="77777777" w:rsidR="00000000" w:rsidRDefault="009F3A5E">
                  <w:pPr>
                    <w:rPr>
                      <w:b/>
                      <w:bCs/>
                      <w:color w:val="5C7886"/>
                    </w:rPr>
                  </w:pPr>
                  <w:r>
                    <w:rPr>
                      <w:b/>
                      <w:bCs/>
                      <w:color w:val="5C7886"/>
                    </w:rPr>
                    <w:t>1221</w:t>
                  </w:r>
                </w:p>
              </w:tc>
            </w:tr>
            <w:tr w:rsidR="00000000" w14:paraId="2F19B303" w14:textId="77777777">
              <w:tc>
                <w:tcPr>
                  <w:tcW w:w="550" w:type="pct"/>
                  <w:tcBorders>
                    <w:top w:val="single" w:sz="6" w:space="0" w:color="A4A4A4"/>
                    <w:left w:val="single" w:sz="6" w:space="0" w:color="A4A4A4"/>
                    <w:bottom w:val="single" w:sz="6" w:space="0" w:color="A4A4A4"/>
                    <w:right w:val="single" w:sz="6" w:space="0" w:color="A4A4A4"/>
                  </w:tcBorders>
                  <w:vAlign w:val="center"/>
                  <w:hideMark/>
                </w:tcPr>
                <w:p w14:paraId="59CC3F5E" w14:textId="77777777" w:rsidR="00000000" w:rsidRDefault="009F3A5E">
                  <w:pPr>
                    <w:rPr>
                      <w:b/>
                      <w:bCs/>
                      <w:color w:val="5C7886"/>
                    </w:rPr>
                  </w:pPr>
                  <w:r>
                    <w:rPr>
                      <w:b/>
                      <w:bCs/>
                      <w:color w:val="5C7886"/>
                    </w:rPr>
                    <w:t>DAY13</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0BA7D46A" w14:textId="77777777" w:rsidR="00000000" w:rsidRDefault="009F3A5E">
                  <w:pPr>
                    <w:rPr>
                      <w:b/>
                      <w:bCs/>
                      <w:color w:val="5C7886"/>
                    </w:rPr>
                  </w:pPr>
                  <w:r>
                    <w:rPr>
                      <w:b/>
                      <w:bCs/>
                      <w:color w:val="5C7886"/>
                    </w:rPr>
                    <w:t>南美航空</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408CA320" w14:textId="77777777" w:rsidR="00000000" w:rsidRDefault="009F3A5E">
                  <w:pPr>
                    <w:rPr>
                      <w:b/>
                      <w:bCs/>
                      <w:color w:val="5C7886"/>
                    </w:rPr>
                  </w:pPr>
                  <w:r>
                    <w:rPr>
                      <w:b/>
                      <w:bCs/>
                      <w:color w:val="5C7886"/>
                    </w:rPr>
                    <w:t>LA293</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6E5ADA70" w14:textId="77777777" w:rsidR="00000000" w:rsidRDefault="009F3A5E">
                  <w:pPr>
                    <w:rPr>
                      <w:b/>
                      <w:bCs/>
                      <w:color w:val="5C7886"/>
                    </w:rPr>
                  </w:pPr>
                  <w:r>
                    <w:rPr>
                      <w:b/>
                      <w:bCs/>
                      <w:color w:val="5C7886"/>
                    </w:rPr>
                    <w:t>聖地牙哥</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2E7AF665" w14:textId="77777777" w:rsidR="00000000" w:rsidRDefault="009F3A5E">
                  <w:pPr>
                    <w:rPr>
                      <w:b/>
                      <w:bCs/>
                      <w:color w:val="5C7886"/>
                    </w:rPr>
                  </w:pPr>
                  <w:r>
                    <w:rPr>
                      <w:b/>
                      <w:bCs/>
                      <w:color w:val="5C7886"/>
                    </w:rPr>
                    <w:t>SCL</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3E4B5656" w14:textId="77777777" w:rsidR="00000000" w:rsidRDefault="009F3A5E">
                  <w:pPr>
                    <w:rPr>
                      <w:b/>
                      <w:bCs/>
                      <w:color w:val="5C7886"/>
                    </w:rPr>
                  </w:pPr>
                  <w:r>
                    <w:rPr>
                      <w:b/>
                      <w:bCs/>
                      <w:color w:val="5C7886"/>
                    </w:rPr>
                    <w:t>1037</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6B3BEC51" w14:textId="77777777" w:rsidR="00000000" w:rsidRDefault="009F3A5E">
                  <w:pPr>
                    <w:rPr>
                      <w:b/>
                      <w:bCs/>
                      <w:color w:val="5C7886"/>
                    </w:rPr>
                  </w:pPr>
                  <w:r>
                    <w:rPr>
                      <w:b/>
                      <w:bCs/>
                      <w:color w:val="5C7886"/>
                    </w:rPr>
                    <w:t>奔達阿雷那斯</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74E5DFC6" w14:textId="77777777" w:rsidR="00000000" w:rsidRDefault="009F3A5E">
                  <w:pPr>
                    <w:rPr>
                      <w:b/>
                      <w:bCs/>
                      <w:color w:val="5C7886"/>
                    </w:rPr>
                  </w:pPr>
                  <w:r>
                    <w:rPr>
                      <w:b/>
                      <w:bCs/>
                      <w:color w:val="5C7886"/>
                    </w:rPr>
                    <w:t>PUQ</w:t>
                  </w:r>
                </w:p>
              </w:tc>
              <w:tc>
                <w:tcPr>
                  <w:tcW w:w="0" w:type="auto"/>
                  <w:tcBorders>
                    <w:top w:val="single" w:sz="6" w:space="0" w:color="A4A4A4"/>
                    <w:left w:val="single" w:sz="6" w:space="0" w:color="A4A4A4"/>
                    <w:bottom w:val="single" w:sz="6" w:space="0" w:color="A4A4A4"/>
                    <w:right w:val="single" w:sz="6" w:space="0" w:color="A4A4A4"/>
                  </w:tcBorders>
                  <w:vAlign w:val="center"/>
                  <w:hideMark/>
                </w:tcPr>
                <w:p w14:paraId="31C6B4FA" w14:textId="77777777" w:rsidR="00000000" w:rsidRDefault="009F3A5E">
                  <w:pPr>
                    <w:rPr>
                      <w:b/>
                      <w:bCs/>
                      <w:color w:val="5C7886"/>
                    </w:rPr>
                  </w:pPr>
                  <w:r>
                    <w:rPr>
                      <w:b/>
                      <w:bCs/>
                      <w:color w:val="5C7886"/>
                    </w:rPr>
                    <w:t>1400</w:t>
                  </w:r>
                </w:p>
              </w:tc>
            </w:tr>
            <w:tr w:rsidR="00000000" w14:paraId="49992904" w14:textId="77777777">
              <w:tc>
                <w:tcPr>
                  <w:tcW w:w="550" w:type="pct"/>
                  <w:tcBorders>
                    <w:top w:val="single" w:sz="6" w:space="0" w:color="A4A4A4"/>
                    <w:left w:val="single" w:sz="6" w:space="0" w:color="A4A4A4"/>
                    <w:bottom w:val="single" w:sz="6" w:space="0" w:color="A4A4A4"/>
                    <w:right w:val="single" w:sz="6" w:space="0" w:color="A4A4A4"/>
                  </w:tcBorders>
                  <w:vAlign w:val="center"/>
                  <w:hideMark/>
                </w:tcPr>
                <w:p w14:paraId="07F54BEA" w14:textId="77777777" w:rsidR="00000000" w:rsidRDefault="009F3A5E">
                  <w:pPr>
                    <w:rPr>
                      <w:b/>
                      <w:bCs/>
                      <w:color w:val="5C7886"/>
                    </w:rPr>
                  </w:pPr>
                  <w:r>
                    <w:rPr>
                      <w:b/>
                      <w:bCs/>
                      <w:color w:val="5C7886"/>
                    </w:rPr>
                    <w:t>DAY17</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686E10F8" w14:textId="77777777" w:rsidR="00000000" w:rsidRDefault="009F3A5E">
                  <w:pPr>
                    <w:rPr>
                      <w:b/>
                      <w:bCs/>
                      <w:color w:val="5C7886"/>
                    </w:rPr>
                  </w:pPr>
                  <w:r>
                    <w:rPr>
                      <w:b/>
                      <w:bCs/>
                      <w:color w:val="5C7886"/>
                    </w:rPr>
                    <w:t>南美航空</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618DE670" w14:textId="77777777" w:rsidR="00000000" w:rsidRDefault="009F3A5E">
                  <w:pPr>
                    <w:rPr>
                      <w:b/>
                      <w:bCs/>
                      <w:color w:val="5C7886"/>
                    </w:rPr>
                  </w:pPr>
                  <w:r>
                    <w:rPr>
                      <w:b/>
                      <w:bCs/>
                      <w:color w:val="5C7886"/>
                    </w:rPr>
                    <w:t>LA7733</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1BCE498E" w14:textId="77777777" w:rsidR="00000000" w:rsidRDefault="009F3A5E">
                  <w:pPr>
                    <w:rPr>
                      <w:b/>
                      <w:bCs/>
                      <w:color w:val="5C7886"/>
                    </w:rPr>
                  </w:pPr>
                  <w:r>
                    <w:rPr>
                      <w:b/>
                      <w:bCs/>
                      <w:color w:val="5C7886"/>
                    </w:rPr>
                    <w:t>加拉法得</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53E89185" w14:textId="77777777" w:rsidR="00000000" w:rsidRDefault="009F3A5E">
                  <w:pPr>
                    <w:rPr>
                      <w:b/>
                      <w:bCs/>
                      <w:color w:val="5C7886"/>
                    </w:rPr>
                  </w:pPr>
                  <w:r>
                    <w:rPr>
                      <w:b/>
                      <w:bCs/>
                      <w:color w:val="5C7886"/>
                    </w:rPr>
                    <w:t>FTE</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1C23795B" w14:textId="77777777" w:rsidR="00000000" w:rsidRDefault="009F3A5E">
                  <w:pPr>
                    <w:rPr>
                      <w:b/>
                      <w:bCs/>
                      <w:color w:val="5C7886"/>
                    </w:rPr>
                  </w:pPr>
                  <w:r>
                    <w:rPr>
                      <w:b/>
                      <w:bCs/>
                      <w:color w:val="5C7886"/>
                    </w:rPr>
                    <w:t>1230</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17F349F7" w14:textId="77777777" w:rsidR="00000000" w:rsidRDefault="009F3A5E">
                  <w:pPr>
                    <w:rPr>
                      <w:b/>
                      <w:bCs/>
                      <w:color w:val="5C7886"/>
                    </w:rPr>
                  </w:pPr>
                  <w:r>
                    <w:rPr>
                      <w:b/>
                      <w:bCs/>
                      <w:color w:val="5C7886"/>
                    </w:rPr>
                    <w:t>布宜諾斯艾利斯</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6B693B28" w14:textId="77777777" w:rsidR="00000000" w:rsidRDefault="009F3A5E">
                  <w:pPr>
                    <w:rPr>
                      <w:b/>
                      <w:bCs/>
                      <w:color w:val="5C7886"/>
                    </w:rPr>
                  </w:pPr>
                  <w:r>
                    <w:rPr>
                      <w:b/>
                      <w:bCs/>
                      <w:color w:val="5C7886"/>
                    </w:rPr>
                    <w:t>AEP</w:t>
                  </w:r>
                </w:p>
              </w:tc>
              <w:tc>
                <w:tcPr>
                  <w:tcW w:w="0" w:type="auto"/>
                  <w:tcBorders>
                    <w:top w:val="single" w:sz="6" w:space="0" w:color="A4A4A4"/>
                    <w:left w:val="single" w:sz="6" w:space="0" w:color="A4A4A4"/>
                    <w:bottom w:val="single" w:sz="6" w:space="0" w:color="A4A4A4"/>
                    <w:right w:val="single" w:sz="6" w:space="0" w:color="A4A4A4"/>
                  </w:tcBorders>
                  <w:vAlign w:val="center"/>
                  <w:hideMark/>
                </w:tcPr>
                <w:p w14:paraId="3F0F50BD" w14:textId="77777777" w:rsidR="00000000" w:rsidRDefault="009F3A5E">
                  <w:pPr>
                    <w:rPr>
                      <w:b/>
                      <w:bCs/>
                      <w:color w:val="5C7886"/>
                    </w:rPr>
                  </w:pPr>
                  <w:r>
                    <w:rPr>
                      <w:b/>
                      <w:bCs/>
                      <w:color w:val="5C7886"/>
                    </w:rPr>
                    <w:t>1527</w:t>
                  </w:r>
                </w:p>
              </w:tc>
            </w:tr>
            <w:tr w:rsidR="00000000" w14:paraId="1985C491" w14:textId="77777777">
              <w:tc>
                <w:tcPr>
                  <w:tcW w:w="550" w:type="pct"/>
                  <w:tcBorders>
                    <w:top w:val="single" w:sz="6" w:space="0" w:color="A4A4A4"/>
                    <w:left w:val="single" w:sz="6" w:space="0" w:color="A4A4A4"/>
                    <w:bottom w:val="single" w:sz="6" w:space="0" w:color="A4A4A4"/>
                    <w:right w:val="single" w:sz="6" w:space="0" w:color="A4A4A4"/>
                  </w:tcBorders>
                  <w:vAlign w:val="center"/>
                  <w:hideMark/>
                </w:tcPr>
                <w:p w14:paraId="13C76DCD" w14:textId="77777777" w:rsidR="00000000" w:rsidRDefault="009F3A5E">
                  <w:pPr>
                    <w:rPr>
                      <w:b/>
                      <w:bCs/>
                      <w:color w:val="5C7886"/>
                    </w:rPr>
                  </w:pPr>
                  <w:r>
                    <w:rPr>
                      <w:b/>
                      <w:bCs/>
                      <w:color w:val="5C7886"/>
                    </w:rPr>
                    <w:t>DAY19</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64CC01CD" w14:textId="77777777" w:rsidR="00000000" w:rsidRDefault="009F3A5E">
                  <w:pPr>
                    <w:rPr>
                      <w:b/>
                      <w:bCs/>
                      <w:color w:val="5C7886"/>
                    </w:rPr>
                  </w:pPr>
                  <w:r>
                    <w:rPr>
                      <w:b/>
                      <w:bCs/>
                      <w:color w:val="5C7886"/>
                    </w:rPr>
                    <w:t>南美航空</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016DF563" w14:textId="77777777" w:rsidR="00000000" w:rsidRDefault="009F3A5E">
                  <w:pPr>
                    <w:rPr>
                      <w:b/>
                      <w:bCs/>
                      <w:color w:val="5C7886"/>
                    </w:rPr>
                  </w:pPr>
                  <w:r>
                    <w:rPr>
                      <w:b/>
                      <w:bCs/>
                      <w:color w:val="5C7886"/>
                    </w:rPr>
                    <w:t>LA7504</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726B7742" w14:textId="77777777" w:rsidR="00000000" w:rsidRDefault="009F3A5E">
                  <w:pPr>
                    <w:rPr>
                      <w:b/>
                      <w:bCs/>
                      <w:color w:val="5C7886"/>
                    </w:rPr>
                  </w:pPr>
                  <w:r>
                    <w:rPr>
                      <w:b/>
                      <w:bCs/>
                      <w:color w:val="5C7886"/>
                    </w:rPr>
                    <w:t>布宜諾斯艾利斯</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1FCB03D5" w14:textId="77777777" w:rsidR="00000000" w:rsidRDefault="009F3A5E">
                  <w:pPr>
                    <w:rPr>
                      <w:b/>
                      <w:bCs/>
                      <w:color w:val="5C7886"/>
                    </w:rPr>
                  </w:pPr>
                  <w:r>
                    <w:rPr>
                      <w:b/>
                      <w:bCs/>
                      <w:color w:val="5C7886"/>
                    </w:rPr>
                    <w:t>AEP</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4A5ED420" w14:textId="77777777" w:rsidR="00000000" w:rsidRDefault="009F3A5E">
                  <w:pPr>
                    <w:rPr>
                      <w:b/>
                      <w:bCs/>
                      <w:color w:val="5C7886"/>
                    </w:rPr>
                  </w:pPr>
                  <w:r>
                    <w:rPr>
                      <w:b/>
                      <w:bCs/>
                      <w:color w:val="5C7886"/>
                    </w:rPr>
                    <w:t>1035</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32FCAFFC" w14:textId="77777777" w:rsidR="00000000" w:rsidRDefault="009F3A5E">
                  <w:pPr>
                    <w:rPr>
                      <w:b/>
                      <w:bCs/>
                      <w:color w:val="5C7886"/>
                    </w:rPr>
                  </w:pPr>
                  <w:proofErr w:type="gramStart"/>
                  <w:r>
                    <w:rPr>
                      <w:b/>
                      <w:bCs/>
                      <w:color w:val="5C7886"/>
                    </w:rPr>
                    <w:t>伊瓜蘇</w:t>
                  </w:r>
                  <w:proofErr w:type="gramEnd"/>
                  <w:r>
                    <w:rPr>
                      <w:b/>
                      <w:bCs/>
                      <w:color w:val="5C7886"/>
                    </w:rPr>
                    <w:t>-</w:t>
                  </w:r>
                  <w:r>
                    <w:rPr>
                      <w:b/>
                      <w:bCs/>
                      <w:color w:val="5C7886"/>
                    </w:rPr>
                    <w:t>阿根廷</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22F820A7" w14:textId="77777777" w:rsidR="00000000" w:rsidRDefault="009F3A5E">
                  <w:pPr>
                    <w:rPr>
                      <w:b/>
                      <w:bCs/>
                      <w:color w:val="5C7886"/>
                    </w:rPr>
                  </w:pPr>
                  <w:r>
                    <w:rPr>
                      <w:b/>
                      <w:bCs/>
                      <w:color w:val="5C7886"/>
                    </w:rPr>
                    <w:t>IGR</w:t>
                  </w:r>
                </w:p>
              </w:tc>
              <w:tc>
                <w:tcPr>
                  <w:tcW w:w="0" w:type="auto"/>
                  <w:tcBorders>
                    <w:top w:val="single" w:sz="6" w:space="0" w:color="A4A4A4"/>
                    <w:left w:val="single" w:sz="6" w:space="0" w:color="A4A4A4"/>
                    <w:bottom w:val="single" w:sz="6" w:space="0" w:color="A4A4A4"/>
                    <w:right w:val="single" w:sz="6" w:space="0" w:color="A4A4A4"/>
                  </w:tcBorders>
                  <w:vAlign w:val="center"/>
                  <w:hideMark/>
                </w:tcPr>
                <w:p w14:paraId="240972CC" w14:textId="77777777" w:rsidR="00000000" w:rsidRDefault="009F3A5E">
                  <w:pPr>
                    <w:rPr>
                      <w:b/>
                      <w:bCs/>
                      <w:color w:val="5C7886"/>
                    </w:rPr>
                  </w:pPr>
                  <w:r>
                    <w:rPr>
                      <w:b/>
                      <w:bCs/>
                      <w:color w:val="5C7886"/>
                    </w:rPr>
                    <w:t>1223</w:t>
                  </w:r>
                </w:p>
              </w:tc>
            </w:tr>
            <w:tr w:rsidR="00000000" w14:paraId="155D0B15" w14:textId="77777777">
              <w:tc>
                <w:tcPr>
                  <w:tcW w:w="550" w:type="pct"/>
                  <w:tcBorders>
                    <w:top w:val="single" w:sz="6" w:space="0" w:color="A4A4A4"/>
                    <w:left w:val="single" w:sz="6" w:space="0" w:color="A4A4A4"/>
                    <w:bottom w:val="single" w:sz="6" w:space="0" w:color="A4A4A4"/>
                    <w:right w:val="single" w:sz="6" w:space="0" w:color="A4A4A4"/>
                  </w:tcBorders>
                  <w:vAlign w:val="center"/>
                  <w:hideMark/>
                </w:tcPr>
                <w:p w14:paraId="3BD2BAF4" w14:textId="77777777" w:rsidR="00000000" w:rsidRDefault="009F3A5E">
                  <w:pPr>
                    <w:rPr>
                      <w:b/>
                      <w:bCs/>
                      <w:color w:val="5C7886"/>
                    </w:rPr>
                  </w:pPr>
                  <w:r>
                    <w:rPr>
                      <w:b/>
                      <w:bCs/>
                      <w:color w:val="5C7886"/>
                    </w:rPr>
                    <w:t>DAY20</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1E5AF909" w14:textId="77777777" w:rsidR="00000000" w:rsidRDefault="009F3A5E">
                  <w:pPr>
                    <w:rPr>
                      <w:b/>
                      <w:bCs/>
                      <w:color w:val="5C7886"/>
                    </w:rPr>
                  </w:pPr>
                  <w:r>
                    <w:rPr>
                      <w:b/>
                      <w:bCs/>
                      <w:color w:val="5C7886"/>
                    </w:rPr>
                    <w:t>南美航空</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2310924E" w14:textId="77777777" w:rsidR="00000000" w:rsidRDefault="009F3A5E">
                  <w:pPr>
                    <w:rPr>
                      <w:b/>
                      <w:bCs/>
                      <w:color w:val="5C7886"/>
                    </w:rPr>
                  </w:pPr>
                  <w:r>
                    <w:rPr>
                      <w:b/>
                      <w:bCs/>
                      <w:color w:val="5C7886"/>
                    </w:rPr>
                    <w:t>LA4688</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4DC9917A" w14:textId="77777777" w:rsidR="00000000" w:rsidRDefault="009F3A5E">
                  <w:pPr>
                    <w:rPr>
                      <w:b/>
                      <w:bCs/>
                      <w:color w:val="5C7886"/>
                    </w:rPr>
                  </w:pPr>
                  <w:proofErr w:type="gramStart"/>
                  <w:r>
                    <w:rPr>
                      <w:b/>
                      <w:bCs/>
                      <w:color w:val="5C7886"/>
                    </w:rPr>
                    <w:t>伊瓜蘇</w:t>
                  </w:r>
                  <w:proofErr w:type="gramEnd"/>
                  <w:r>
                    <w:rPr>
                      <w:b/>
                      <w:bCs/>
                      <w:color w:val="5C7886"/>
                    </w:rPr>
                    <w:t>-</w:t>
                  </w:r>
                  <w:r>
                    <w:rPr>
                      <w:b/>
                      <w:bCs/>
                      <w:color w:val="5C7886"/>
                    </w:rPr>
                    <w:t>巴西</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48DED8AD" w14:textId="77777777" w:rsidR="00000000" w:rsidRDefault="009F3A5E">
                  <w:pPr>
                    <w:rPr>
                      <w:b/>
                      <w:bCs/>
                      <w:color w:val="5C7886"/>
                    </w:rPr>
                  </w:pPr>
                  <w:r>
                    <w:rPr>
                      <w:b/>
                      <w:bCs/>
                      <w:color w:val="5C7886"/>
                    </w:rPr>
                    <w:t>IGU</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282B3925" w14:textId="77777777" w:rsidR="00000000" w:rsidRDefault="009F3A5E">
                  <w:pPr>
                    <w:rPr>
                      <w:b/>
                      <w:bCs/>
                      <w:color w:val="5C7886"/>
                    </w:rPr>
                  </w:pPr>
                  <w:r>
                    <w:rPr>
                      <w:b/>
                      <w:bCs/>
                      <w:color w:val="5C7886"/>
                    </w:rPr>
                    <w:t>1910</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1D3C012F" w14:textId="77777777" w:rsidR="00000000" w:rsidRDefault="009F3A5E">
                  <w:pPr>
                    <w:rPr>
                      <w:b/>
                      <w:bCs/>
                      <w:color w:val="5C7886"/>
                    </w:rPr>
                  </w:pPr>
                  <w:r>
                    <w:rPr>
                      <w:b/>
                      <w:bCs/>
                      <w:color w:val="5C7886"/>
                    </w:rPr>
                    <w:t>里約</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22061928" w14:textId="77777777" w:rsidR="00000000" w:rsidRDefault="009F3A5E">
                  <w:pPr>
                    <w:rPr>
                      <w:b/>
                      <w:bCs/>
                      <w:color w:val="5C7886"/>
                    </w:rPr>
                  </w:pPr>
                  <w:r>
                    <w:rPr>
                      <w:b/>
                      <w:bCs/>
                      <w:color w:val="5C7886"/>
                    </w:rPr>
                    <w:t>GIG</w:t>
                  </w:r>
                </w:p>
              </w:tc>
              <w:tc>
                <w:tcPr>
                  <w:tcW w:w="0" w:type="auto"/>
                  <w:tcBorders>
                    <w:top w:val="single" w:sz="6" w:space="0" w:color="A4A4A4"/>
                    <w:left w:val="single" w:sz="6" w:space="0" w:color="A4A4A4"/>
                    <w:bottom w:val="single" w:sz="6" w:space="0" w:color="A4A4A4"/>
                    <w:right w:val="single" w:sz="6" w:space="0" w:color="A4A4A4"/>
                  </w:tcBorders>
                  <w:vAlign w:val="center"/>
                  <w:hideMark/>
                </w:tcPr>
                <w:p w14:paraId="5EFFC608" w14:textId="77777777" w:rsidR="00000000" w:rsidRDefault="009F3A5E">
                  <w:pPr>
                    <w:rPr>
                      <w:b/>
                      <w:bCs/>
                      <w:color w:val="5C7886"/>
                    </w:rPr>
                  </w:pPr>
                  <w:r>
                    <w:rPr>
                      <w:b/>
                      <w:bCs/>
                      <w:color w:val="5C7886"/>
                    </w:rPr>
                    <w:t>2110</w:t>
                  </w:r>
                </w:p>
              </w:tc>
            </w:tr>
            <w:tr w:rsidR="00000000" w14:paraId="7A706EFC" w14:textId="77777777">
              <w:tc>
                <w:tcPr>
                  <w:tcW w:w="550" w:type="pct"/>
                  <w:tcBorders>
                    <w:top w:val="single" w:sz="6" w:space="0" w:color="A4A4A4"/>
                    <w:left w:val="single" w:sz="6" w:space="0" w:color="A4A4A4"/>
                    <w:bottom w:val="single" w:sz="6" w:space="0" w:color="A4A4A4"/>
                    <w:right w:val="single" w:sz="6" w:space="0" w:color="A4A4A4"/>
                  </w:tcBorders>
                  <w:vAlign w:val="center"/>
                  <w:hideMark/>
                </w:tcPr>
                <w:p w14:paraId="2D7EE6DE" w14:textId="77777777" w:rsidR="00000000" w:rsidRDefault="009F3A5E">
                  <w:pPr>
                    <w:rPr>
                      <w:b/>
                      <w:bCs/>
                      <w:color w:val="5C7886"/>
                    </w:rPr>
                  </w:pPr>
                  <w:r>
                    <w:rPr>
                      <w:b/>
                      <w:bCs/>
                      <w:color w:val="5C7886"/>
                    </w:rPr>
                    <w:t>DAY22</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786B9C00" w14:textId="77777777" w:rsidR="00000000" w:rsidRDefault="009F3A5E">
                  <w:pPr>
                    <w:rPr>
                      <w:b/>
                      <w:bCs/>
                      <w:color w:val="5C7886"/>
                    </w:rPr>
                  </w:pPr>
                  <w:r>
                    <w:rPr>
                      <w:b/>
                      <w:bCs/>
                      <w:color w:val="5C7886"/>
                    </w:rPr>
                    <w:t>南美航空</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534CA588" w14:textId="77777777" w:rsidR="00000000" w:rsidRDefault="009F3A5E">
                  <w:pPr>
                    <w:rPr>
                      <w:b/>
                      <w:bCs/>
                      <w:color w:val="5C7886"/>
                    </w:rPr>
                  </w:pPr>
                  <w:r>
                    <w:rPr>
                      <w:b/>
                      <w:bCs/>
                      <w:color w:val="5C7886"/>
                    </w:rPr>
                    <w:t>LA7733</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3E774439" w14:textId="77777777" w:rsidR="00000000" w:rsidRDefault="009F3A5E">
                  <w:pPr>
                    <w:rPr>
                      <w:b/>
                      <w:bCs/>
                      <w:color w:val="5C7886"/>
                    </w:rPr>
                  </w:pPr>
                  <w:r>
                    <w:rPr>
                      <w:b/>
                      <w:bCs/>
                      <w:color w:val="5C7886"/>
                    </w:rPr>
                    <w:t>里約</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0081152E" w14:textId="77777777" w:rsidR="00000000" w:rsidRDefault="009F3A5E">
                  <w:pPr>
                    <w:rPr>
                      <w:b/>
                      <w:bCs/>
                      <w:color w:val="5C7886"/>
                    </w:rPr>
                  </w:pPr>
                  <w:r>
                    <w:rPr>
                      <w:b/>
                      <w:bCs/>
                      <w:color w:val="5C7886"/>
                    </w:rPr>
                    <w:t>GIG</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73162A59" w14:textId="77777777" w:rsidR="00000000" w:rsidRDefault="009F3A5E">
                  <w:pPr>
                    <w:rPr>
                      <w:b/>
                      <w:bCs/>
                      <w:color w:val="5C7886"/>
                    </w:rPr>
                  </w:pPr>
                  <w:r>
                    <w:rPr>
                      <w:b/>
                      <w:bCs/>
                      <w:color w:val="5C7886"/>
                    </w:rPr>
                    <w:t>1025</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346391B8" w14:textId="77777777" w:rsidR="00000000" w:rsidRDefault="009F3A5E">
                  <w:pPr>
                    <w:rPr>
                      <w:b/>
                      <w:bCs/>
                      <w:color w:val="5C7886"/>
                    </w:rPr>
                  </w:pPr>
                  <w:r>
                    <w:rPr>
                      <w:b/>
                      <w:bCs/>
                      <w:color w:val="5C7886"/>
                    </w:rPr>
                    <w:t>聖地牙哥</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6ADA08BF" w14:textId="77777777" w:rsidR="00000000" w:rsidRDefault="009F3A5E">
                  <w:pPr>
                    <w:rPr>
                      <w:b/>
                      <w:bCs/>
                      <w:color w:val="5C7886"/>
                    </w:rPr>
                  </w:pPr>
                  <w:r>
                    <w:rPr>
                      <w:b/>
                      <w:bCs/>
                      <w:color w:val="5C7886"/>
                    </w:rPr>
                    <w:t>SCL</w:t>
                  </w:r>
                </w:p>
              </w:tc>
              <w:tc>
                <w:tcPr>
                  <w:tcW w:w="0" w:type="auto"/>
                  <w:tcBorders>
                    <w:top w:val="single" w:sz="6" w:space="0" w:color="A4A4A4"/>
                    <w:left w:val="single" w:sz="6" w:space="0" w:color="A4A4A4"/>
                    <w:bottom w:val="single" w:sz="6" w:space="0" w:color="A4A4A4"/>
                    <w:right w:val="single" w:sz="6" w:space="0" w:color="A4A4A4"/>
                  </w:tcBorders>
                  <w:vAlign w:val="center"/>
                  <w:hideMark/>
                </w:tcPr>
                <w:p w14:paraId="498E7D79" w14:textId="77777777" w:rsidR="00000000" w:rsidRDefault="009F3A5E">
                  <w:pPr>
                    <w:rPr>
                      <w:b/>
                      <w:bCs/>
                      <w:color w:val="5C7886"/>
                    </w:rPr>
                  </w:pPr>
                  <w:r>
                    <w:rPr>
                      <w:b/>
                      <w:bCs/>
                      <w:color w:val="5C7886"/>
                    </w:rPr>
                    <w:t>1459</w:t>
                  </w:r>
                </w:p>
              </w:tc>
            </w:tr>
            <w:tr w:rsidR="00000000" w14:paraId="3DF19DEC" w14:textId="77777777">
              <w:tc>
                <w:tcPr>
                  <w:tcW w:w="550" w:type="pct"/>
                  <w:tcBorders>
                    <w:top w:val="single" w:sz="6" w:space="0" w:color="A4A4A4"/>
                    <w:left w:val="single" w:sz="6" w:space="0" w:color="A4A4A4"/>
                    <w:bottom w:val="single" w:sz="6" w:space="0" w:color="A4A4A4"/>
                    <w:right w:val="single" w:sz="6" w:space="0" w:color="A4A4A4"/>
                  </w:tcBorders>
                  <w:vAlign w:val="center"/>
                  <w:hideMark/>
                </w:tcPr>
                <w:p w14:paraId="465EA631" w14:textId="77777777" w:rsidR="00000000" w:rsidRDefault="009F3A5E">
                  <w:pPr>
                    <w:rPr>
                      <w:b/>
                      <w:bCs/>
                      <w:color w:val="5C7886"/>
                    </w:rPr>
                  </w:pPr>
                  <w:r>
                    <w:rPr>
                      <w:b/>
                      <w:bCs/>
                      <w:color w:val="5C7886"/>
                    </w:rPr>
                    <w:t>DAY22</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381A8E54" w14:textId="77777777" w:rsidR="00000000" w:rsidRDefault="009F3A5E">
                  <w:pPr>
                    <w:rPr>
                      <w:b/>
                      <w:bCs/>
                      <w:color w:val="5C7886"/>
                    </w:rPr>
                  </w:pPr>
                  <w:r>
                    <w:rPr>
                      <w:b/>
                      <w:bCs/>
                      <w:color w:val="5C7886"/>
                    </w:rPr>
                    <w:t>南美航空</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6DD2EEE6" w14:textId="77777777" w:rsidR="00000000" w:rsidRDefault="009F3A5E">
                  <w:pPr>
                    <w:rPr>
                      <w:b/>
                      <w:bCs/>
                      <w:color w:val="5C7886"/>
                    </w:rPr>
                  </w:pPr>
                  <w:r>
                    <w:rPr>
                      <w:b/>
                      <w:bCs/>
                      <w:color w:val="5C7886"/>
                    </w:rPr>
                    <w:t>LA602</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5023EB35" w14:textId="77777777" w:rsidR="00000000" w:rsidRDefault="009F3A5E">
                  <w:pPr>
                    <w:rPr>
                      <w:b/>
                      <w:bCs/>
                      <w:color w:val="5C7886"/>
                    </w:rPr>
                  </w:pPr>
                  <w:r>
                    <w:rPr>
                      <w:b/>
                      <w:bCs/>
                      <w:color w:val="5C7886"/>
                    </w:rPr>
                    <w:t>聖地牙哥</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0D0341A0" w14:textId="77777777" w:rsidR="00000000" w:rsidRDefault="009F3A5E">
                  <w:pPr>
                    <w:rPr>
                      <w:b/>
                      <w:bCs/>
                      <w:color w:val="5C7886"/>
                    </w:rPr>
                  </w:pPr>
                  <w:r>
                    <w:rPr>
                      <w:b/>
                      <w:bCs/>
                      <w:color w:val="5C7886"/>
                    </w:rPr>
                    <w:t>SCL</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50F943C8" w14:textId="77777777" w:rsidR="00000000" w:rsidRDefault="009F3A5E">
                  <w:pPr>
                    <w:rPr>
                      <w:b/>
                      <w:bCs/>
                      <w:color w:val="5C7886"/>
                    </w:rPr>
                  </w:pPr>
                  <w:r>
                    <w:rPr>
                      <w:b/>
                      <w:bCs/>
                      <w:color w:val="5C7886"/>
                    </w:rPr>
                    <w:t>2245</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05AA3364" w14:textId="77777777" w:rsidR="00000000" w:rsidRDefault="009F3A5E">
                  <w:pPr>
                    <w:rPr>
                      <w:b/>
                      <w:bCs/>
                      <w:color w:val="5C7886"/>
                    </w:rPr>
                  </w:pPr>
                  <w:r>
                    <w:rPr>
                      <w:b/>
                      <w:bCs/>
                      <w:color w:val="5C7886"/>
                    </w:rPr>
                    <w:t>洛杉磯</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6D822DBC" w14:textId="77777777" w:rsidR="00000000" w:rsidRDefault="009F3A5E">
                  <w:pPr>
                    <w:rPr>
                      <w:b/>
                      <w:bCs/>
                      <w:color w:val="5C7886"/>
                    </w:rPr>
                  </w:pPr>
                  <w:r>
                    <w:rPr>
                      <w:b/>
                      <w:bCs/>
                      <w:color w:val="5C7886"/>
                    </w:rPr>
                    <w:t>LAX</w:t>
                  </w:r>
                </w:p>
              </w:tc>
              <w:tc>
                <w:tcPr>
                  <w:tcW w:w="0" w:type="auto"/>
                  <w:tcBorders>
                    <w:top w:val="single" w:sz="6" w:space="0" w:color="A4A4A4"/>
                    <w:left w:val="single" w:sz="6" w:space="0" w:color="A4A4A4"/>
                    <w:bottom w:val="single" w:sz="6" w:space="0" w:color="A4A4A4"/>
                    <w:right w:val="single" w:sz="6" w:space="0" w:color="A4A4A4"/>
                  </w:tcBorders>
                  <w:vAlign w:val="center"/>
                  <w:hideMark/>
                </w:tcPr>
                <w:p w14:paraId="36217E28" w14:textId="77777777" w:rsidR="00000000" w:rsidRDefault="009F3A5E">
                  <w:pPr>
                    <w:rPr>
                      <w:b/>
                      <w:bCs/>
                      <w:color w:val="5C7886"/>
                    </w:rPr>
                  </w:pPr>
                  <w:r>
                    <w:rPr>
                      <w:b/>
                      <w:bCs/>
                      <w:color w:val="5C7886"/>
                    </w:rPr>
                    <w:t>0610+1</w:t>
                  </w:r>
                </w:p>
              </w:tc>
            </w:tr>
            <w:tr w:rsidR="00000000" w14:paraId="6F5503AF" w14:textId="77777777">
              <w:tc>
                <w:tcPr>
                  <w:tcW w:w="550" w:type="pct"/>
                  <w:tcBorders>
                    <w:top w:val="single" w:sz="6" w:space="0" w:color="A4A4A4"/>
                    <w:left w:val="single" w:sz="6" w:space="0" w:color="A4A4A4"/>
                    <w:bottom w:val="single" w:sz="6" w:space="0" w:color="A4A4A4"/>
                    <w:right w:val="single" w:sz="6" w:space="0" w:color="A4A4A4"/>
                  </w:tcBorders>
                  <w:vAlign w:val="center"/>
                  <w:hideMark/>
                </w:tcPr>
                <w:p w14:paraId="794434F5" w14:textId="77777777" w:rsidR="00000000" w:rsidRDefault="009F3A5E">
                  <w:pPr>
                    <w:rPr>
                      <w:b/>
                      <w:bCs/>
                      <w:color w:val="5C7886"/>
                    </w:rPr>
                  </w:pPr>
                  <w:r>
                    <w:rPr>
                      <w:b/>
                      <w:bCs/>
                      <w:color w:val="5C7886"/>
                    </w:rPr>
                    <w:t>DAY23</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48B08D1F" w14:textId="77777777" w:rsidR="00000000" w:rsidRDefault="009F3A5E">
                  <w:pPr>
                    <w:rPr>
                      <w:b/>
                      <w:bCs/>
                      <w:color w:val="5C7886"/>
                    </w:rPr>
                  </w:pPr>
                  <w:r>
                    <w:rPr>
                      <w:b/>
                      <w:bCs/>
                      <w:color w:val="5C7886"/>
                    </w:rPr>
                    <w:t>長榮航空</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3822AA51" w14:textId="77777777" w:rsidR="00000000" w:rsidRDefault="009F3A5E">
                  <w:pPr>
                    <w:rPr>
                      <w:b/>
                      <w:bCs/>
                      <w:color w:val="5C7886"/>
                    </w:rPr>
                  </w:pPr>
                  <w:r>
                    <w:rPr>
                      <w:b/>
                      <w:bCs/>
                      <w:color w:val="5C7886"/>
                    </w:rPr>
                    <w:t>BR005</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24ECA6EA" w14:textId="77777777" w:rsidR="00000000" w:rsidRDefault="009F3A5E">
                  <w:pPr>
                    <w:rPr>
                      <w:b/>
                      <w:bCs/>
                      <w:color w:val="5C7886"/>
                    </w:rPr>
                  </w:pPr>
                  <w:r>
                    <w:rPr>
                      <w:b/>
                      <w:bCs/>
                      <w:color w:val="5C7886"/>
                    </w:rPr>
                    <w:t>洛杉磯</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25CC2F68" w14:textId="77777777" w:rsidR="00000000" w:rsidRDefault="009F3A5E">
                  <w:pPr>
                    <w:rPr>
                      <w:b/>
                      <w:bCs/>
                      <w:color w:val="5C7886"/>
                    </w:rPr>
                  </w:pPr>
                  <w:r>
                    <w:rPr>
                      <w:b/>
                      <w:bCs/>
                      <w:color w:val="5C7886"/>
                    </w:rPr>
                    <w:t>LAX</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25437ECD" w14:textId="77777777" w:rsidR="00000000" w:rsidRDefault="009F3A5E">
                  <w:pPr>
                    <w:rPr>
                      <w:b/>
                      <w:bCs/>
                      <w:color w:val="5C7886"/>
                    </w:rPr>
                  </w:pPr>
                  <w:r>
                    <w:rPr>
                      <w:b/>
                      <w:bCs/>
                      <w:color w:val="5C7886"/>
                    </w:rPr>
                    <w:t>1250</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29644608" w14:textId="77777777" w:rsidR="00000000" w:rsidRDefault="009F3A5E">
                  <w:pPr>
                    <w:rPr>
                      <w:b/>
                      <w:bCs/>
                      <w:color w:val="5C7886"/>
                    </w:rPr>
                  </w:pPr>
                  <w:r>
                    <w:rPr>
                      <w:b/>
                      <w:bCs/>
                      <w:color w:val="5C7886"/>
                    </w:rPr>
                    <w:t>桃園</w:t>
                  </w:r>
                </w:p>
              </w:tc>
              <w:tc>
                <w:tcPr>
                  <w:tcW w:w="550" w:type="pct"/>
                  <w:tcBorders>
                    <w:top w:val="single" w:sz="6" w:space="0" w:color="A4A4A4"/>
                    <w:left w:val="single" w:sz="6" w:space="0" w:color="A4A4A4"/>
                    <w:bottom w:val="single" w:sz="6" w:space="0" w:color="A4A4A4"/>
                    <w:right w:val="single" w:sz="6" w:space="0" w:color="A4A4A4"/>
                  </w:tcBorders>
                  <w:vAlign w:val="center"/>
                  <w:hideMark/>
                </w:tcPr>
                <w:p w14:paraId="06DF664B" w14:textId="77777777" w:rsidR="00000000" w:rsidRDefault="009F3A5E">
                  <w:pPr>
                    <w:rPr>
                      <w:b/>
                      <w:bCs/>
                      <w:color w:val="5C7886"/>
                    </w:rPr>
                  </w:pPr>
                  <w:r>
                    <w:rPr>
                      <w:b/>
                      <w:bCs/>
                      <w:color w:val="5C7886"/>
                    </w:rPr>
                    <w:t>TPE</w:t>
                  </w:r>
                </w:p>
              </w:tc>
              <w:tc>
                <w:tcPr>
                  <w:tcW w:w="0" w:type="auto"/>
                  <w:tcBorders>
                    <w:top w:val="single" w:sz="6" w:space="0" w:color="A4A4A4"/>
                    <w:left w:val="single" w:sz="6" w:space="0" w:color="A4A4A4"/>
                    <w:bottom w:val="single" w:sz="6" w:space="0" w:color="A4A4A4"/>
                    <w:right w:val="single" w:sz="6" w:space="0" w:color="A4A4A4"/>
                  </w:tcBorders>
                  <w:vAlign w:val="center"/>
                  <w:hideMark/>
                </w:tcPr>
                <w:p w14:paraId="4364065D" w14:textId="77777777" w:rsidR="00000000" w:rsidRDefault="009F3A5E">
                  <w:pPr>
                    <w:rPr>
                      <w:b/>
                      <w:bCs/>
                      <w:color w:val="5C7886"/>
                    </w:rPr>
                  </w:pPr>
                  <w:r>
                    <w:rPr>
                      <w:b/>
                      <w:bCs/>
                      <w:color w:val="5C7886"/>
                    </w:rPr>
                    <w:t>1705+1</w:t>
                  </w:r>
                </w:p>
              </w:tc>
            </w:tr>
          </w:tbl>
          <w:p w14:paraId="2B7B51FA" w14:textId="77777777" w:rsidR="00000000" w:rsidRDefault="009F3A5E"/>
        </w:tc>
      </w:tr>
      <w:tr w:rsidR="00000000" w14:paraId="11C1B4A0" w14:textId="77777777" w:rsidTr="0046508F">
        <w:tc>
          <w:tcPr>
            <w:tcW w:w="0" w:type="auto"/>
            <w:tcBorders>
              <w:top w:val="single" w:sz="6" w:space="0" w:color="000000"/>
              <w:left w:val="single" w:sz="6" w:space="0" w:color="000000"/>
              <w:bottom w:val="single" w:sz="6" w:space="0" w:color="000000"/>
              <w:right w:val="single" w:sz="6" w:space="0" w:color="000000"/>
            </w:tcBorders>
            <w:vAlign w:val="center"/>
            <w:hideMark/>
          </w:tcPr>
          <w:p w14:paraId="102C623F" w14:textId="77777777" w:rsidR="00000000" w:rsidRDefault="009F3A5E">
            <w:pPr>
              <w:jc w:val="center"/>
              <w:rPr>
                <w:color w:val="FF0000"/>
              </w:rPr>
            </w:pPr>
            <w:r>
              <w:rPr>
                <w:color w:val="FF0000"/>
              </w:rPr>
              <w:lastRenderedPageBreak/>
              <w:t>=</w:t>
            </w:r>
            <w:r>
              <w:rPr>
                <w:color w:val="FF0000"/>
              </w:rPr>
              <w:t>團費參考</w:t>
            </w:r>
            <w:r>
              <w:rPr>
                <w:color w:val="FF0000"/>
              </w:rPr>
              <w:t>=</w:t>
            </w:r>
          </w:p>
        </w:tc>
      </w:tr>
      <w:tr w:rsidR="00000000" w14:paraId="7BD90B4D" w14:textId="77777777" w:rsidTr="0046508F">
        <w:tc>
          <w:tcPr>
            <w:tcW w:w="0" w:type="auto"/>
            <w:vAlign w:val="center"/>
            <w:hideMark/>
          </w:tcPr>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59"/>
              <w:gridCol w:w="1258"/>
              <w:gridCol w:w="1258"/>
              <w:gridCol w:w="1258"/>
              <w:gridCol w:w="1258"/>
              <w:gridCol w:w="1258"/>
              <w:gridCol w:w="1258"/>
              <w:gridCol w:w="1677"/>
            </w:tblGrid>
            <w:tr w:rsidR="00000000" w14:paraId="55E0AA48" w14:textId="77777777">
              <w:trPr>
                <w:trHeight w:val="750"/>
              </w:trPr>
              <w:tc>
                <w:tcPr>
                  <w:tcW w:w="600" w:type="pct"/>
                  <w:tcBorders>
                    <w:top w:val="single" w:sz="6" w:space="0" w:color="A4A4A4"/>
                    <w:left w:val="single" w:sz="6" w:space="0" w:color="A4A4A4"/>
                    <w:bottom w:val="single" w:sz="6" w:space="0" w:color="A4A4A4"/>
                    <w:right w:val="single" w:sz="6" w:space="0" w:color="A4A4A4"/>
                  </w:tcBorders>
                  <w:vAlign w:val="center"/>
                  <w:hideMark/>
                </w:tcPr>
                <w:p w14:paraId="4F3B1845" w14:textId="77777777" w:rsidR="00000000" w:rsidRDefault="009F3A5E">
                  <w:pPr>
                    <w:rPr>
                      <w:b/>
                      <w:bCs/>
                    </w:rPr>
                  </w:pPr>
                  <w:r>
                    <w:rPr>
                      <w:b/>
                      <w:bCs/>
                    </w:rPr>
                    <w:t>雙人房大人</w:t>
                  </w:r>
                </w:p>
              </w:tc>
              <w:tc>
                <w:tcPr>
                  <w:tcW w:w="600" w:type="pct"/>
                  <w:tcBorders>
                    <w:top w:val="single" w:sz="6" w:space="0" w:color="A4A4A4"/>
                    <w:left w:val="single" w:sz="6" w:space="0" w:color="A4A4A4"/>
                    <w:bottom w:val="single" w:sz="6" w:space="0" w:color="A4A4A4"/>
                    <w:right w:val="single" w:sz="6" w:space="0" w:color="A4A4A4"/>
                  </w:tcBorders>
                  <w:vAlign w:val="center"/>
                  <w:hideMark/>
                </w:tcPr>
                <w:p w14:paraId="291EE71C" w14:textId="77777777" w:rsidR="00000000" w:rsidRDefault="009F3A5E">
                  <w:pPr>
                    <w:rPr>
                      <w:b/>
                      <w:bCs/>
                    </w:rPr>
                  </w:pPr>
                  <w:r>
                    <w:rPr>
                      <w:b/>
                      <w:bCs/>
                    </w:rPr>
                    <w:t> </w:t>
                  </w:r>
                </w:p>
              </w:tc>
              <w:tc>
                <w:tcPr>
                  <w:tcW w:w="600" w:type="pct"/>
                  <w:tcBorders>
                    <w:top w:val="single" w:sz="6" w:space="0" w:color="A4A4A4"/>
                    <w:left w:val="single" w:sz="6" w:space="0" w:color="A4A4A4"/>
                    <w:bottom w:val="single" w:sz="6" w:space="0" w:color="A4A4A4"/>
                    <w:right w:val="single" w:sz="6" w:space="0" w:color="A4A4A4"/>
                  </w:tcBorders>
                  <w:vAlign w:val="center"/>
                  <w:hideMark/>
                </w:tcPr>
                <w:p w14:paraId="2194E10F" w14:textId="77777777" w:rsidR="00000000" w:rsidRDefault="009F3A5E">
                  <w:pPr>
                    <w:rPr>
                      <w:b/>
                      <w:bCs/>
                    </w:rPr>
                  </w:pPr>
                  <w:r>
                    <w:rPr>
                      <w:b/>
                      <w:bCs/>
                    </w:rPr>
                    <w:t>單人房大人</w:t>
                  </w:r>
                </w:p>
              </w:tc>
              <w:tc>
                <w:tcPr>
                  <w:tcW w:w="600" w:type="pct"/>
                  <w:tcBorders>
                    <w:top w:val="single" w:sz="6" w:space="0" w:color="A4A4A4"/>
                    <w:left w:val="single" w:sz="6" w:space="0" w:color="A4A4A4"/>
                    <w:bottom w:val="single" w:sz="6" w:space="0" w:color="A4A4A4"/>
                    <w:right w:val="single" w:sz="6" w:space="0" w:color="A4A4A4"/>
                  </w:tcBorders>
                  <w:vAlign w:val="center"/>
                  <w:hideMark/>
                </w:tcPr>
                <w:p w14:paraId="678AC5A7" w14:textId="77777777" w:rsidR="00000000" w:rsidRDefault="009F3A5E">
                  <w:pPr>
                    <w:rPr>
                      <w:b/>
                      <w:bCs/>
                    </w:rPr>
                  </w:pPr>
                  <w:r>
                    <w:rPr>
                      <w:b/>
                      <w:bCs/>
                    </w:rPr>
                    <w:t> </w:t>
                  </w:r>
                </w:p>
              </w:tc>
              <w:tc>
                <w:tcPr>
                  <w:tcW w:w="600" w:type="pct"/>
                  <w:tcBorders>
                    <w:top w:val="single" w:sz="6" w:space="0" w:color="A4A4A4"/>
                    <w:left w:val="single" w:sz="6" w:space="0" w:color="A4A4A4"/>
                    <w:bottom w:val="single" w:sz="6" w:space="0" w:color="A4A4A4"/>
                    <w:right w:val="single" w:sz="6" w:space="0" w:color="A4A4A4"/>
                  </w:tcBorders>
                  <w:vAlign w:val="center"/>
                  <w:hideMark/>
                </w:tcPr>
                <w:p w14:paraId="51CD8344" w14:textId="77777777" w:rsidR="00000000" w:rsidRDefault="009F3A5E">
                  <w:pPr>
                    <w:rPr>
                      <w:b/>
                      <w:bCs/>
                    </w:rPr>
                  </w:pPr>
                  <w:r>
                    <w:rPr>
                      <w:b/>
                      <w:bCs/>
                    </w:rPr>
                    <w:t>雙人房兒童</w:t>
                  </w:r>
                  <w:proofErr w:type="gramStart"/>
                  <w:r>
                    <w:rPr>
                      <w:b/>
                      <w:bCs/>
                    </w:rPr>
                    <w:t>佔</w:t>
                  </w:r>
                  <w:proofErr w:type="gramEnd"/>
                  <w:r>
                    <w:rPr>
                      <w:b/>
                      <w:bCs/>
                    </w:rPr>
                    <w:t>床</w:t>
                  </w:r>
                </w:p>
              </w:tc>
              <w:tc>
                <w:tcPr>
                  <w:tcW w:w="600" w:type="pct"/>
                  <w:tcBorders>
                    <w:top w:val="single" w:sz="6" w:space="0" w:color="A4A4A4"/>
                    <w:left w:val="single" w:sz="6" w:space="0" w:color="A4A4A4"/>
                    <w:bottom w:val="single" w:sz="6" w:space="0" w:color="A4A4A4"/>
                    <w:right w:val="single" w:sz="6" w:space="0" w:color="A4A4A4"/>
                  </w:tcBorders>
                  <w:vAlign w:val="center"/>
                  <w:hideMark/>
                </w:tcPr>
                <w:p w14:paraId="54319B3F" w14:textId="77777777" w:rsidR="00000000" w:rsidRDefault="009F3A5E">
                  <w:pPr>
                    <w:rPr>
                      <w:b/>
                      <w:bCs/>
                    </w:rPr>
                  </w:pPr>
                  <w:r>
                    <w:rPr>
                      <w:b/>
                      <w:bCs/>
                    </w:rPr>
                    <w:t> </w:t>
                  </w:r>
                </w:p>
              </w:tc>
              <w:tc>
                <w:tcPr>
                  <w:tcW w:w="600" w:type="pct"/>
                  <w:tcBorders>
                    <w:top w:val="single" w:sz="6" w:space="0" w:color="A4A4A4"/>
                    <w:left w:val="single" w:sz="6" w:space="0" w:color="A4A4A4"/>
                    <w:bottom w:val="single" w:sz="6" w:space="0" w:color="A4A4A4"/>
                    <w:right w:val="single" w:sz="6" w:space="0" w:color="A4A4A4"/>
                  </w:tcBorders>
                  <w:vAlign w:val="center"/>
                  <w:hideMark/>
                </w:tcPr>
                <w:p w14:paraId="0E1DAE09" w14:textId="77777777" w:rsidR="00000000" w:rsidRDefault="009F3A5E">
                  <w:pPr>
                    <w:rPr>
                      <w:b/>
                      <w:bCs/>
                    </w:rPr>
                  </w:pPr>
                  <w:r>
                    <w:rPr>
                      <w:b/>
                      <w:bCs/>
                    </w:rPr>
                    <w:t>雙人房兒童不</w:t>
                  </w:r>
                  <w:proofErr w:type="gramStart"/>
                  <w:r>
                    <w:rPr>
                      <w:b/>
                      <w:bCs/>
                    </w:rPr>
                    <w:t>佔</w:t>
                  </w:r>
                  <w:proofErr w:type="gramEnd"/>
                  <w:r>
                    <w:rPr>
                      <w:b/>
                      <w:bCs/>
                    </w:rPr>
                    <w:t>床</w:t>
                  </w:r>
                </w:p>
              </w:tc>
              <w:tc>
                <w:tcPr>
                  <w:tcW w:w="0" w:type="auto"/>
                  <w:tcBorders>
                    <w:top w:val="single" w:sz="6" w:space="0" w:color="A4A4A4"/>
                    <w:left w:val="single" w:sz="6" w:space="0" w:color="A4A4A4"/>
                    <w:bottom w:val="single" w:sz="6" w:space="0" w:color="A4A4A4"/>
                    <w:right w:val="single" w:sz="6" w:space="0" w:color="A4A4A4"/>
                  </w:tcBorders>
                  <w:vAlign w:val="center"/>
                  <w:hideMark/>
                </w:tcPr>
                <w:p w14:paraId="23AA4332" w14:textId="77777777" w:rsidR="00000000" w:rsidRDefault="009F3A5E">
                  <w:pPr>
                    <w:rPr>
                      <w:b/>
                      <w:bCs/>
                    </w:rPr>
                  </w:pPr>
                  <w:r>
                    <w:rPr>
                      <w:b/>
                      <w:bCs/>
                    </w:rPr>
                    <w:t> </w:t>
                  </w:r>
                </w:p>
              </w:tc>
            </w:tr>
            <w:tr w:rsidR="00000000" w14:paraId="33BC5E7E" w14:textId="77777777">
              <w:trPr>
                <w:trHeight w:val="750"/>
              </w:trPr>
              <w:tc>
                <w:tcPr>
                  <w:tcW w:w="0" w:type="auto"/>
                  <w:tcBorders>
                    <w:top w:val="single" w:sz="6" w:space="0" w:color="A4A4A4"/>
                    <w:left w:val="single" w:sz="6" w:space="0" w:color="A4A4A4"/>
                    <w:bottom w:val="single" w:sz="6" w:space="0" w:color="A4A4A4"/>
                    <w:right w:val="single" w:sz="6" w:space="0" w:color="A4A4A4"/>
                  </w:tcBorders>
                  <w:vAlign w:val="center"/>
                  <w:hideMark/>
                </w:tcPr>
                <w:p w14:paraId="26F1732F" w14:textId="77777777" w:rsidR="00000000" w:rsidRDefault="009F3A5E">
                  <w:pPr>
                    <w:rPr>
                      <w:b/>
                      <w:bCs/>
                    </w:rPr>
                  </w:pPr>
                  <w:r>
                    <w:rPr>
                      <w:b/>
                      <w:bCs/>
                    </w:rPr>
                    <w:t>嬰兒</w:t>
                  </w:r>
                  <w:r>
                    <w:rPr>
                      <w:b/>
                      <w:bCs/>
                    </w:rPr>
                    <w:t>(2</w:t>
                  </w:r>
                  <w:r>
                    <w:rPr>
                      <w:b/>
                      <w:bCs/>
                    </w:rPr>
                    <w:t>歲以下</w:t>
                  </w:r>
                  <w:r>
                    <w:rPr>
                      <w:b/>
                      <w:bCs/>
                    </w:rPr>
                    <w:t>)</w:t>
                  </w:r>
                </w:p>
              </w:tc>
              <w:tc>
                <w:tcPr>
                  <w:tcW w:w="0" w:type="auto"/>
                  <w:tcBorders>
                    <w:top w:val="single" w:sz="6" w:space="0" w:color="A4A4A4"/>
                    <w:left w:val="single" w:sz="6" w:space="0" w:color="A4A4A4"/>
                    <w:bottom w:val="single" w:sz="6" w:space="0" w:color="A4A4A4"/>
                    <w:right w:val="single" w:sz="6" w:space="0" w:color="A4A4A4"/>
                  </w:tcBorders>
                  <w:vAlign w:val="center"/>
                  <w:hideMark/>
                </w:tcPr>
                <w:p w14:paraId="17DCA28D" w14:textId="77777777" w:rsidR="00000000" w:rsidRDefault="009F3A5E">
                  <w:pPr>
                    <w:rPr>
                      <w:b/>
                      <w:bCs/>
                    </w:rPr>
                  </w:pPr>
                  <w:r>
                    <w:rPr>
                      <w:b/>
                      <w:bCs/>
                    </w:rPr>
                    <w:t> </w:t>
                  </w:r>
                </w:p>
              </w:tc>
              <w:tc>
                <w:tcPr>
                  <w:tcW w:w="0" w:type="auto"/>
                  <w:tcBorders>
                    <w:top w:val="single" w:sz="6" w:space="0" w:color="A4A4A4"/>
                    <w:left w:val="single" w:sz="6" w:space="0" w:color="A4A4A4"/>
                    <w:bottom w:val="single" w:sz="6" w:space="0" w:color="A4A4A4"/>
                    <w:right w:val="single" w:sz="6" w:space="0" w:color="A4A4A4"/>
                  </w:tcBorders>
                  <w:vAlign w:val="center"/>
                  <w:hideMark/>
                </w:tcPr>
                <w:p w14:paraId="0654B1D9" w14:textId="77777777" w:rsidR="00000000" w:rsidRDefault="009F3A5E">
                  <w:pPr>
                    <w:rPr>
                      <w:b/>
                      <w:bCs/>
                    </w:rPr>
                  </w:pPr>
                  <w:r>
                    <w:rPr>
                      <w:b/>
                      <w:bCs/>
                    </w:rPr>
                    <w:t>機場稅及雜支</w:t>
                  </w:r>
                </w:p>
              </w:tc>
              <w:tc>
                <w:tcPr>
                  <w:tcW w:w="0" w:type="auto"/>
                  <w:tcBorders>
                    <w:top w:val="single" w:sz="6" w:space="0" w:color="A4A4A4"/>
                    <w:left w:val="single" w:sz="6" w:space="0" w:color="A4A4A4"/>
                    <w:bottom w:val="single" w:sz="6" w:space="0" w:color="A4A4A4"/>
                    <w:right w:val="single" w:sz="6" w:space="0" w:color="A4A4A4"/>
                  </w:tcBorders>
                  <w:vAlign w:val="center"/>
                  <w:hideMark/>
                </w:tcPr>
                <w:p w14:paraId="7A379544" w14:textId="77777777" w:rsidR="00000000" w:rsidRDefault="009F3A5E">
                  <w:pPr>
                    <w:rPr>
                      <w:b/>
                      <w:bCs/>
                    </w:rPr>
                  </w:pPr>
                  <w:r>
                    <w:rPr>
                      <w:b/>
                      <w:bCs/>
                    </w:rPr>
                    <w:t> </w:t>
                  </w:r>
                </w:p>
              </w:tc>
              <w:tc>
                <w:tcPr>
                  <w:tcW w:w="0" w:type="auto"/>
                  <w:tcBorders>
                    <w:top w:val="single" w:sz="6" w:space="0" w:color="A4A4A4"/>
                    <w:left w:val="single" w:sz="6" w:space="0" w:color="A4A4A4"/>
                    <w:bottom w:val="single" w:sz="6" w:space="0" w:color="A4A4A4"/>
                    <w:right w:val="single" w:sz="6" w:space="0" w:color="A4A4A4"/>
                  </w:tcBorders>
                  <w:vAlign w:val="center"/>
                  <w:hideMark/>
                </w:tcPr>
                <w:p w14:paraId="41663DD3" w14:textId="77777777" w:rsidR="00000000" w:rsidRDefault="009F3A5E">
                  <w:pPr>
                    <w:rPr>
                      <w:b/>
                      <w:bCs/>
                    </w:rPr>
                  </w:pPr>
                  <w:r>
                    <w:rPr>
                      <w:b/>
                      <w:bCs/>
                    </w:rPr>
                    <w:t>簽證費</w:t>
                  </w:r>
                </w:p>
              </w:tc>
              <w:tc>
                <w:tcPr>
                  <w:tcW w:w="0" w:type="auto"/>
                  <w:tcBorders>
                    <w:top w:val="single" w:sz="6" w:space="0" w:color="A4A4A4"/>
                    <w:left w:val="single" w:sz="6" w:space="0" w:color="A4A4A4"/>
                    <w:bottom w:val="single" w:sz="6" w:space="0" w:color="A4A4A4"/>
                    <w:right w:val="single" w:sz="6" w:space="0" w:color="A4A4A4"/>
                  </w:tcBorders>
                  <w:vAlign w:val="center"/>
                  <w:hideMark/>
                </w:tcPr>
                <w:p w14:paraId="0A5EA5B1" w14:textId="77777777" w:rsidR="00000000" w:rsidRDefault="009F3A5E">
                  <w:pPr>
                    <w:rPr>
                      <w:b/>
                      <w:bCs/>
                    </w:rPr>
                  </w:pPr>
                  <w:r>
                    <w:rPr>
                      <w:b/>
                      <w:bCs/>
                    </w:rPr>
                    <w:t> </w:t>
                  </w:r>
                </w:p>
              </w:tc>
              <w:tc>
                <w:tcPr>
                  <w:tcW w:w="0" w:type="auto"/>
                  <w:tcBorders>
                    <w:top w:val="single" w:sz="6" w:space="0" w:color="A4A4A4"/>
                    <w:left w:val="single" w:sz="6" w:space="0" w:color="A4A4A4"/>
                    <w:bottom w:val="single" w:sz="6" w:space="0" w:color="A4A4A4"/>
                    <w:right w:val="single" w:sz="6" w:space="0" w:color="A4A4A4"/>
                  </w:tcBorders>
                  <w:vAlign w:val="center"/>
                  <w:hideMark/>
                </w:tcPr>
                <w:p w14:paraId="6C072933" w14:textId="77777777" w:rsidR="00000000" w:rsidRDefault="009F3A5E">
                  <w:pPr>
                    <w:rPr>
                      <w:b/>
                      <w:bCs/>
                    </w:rPr>
                  </w:pPr>
                  <w:r>
                    <w:rPr>
                      <w:b/>
                      <w:bCs/>
                    </w:rPr>
                    <w:t> </w:t>
                  </w:r>
                </w:p>
              </w:tc>
              <w:tc>
                <w:tcPr>
                  <w:tcW w:w="0" w:type="auto"/>
                  <w:tcBorders>
                    <w:top w:val="single" w:sz="6" w:space="0" w:color="A4A4A4"/>
                    <w:left w:val="single" w:sz="6" w:space="0" w:color="A4A4A4"/>
                    <w:bottom w:val="single" w:sz="6" w:space="0" w:color="A4A4A4"/>
                    <w:right w:val="single" w:sz="6" w:space="0" w:color="A4A4A4"/>
                  </w:tcBorders>
                  <w:vAlign w:val="center"/>
                  <w:hideMark/>
                </w:tcPr>
                <w:p w14:paraId="69C488AE" w14:textId="77777777" w:rsidR="00000000" w:rsidRDefault="009F3A5E">
                  <w:pPr>
                    <w:rPr>
                      <w:b/>
                      <w:bCs/>
                    </w:rPr>
                  </w:pPr>
                  <w:r>
                    <w:rPr>
                      <w:b/>
                      <w:bCs/>
                    </w:rPr>
                    <w:t> </w:t>
                  </w:r>
                </w:p>
              </w:tc>
            </w:tr>
          </w:tbl>
          <w:p w14:paraId="5C81D519" w14:textId="77777777" w:rsidR="00000000" w:rsidRDefault="009F3A5E"/>
        </w:tc>
      </w:tr>
    </w:tbl>
    <w:p w14:paraId="50938667" w14:textId="77777777" w:rsidR="009F3A5E" w:rsidRDefault="009F3A5E"/>
    <w:sectPr w:rsidR="009F3A5E" w:rsidSect="0046508F">
      <w:pgSz w:w="11906" w:h="16838"/>
      <w:pgMar w:top="720" w:right="720" w:bottom="720" w:left="72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480"/>
  <w:noPunctuationKerning/>
  <w:characterSpacingControl w:val="doNotCompress"/>
  <w:compat>
    <w:doNotSnapToGridInCell/>
    <w:doNotWrapTextWithPunct/>
    <w:doNotUseEastAsianBreakRules/>
    <w:growAutofit/>
    <w:useFELayout/>
    <w:compatSetting w:name="compatibilityMode" w:uri="http://schemas.microsoft.com/office/word" w:val="15"/>
    <w:compatSetting w:name="differentiateMultirowTableHeaders" w:uri="http://schemas.microsoft.com/office/word" w:val="1"/>
    <w:compatSetting w:name="useWord2013TrackBottomHyphenation" w:uri="http://schemas.microsoft.com/office/word" w:val="0"/>
  </w:compat>
  <w:rsids>
    <w:rsidRoot w:val="0046508F"/>
    <w:rsid w:val="0046508F"/>
    <w:rsid w:val="009F3A5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4EFD75"/>
  <w15:chartTrackingRefBased/>
  <w15:docId w15:val="{78F6BCB1-1669-403E-AF3D-C5954C03A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新細明體" w:eastAsia="新細明體" w:hAnsi="新細明體" w:cs="新細明體"/>
      <w:sz w:val="24"/>
      <w:szCs w:val="24"/>
    </w:rPr>
  </w:style>
  <w:style w:type="paragraph" w:styleId="1">
    <w:name w:val="heading 1"/>
    <w:basedOn w:val="a"/>
    <w:link w:val="10"/>
    <w:uiPriority w:val="9"/>
    <w:qFormat/>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pPr>
      <w:spacing w:before="100" w:beforeAutospacing="1" w:after="100" w:afterAutospacing="1"/>
    </w:pPr>
  </w:style>
  <w:style w:type="paragraph" w:styleId="Web">
    <w:name w:val="Normal (Web)"/>
    <w:basedOn w:val="a"/>
    <w:uiPriority w:val="99"/>
    <w:semiHidden/>
    <w:unhideWhenUsed/>
    <w:pPr>
      <w:spacing w:before="100" w:beforeAutospacing="1" w:after="100" w:afterAutospacing="1"/>
    </w:pPr>
  </w:style>
  <w:style w:type="character" w:styleId="a3">
    <w:name w:val="Strong"/>
    <w:basedOn w:val="a0"/>
    <w:uiPriority w:val="22"/>
    <w:qFormat/>
    <w:rPr>
      <w:b/>
      <w:bCs/>
    </w:rPr>
  </w:style>
  <w:style w:type="character" w:styleId="a4">
    <w:name w:val="Hyperlink"/>
    <w:basedOn w:val="a0"/>
    <w:uiPriority w:val="99"/>
    <w:semiHidden/>
    <w:unhideWhenUsed/>
    <w:rPr>
      <w:color w:val="0000FF"/>
      <w:u w:val="single"/>
    </w:rPr>
  </w:style>
  <w:style w:type="character" w:styleId="a5">
    <w:name w:val="FollowedHyperlink"/>
    <w:basedOn w:val="a0"/>
    <w:uiPriority w:val="99"/>
    <w:semiHidden/>
    <w:unhideWhenUsed/>
    <w:rPr>
      <w:color w:val="800080"/>
      <w:u w:val="single"/>
    </w:rPr>
  </w:style>
  <w:style w:type="paragraph" w:styleId="2">
    <w:name w:val="Body Text Indent 2"/>
    <w:basedOn w:val="a"/>
    <w:link w:val="20"/>
    <w:uiPriority w:val="99"/>
    <w:semiHidden/>
    <w:unhideWhenUsed/>
    <w:pPr>
      <w:spacing w:before="100" w:beforeAutospacing="1" w:after="100" w:afterAutospacing="1"/>
    </w:pPr>
  </w:style>
  <w:style w:type="character" w:customStyle="1" w:styleId="20">
    <w:name w:val="本文縮排 2 字元"/>
    <w:basedOn w:val="a0"/>
    <w:link w:val="2"/>
    <w:uiPriority w:val="99"/>
    <w:semiHidden/>
    <w:rPr>
      <w:rFonts w:ascii="新細明體" w:eastAsia="新細明體" w:hAnsi="新細明體" w:cs="新細明體"/>
      <w:sz w:val="24"/>
      <w:szCs w:val="24"/>
    </w:rPr>
  </w:style>
  <w:style w:type="character" w:customStyle="1" w:styleId="10">
    <w:name w:val="標題 1 字元"/>
    <w:basedOn w:val="a0"/>
    <w:link w:val="1"/>
    <w:uiPriority w:val="9"/>
    <w:rPr>
      <w:rFonts w:asciiTheme="majorHAnsi" w:eastAsiaTheme="majorEastAsia" w:hAnsiTheme="majorHAnsi" w:cstheme="majorBidi"/>
      <w:b/>
      <w:bCs/>
      <w:kern w:val="52"/>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08316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hyperlink" Target="https://www.lasdunashotel.com/en/" TargetMode="External"/><Relationship Id="rId39" Type="http://schemas.openxmlformats.org/officeDocument/2006/relationships/image" Target="http://www.chinasky.com.tw/img/itinerary/sa24-8.jpg" TargetMode="External"/><Relationship Id="rId21" Type="http://schemas.openxmlformats.org/officeDocument/2006/relationships/image" Target="media/image18.jpeg"/><Relationship Id="rId34" Type="http://schemas.openxmlformats.org/officeDocument/2006/relationships/hyperlink" Target="http://www.sandovallake.com/sandoval-lake-lodge/" TargetMode="External"/><Relationship Id="rId42" Type="http://schemas.openxmlformats.org/officeDocument/2006/relationships/image" Target="http://www.chinasky.com.tw/img/itinerary/sa24-9.jpg" TargetMode="External"/><Relationship Id="rId47" Type="http://schemas.openxmlformats.org/officeDocument/2006/relationships/image" Target="http://www.chinasky.com.tw/img/itinerary/sa24-11.jpg" TargetMode="External"/><Relationship Id="rId50" Type="http://schemas.openxmlformats.org/officeDocument/2006/relationships/image" Target="http://www.chinasky.com.tw/img/itinerary/sa24-12.jpg" TargetMode="External"/><Relationship Id="rId55" Type="http://schemas.openxmlformats.org/officeDocument/2006/relationships/hyperlink" Target="https://www.weskar.cl/" TargetMode="External"/><Relationship Id="rId63" Type="http://schemas.openxmlformats.org/officeDocument/2006/relationships/hyperlink" Target="http://www.posadalosalamos.com/en/" TargetMode="External"/><Relationship Id="rId68" Type="http://schemas.openxmlformats.org/officeDocument/2006/relationships/image" Target="http://www.chinasky.com.tw/img/itinerary/sa24-18.jpg" TargetMode="External"/><Relationship Id="rId76" Type="http://schemas.openxmlformats.org/officeDocument/2006/relationships/hyperlink" Target="http://miramarhotelbywindsor.com.br/?lang=en" TargetMode="External"/><Relationship Id="rId84" Type="http://schemas.openxmlformats.org/officeDocument/2006/relationships/fontTable" Target="fontTable.xml"/><Relationship Id="rId7" Type="http://schemas.openxmlformats.org/officeDocument/2006/relationships/image" Target="media/image4.jpeg"/><Relationship Id="rId71" Type="http://schemas.openxmlformats.org/officeDocument/2006/relationships/image" Target="http://www.chinasky.com.tw/img/itinerary/sa24-19.jpg" TargetMode="External"/><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hyperlink" Target="https://www.lasdunashotel.com/en/" TargetMode="External"/><Relationship Id="rId11" Type="http://schemas.openxmlformats.org/officeDocument/2006/relationships/image" Target="media/image8.jpeg"/><Relationship Id="rId24" Type="http://schemas.openxmlformats.org/officeDocument/2006/relationships/image" Target="http://www.chinasky.com.tw/img/itinerary/sa24-2(1).jpg" TargetMode="External"/><Relationship Id="rId32" Type="http://schemas.openxmlformats.org/officeDocument/2006/relationships/hyperlink" Target="https://doubletree3.hilton.com/en/hotels/peru/el-pardo-doubletree-by-hilton-hotel-LIMPUDT/index.html" TargetMode="External"/><Relationship Id="rId37" Type="http://schemas.openxmlformats.org/officeDocument/2006/relationships/hyperlink" Target="http://www.sandovallake.com/sandoval-lake-lodge/" TargetMode="External"/><Relationship Id="rId40" Type="http://schemas.openxmlformats.org/officeDocument/2006/relationships/hyperlink" Target="https://www.sonesta.com/pe/cusco/urubamba/sonesta-posadas-del-inca-sacred-valley-yucay" TargetMode="External"/><Relationship Id="rId45" Type="http://schemas.openxmlformats.org/officeDocument/2006/relationships/image" Target="http://www.chinasky.com.tw/img/itinerary/sa24-10.jpg" TargetMode="External"/><Relationship Id="rId53" Type="http://schemas.openxmlformats.org/officeDocument/2006/relationships/image" Target="http://www.chinasky.com.tw/img/itinerary/sa24-13.jpg" TargetMode="External"/><Relationship Id="rId58" Type="http://schemas.openxmlformats.org/officeDocument/2006/relationships/hyperlink" Target="http://www.lagogrey.com/en/" TargetMode="External"/><Relationship Id="rId66" Type="http://schemas.openxmlformats.org/officeDocument/2006/relationships/hyperlink" Target="https://www.ihg.com/intercontinental/hotels/tw/zh/buenos-aires/bueha/hoteldetail" TargetMode="External"/><Relationship Id="rId74" Type="http://schemas.openxmlformats.org/officeDocument/2006/relationships/image" Target="http://www.chinasky.com.tw/img/itinerary/sa24-20.jpg" TargetMode="External"/><Relationship Id="rId79" Type="http://schemas.openxmlformats.org/officeDocument/2006/relationships/hyperlink" Target="http://miramarhotelbywindsor.com.br/?lang=en" TargetMode="External"/><Relationship Id="rId5" Type="http://schemas.openxmlformats.org/officeDocument/2006/relationships/image" Target="media/image2.jpeg"/><Relationship Id="rId61" Type="http://schemas.openxmlformats.org/officeDocument/2006/relationships/hyperlink" Target="https://www.calafateparquehotel.com/" TargetMode="External"/><Relationship Id="rId82" Type="http://schemas.openxmlformats.org/officeDocument/2006/relationships/image" Target="http://www.chinasky.com.tw/img/itinerary/sa24-24.jpg" TargetMode="External"/><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hyperlink" Target="https://doubletree3.hilton.com/en/hotels/peru/doubletree-resort-by-hilton-hotel-paracas-peru-PIOPEDT/index.html" TargetMode="External"/><Relationship Id="rId30" Type="http://schemas.openxmlformats.org/officeDocument/2006/relationships/image" Target="http://www.chinasky.com.tw/img/itinerary/sa24-5.jpg" TargetMode="External"/><Relationship Id="rId35" Type="http://schemas.openxmlformats.org/officeDocument/2006/relationships/hyperlink" Target="https://www.cuscoperu.travel/luxury-hotels/amazon-lodges-tambopata/eco-amazonia-lodge" TargetMode="External"/><Relationship Id="rId43" Type="http://schemas.openxmlformats.org/officeDocument/2006/relationships/hyperlink" Target="https://www.sonesta.com/pe/cusco/urubamba/sonesta-posadas-del-inca-sacred-valley-yucay" TargetMode="External"/><Relationship Id="rId48" Type="http://schemas.openxmlformats.org/officeDocument/2006/relationships/hyperlink" Target="http://crowne-plaza.insantiagohotels.com/en/" TargetMode="External"/><Relationship Id="rId56" Type="http://schemas.openxmlformats.org/officeDocument/2006/relationships/image" Target="http://www.chinasky.com.tw/img/itinerary/sa24-14.jpg" TargetMode="External"/><Relationship Id="rId64" Type="http://schemas.openxmlformats.org/officeDocument/2006/relationships/hyperlink" Target="https://www.calafateparquehotel.com/" TargetMode="External"/><Relationship Id="rId69" Type="http://schemas.openxmlformats.org/officeDocument/2006/relationships/hyperlink" Target="https://www.ihg.com/intercontinental/hotels/tw/zh/buenos-aires/bueha/hoteldetail" TargetMode="External"/><Relationship Id="rId77" Type="http://schemas.openxmlformats.org/officeDocument/2006/relationships/image" Target="http://www.chinasky.com.tw/img/itinerary/sa24-21.jpg" TargetMode="External"/><Relationship Id="rId8" Type="http://schemas.openxmlformats.org/officeDocument/2006/relationships/image" Target="media/image5.jpeg"/><Relationship Id="rId51" Type="http://schemas.openxmlformats.org/officeDocument/2006/relationships/hyperlink" Target="http://crowne-plaza.insantiagohotels.com/en/" TargetMode="External"/><Relationship Id="rId72" Type="http://schemas.openxmlformats.org/officeDocument/2006/relationships/hyperlink" Target="https://www.bourbon.com.br/hotel/upscale-en/resort/bourbon-cataratas-do-iguacu/?lang=en" TargetMode="External"/><Relationship Id="rId80" Type="http://schemas.openxmlformats.org/officeDocument/2006/relationships/image" Target="http://www.chinasky.com.tw/img/itinerary/sa24-22.jpg" TargetMode="External"/><Relationship Id="rId85"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http://www.chinasky.com.tw/img/itinerary/sa24-3.jpg" TargetMode="External"/><Relationship Id="rId33" Type="http://schemas.openxmlformats.org/officeDocument/2006/relationships/image" Target="http://www.chinasky.com.tw/img/itinerary/SA4C24D06.jpg" TargetMode="External"/><Relationship Id="rId38" Type="http://schemas.openxmlformats.org/officeDocument/2006/relationships/hyperlink" Target="https://www.cuscoperu.travel/luxury-hotels/amazon-lodges-tambopata/eco-amazonia-lodge" TargetMode="External"/><Relationship Id="rId46" Type="http://schemas.openxmlformats.org/officeDocument/2006/relationships/hyperlink" Target="https://hiltongardeninn3.hilton.com/en/hotels/peru/hilton-garden-inn-cusco-CUZGIGI/index.html" TargetMode="External"/><Relationship Id="rId59" Type="http://schemas.openxmlformats.org/officeDocument/2006/relationships/image" Target="http://www.chinasky.com.tw/img/itinerary/sa24-15.jpg" TargetMode="External"/><Relationship Id="rId67" Type="http://schemas.openxmlformats.org/officeDocument/2006/relationships/hyperlink" Target="https://www.panamericano.us/en/" TargetMode="External"/><Relationship Id="rId20" Type="http://schemas.openxmlformats.org/officeDocument/2006/relationships/image" Target="media/image17.jpeg"/><Relationship Id="rId41" Type="http://schemas.openxmlformats.org/officeDocument/2006/relationships/hyperlink" Target="https://www.casa-andina.com/en/destinations/valle-sagrado/hotels/casa-andina-premium-valle-sagrado-hotel-&amp;-villas" TargetMode="External"/><Relationship Id="rId54" Type="http://schemas.openxmlformats.org/officeDocument/2006/relationships/hyperlink" Target="https://www.hotelcostaustralis.com/en/" TargetMode="External"/><Relationship Id="rId62" Type="http://schemas.openxmlformats.org/officeDocument/2006/relationships/image" Target="http://www.chinasky.com.tw/img/itinerary/sa24-16.jpg" TargetMode="External"/><Relationship Id="rId70" Type="http://schemas.openxmlformats.org/officeDocument/2006/relationships/hyperlink" Target="https://www.panamericano.us/en/" TargetMode="External"/><Relationship Id="rId75" Type="http://schemas.openxmlformats.org/officeDocument/2006/relationships/hyperlink" Target="https://windsorhoteis.com/hotel/windsor-marapendi/?lang=en" TargetMode="External"/><Relationship Id="rId83" Type="http://schemas.openxmlformats.org/officeDocument/2006/relationships/hyperlink" Target="https://esta.cbp.dhs.gov/esta/application.html?execution=e1s1" TargetMode="Externa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http://www.chinasky.com.tw/img/itinerary/sa24-1(1).jpg" TargetMode="External"/><Relationship Id="rId28" Type="http://schemas.openxmlformats.org/officeDocument/2006/relationships/image" Target="http://www.chinasky.com.tw/img/itinerary/sa24-4.jpg" TargetMode="External"/><Relationship Id="rId36" Type="http://schemas.openxmlformats.org/officeDocument/2006/relationships/image" Target="http://www.chinasky.com.tw/img/itinerary/SA4C24D07.jpg" TargetMode="External"/><Relationship Id="rId49" Type="http://schemas.openxmlformats.org/officeDocument/2006/relationships/hyperlink" Target="https://www.solacehotel.cl/en/santiago/?gclid=EAIaIQobChMIn7fPtrqq5gIVlXZgCh1hmAWjEAAYASAAEgIYkPD_BwE&amp;gclsrc=aw.ds" TargetMode="External"/><Relationship Id="rId57" Type="http://schemas.openxmlformats.org/officeDocument/2006/relationships/hyperlink" Target="http://www.rioserrano.com/" TargetMode="External"/><Relationship Id="rId10" Type="http://schemas.openxmlformats.org/officeDocument/2006/relationships/image" Target="media/image7.jpeg"/><Relationship Id="rId31" Type="http://schemas.openxmlformats.org/officeDocument/2006/relationships/hyperlink" Target="https://sheratonlimahotel.com-lima.com/" TargetMode="External"/><Relationship Id="rId44" Type="http://schemas.openxmlformats.org/officeDocument/2006/relationships/hyperlink" Target="https://www.casa-andina.com/en/destinations/valle-sagrado/hotels/casa-andina-premium-valle-sagrado-hotel-&amp;-villas" TargetMode="External"/><Relationship Id="rId52" Type="http://schemas.openxmlformats.org/officeDocument/2006/relationships/hyperlink" Target="https://www.solacehotel.cl/santiago/" TargetMode="External"/><Relationship Id="rId60" Type="http://schemas.openxmlformats.org/officeDocument/2006/relationships/hyperlink" Target="http://www.posadalosalamos.com/en/" TargetMode="External"/><Relationship Id="rId65" Type="http://schemas.openxmlformats.org/officeDocument/2006/relationships/image" Target="http://www.chinasky.com.tw/img/itinerary/sa24-17.jpg" TargetMode="External"/><Relationship Id="rId73" Type="http://schemas.openxmlformats.org/officeDocument/2006/relationships/hyperlink" Target="https://www.wishhotels.com.br/wish-resort-golf-convention-foz-do-iguacu" TargetMode="External"/><Relationship Id="rId78" Type="http://schemas.openxmlformats.org/officeDocument/2006/relationships/hyperlink" Target="https://windsorhoteis.com/hotel/windsor-marapendi/?lang=en" TargetMode="External"/><Relationship Id="rId81" Type="http://schemas.openxmlformats.org/officeDocument/2006/relationships/image" Target="http://www.chinasky.com.tw/img/itinerary/sa24-23.jpg"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2343</Words>
  <Characters>13358</Characters>
  <Application>Microsoft Office Word</Application>
  <DocSecurity>0</DocSecurity>
  <Lines>111</Lines>
  <Paragraphs>31</Paragraphs>
  <ScaleCrop>false</ScaleCrop>
  <Company/>
  <LinksUpToDate>false</LinksUpToDate>
  <CharactersWithSpaces>15670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傑夫</dc:creator>
  <cp:keywords/>
  <dc:description/>
  <cp:lastModifiedBy>Jeff 傑夫</cp:lastModifiedBy>
  <cp:revision>2</cp:revision>
  <dcterms:created xsi:type="dcterms:W3CDTF">2020-02-26T06:02:00Z</dcterms:created>
  <dcterms:modified xsi:type="dcterms:W3CDTF">2020-02-26T06:02:00Z</dcterms:modified>
</cp:coreProperties>
</file>